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C0" w:rsidRPr="00660CC0" w:rsidRDefault="00660CC0" w:rsidP="00660CC0">
      <w:pPr>
        <w:tabs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60CC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660CC0" w:rsidRPr="00660CC0" w:rsidRDefault="00660CC0" w:rsidP="00660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CC0" w:rsidRPr="00660CC0" w:rsidRDefault="00660CC0" w:rsidP="00660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60CC0" w:rsidRPr="00660CC0" w:rsidTr="00E16BC2">
        <w:trPr>
          <w:trHeight w:val="80"/>
        </w:trPr>
        <w:tc>
          <w:tcPr>
            <w:tcW w:w="675" w:type="dxa"/>
          </w:tcPr>
          <w:p w:rsidR="00660CC0" w:rsidRPr="00660CC0" w:rsidRDefault="0088230D" w:rsidP="00660C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660CC0" w:rsidRPr="00660CC0" w:rsidRDefault="0088230D" w:rsidP="00660C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:rsidR="00660CC0" w:rsidRPr="00660CC0" w:rsidRDefault="00660CC0" w:rsidP="00660C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60CC0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660CC0" w:rsidRPr="00660CC0" w:rsidRDefault="00660CC0" w:rsidP="00660C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60CC0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660CC0" w:rsidRPr="00660CC0" w:rsidRDefault="00660CC0" w:rsidP="00660C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60CC0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660CC0" w:rsidRPr="00660CC0" w:rsidRDefault="0088230D" w:rsidP="00660C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CC0" w:rsidRPr="0077197C" w:rsidRDefault="00660CC0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CC470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C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C21ED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 февраля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00E5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600E5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</w:t>
      </w:r>
      <w:r w:rsid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D7" w:rsidRPr="0077197C" w:rsidRDefault="00C554D7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B2" w:rsidRPr="0077197C" w:rsidRDefault="004143B2" w:rsidP="004143B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с  Федеральным   законом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  2012 года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от 28 июня 2022 года №370-рп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рабочих»,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  Ставропольского   края от 16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№1264-пр «Об оплате труда работников государственных казенных, бюджетных и автономных учреждений, подведомственных министерству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Ставропольского края»,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Благодарненского городского округа Ставропольского края</w:t>
      </w: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5" w:rsidRPr="009A5CAE" w:rsidRDefault="00A600E5" w:rsidP="009A5CAE">
      <w:pPr>
        <w:pStyle w:val="ab"/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C21ED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20 февраля 2021 года № 163 «</w:t>
      </w: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края»</w:t>
      </w:r>
      <w:r w:rsid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администрации Благодарненского городского округа Ставропольского края </w:t>
      </w:r>
      <w:r w:rsidR="004143B2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FE13CC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 2021 года №</w:t>
      </w:r>
      <w:r w:rsid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CC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>993, от 16 ноября 2021 года №</w:t>
      </w:r>
      <w:r w:rsid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CC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>1248</w:t>
      </w:r>
      <w:r w:rsidR="004B7A17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 июля 2022 года №</w:t>
      </w:r>
      <w:r w:rsid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A17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r w:rsidR="00FE13CC"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E13CC" w:rsidRPr="00660CC0" w:rsidRDefault="00A600E5" w:rsidP="009E7AAD">
      <w:pPr>
        <w:pStyle w:val="ab"/>
        <w:numPr>
          <w:ilvl w:val="1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4701"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0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CC4701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казенных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края:</w:t>
      </w:r>
    </w:p>
    <w:p w:rsidR="0072762F" w:rsidRDefault="004B7A17" w:rsidP="0072762F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2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727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62F" w:rsidRPr="00A600E5">
        <w:rPr>
          <w:rFonts w:ascii="Times New Roman" w:hAnsi="Times New Roman" w:cs="Times New Roman"/>
          <w:sz w:val="28"/>
          <w:szCs w:val="28"/>
        </w:rPr>
        <w:t>раздела II</w:t>
      </w:r>
      <w:r w:rsidR="0072762F" w:rsidRPr="00C00B18">
        <w:rPr>
          <w:rFonts w:ascii="Times New Roman" w:hAnsi="Times New Roman" w:cs="Times New Roman"/>
          <w:sz w:val="28"/>
          <w:szCs w:val="28"/>
        </w:rPr>
        <w:t xml:space="preserve">. </w:t>
      </w:r>
      <w:r w:rsidR="009E7759">
        <w:rPr>
          <w:rFonts w:ascii="Times New Roman" w:hAnsi="Times New Roman" w:cs="Times New Roman"/>
          <w:sz w:val="28"/>
          <w:szCs w:val="28"/>
        </w:rPr>
        <w:t>«</w:t>
      </w:r>
      <w:r w:rsidR="0072762F" w:rsidRPr="00C00B18">
        <w:rPr>
          <w:rFonts w:ascii="Times New Roman" w:hAnsi="Times New Roman" w:cs="Times New Roman"/>
          <w:sz w:val="28"/>
          <w:szCs w:val="28"/>
        </w:rPr>
        <w:t>Размеры должностных окладов, ставок заработной платы</w:t>
      </w:r>
      <w:r w:rsidR="0072762F">
        <w:rPr>
          <w:rFonts w:ascii="Times New Roman" w:hAnsi="Times New Roman" w:cs="Times New Roman"/>
          <w:sz w:val="28"/>
          <w:szCs w:val="28"/>
        </w:rPr>
        <w:t xml:space="preserve"> </w:t>
      </w:r>
      <w:r w:rsidR="0072762F" w:rsidRPr="00C00B18">
        <w:rPr>
          <w:rFonts w:ascii="Times New Roman" w:hAnsi="Times New Roman" w:cs="Times New Roman"/>
          <w:sz w:val="28"/>
          <w:szCs w:val="28"/>
        </w:rPr>
        <w:t>работников казенных учреждений</w:t>
      </w:r>
      <w:r w:rsidR="009E7759">
        <w:rPr>
          <w:rFonts w:ascii="Times New Roman" w:hAnsi="Times New Roman" w:cs="Times New Roman"/>
          <w:sz w:val="28"/>
          <w:szCs w:val="28"/>
        </w:rPr>
        <w:t>»</w:t>
      </w:r>
      <w:r w:rsidR="0072762F">
        <w:rPr>
          <w:rFonts w:ascii="Times New Roman" w:hAnsi="Times New Roman" w:cs="Times New Roman"/>
          <w:sz w:val="28"/>
          <w:szCs w:val="28"/>
        </w:rPr>
        <w:t xml:space="preserve"> </w:t>
      </w:r>
      <w:r w:rsidR="0072762F" w:rsidRPr="00A600E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2762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2762F" w:rsidRPr="00A600E5">
        <w:rPr>
          <w:rFonts w:ascii="Times New Roman" w:hAnsi="Times New Roman" w:cs="Times New Roman"/>
          <w:sz w:val="28"/>
          <w:szCs w:val="28"/>
        </w:rPr>
        <w:t>редакции:</w:t>
      </w:r>
    </w:p>
    <w:p w:rsidR="009E7AAD" w:rsidRDefault="009E7759" w:rsidP="009A5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AAD" w:rsidRPr="0072762F">
        <w:rPr>
          <w:rFonts w:ascii="Times New Roman" w:hAnsi="Times New Roman" w:cs="Times New Roman"/>
          <w:sz w:val="28"/>
          <w:szCs w:val="28"/>
        </w:rPr>
        <w:t>2.2. Размеры должностных окладов работников по должностям профессиональной квалификационной группы «Общеотраслевые должности служащих»: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4754"/>
        <w:gridCol w:w="1808"/>
      </w:tblGrid>
      <w:tr w:rsidR="009E7AAD" w:rsidTr="0072762F">
        <w:tc>
          <w:tcPr>
            <w:tcW w:w="7536" w:type="dxa"/>
            <w:gridSpan w:val="2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1808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оклад, рублей</w:t>
            </w:r>
          </w:p>
        </w:tc>
      </w:tr>
      <w:tr w:rsidR="009E7AAD" w:rsidTr="0072762F">
        <w:tc>
          <w:tcPr>
            <w:tcW w:w="9344" w:type="dxa"/>
            <w:gridSpan w:val="3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елопр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оизводитель, секретарь</w:t>
            </w:r>
          </w:p>
        </w:tc>
        <w:tc>
          <w:tcPr>
            <w:tcW w:w="1808" w:type="dxa"/>
            <w:vAlign w:val="bottom"/>
          </w:tcPr>
          <w:p w:rsidR="009E7AAD" w:rsidRPr="00FD3F0A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6061</w:t>
            </w:r>
          </w:p>
        </w:tc>
      </w:tr>
      <w:tr w:rsidR="009E7AAD" w:rsidTr="0072762F">
        <w:tc>
          <w:tcPr>
            <w:tcW w:w="9344" w:type="dxa"/>
            <w:gridSpan w:val="3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руководителя,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808" w:type="dxa"/>
          </w:tcPr>
          <w:p w:rsidR="009E7AAD" w:rsidRPr="00FD3F0A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6538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заведующие: складом, хозяйством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6656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</w:t>
            </w:r>
          </w:p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 (шеф-повар)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6894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7131</w:t>
            </w:r>
          </w:p>
        </w:tc>
      </w:tr>
      <w:tr w:rsidR="009E7AAD" w:rsidRPr="001F1EDD" w:rsidTr="0072762F">
        <w:tc>
          <w:tcPr>
            <w:tcW w:w="9344" w:type="dxa"/>
            <w:gridSpan w:val="3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категории: инженер всех специальностей, экономист, методист, программист, юрисконсульт, специалист по кадрам, </w:t>
            </w:r>
            <w:r w:rsidR="009E6DF8" w:rsidRPr="001F1EDD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7489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категория: инженер всех специальностей, экономист, методист, программист, юрисконсульт, специалист по кадрам, </w:t>
            </w:r>
            <w:r w:rsidR="009E6DF8" w:rsidRPr="001F1EDD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работе с 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молодежью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7726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категория: инженер всех специальностей, экономист, методист, программист, юрисконсульт, специалист по кадрам, </w:t>
            </w:r>
            <w:r w:rsidR="009E6DF8" w:rsidRPr="001F1EDD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7964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ведущие: инженер всех специальностей, экономист, программист, юрисконсульт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72762F" w:rsidRPr="001F1EDD" w:rsidTr="0072762F">
        <w:tc>
          <w:tcPr>
            <w:tcW w:w="2782" w:type="dxa"/>
          </w:tcPr>
          <w:p w:rsidR="0072762F" w:rsidRPr="001F1EDD" w:rsidRDefault="0072762F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54" w:type="dxa"/>
          </w:tcPr>
          <w:p w:rsidR="0072762F" w:rsidRPr="001F1EDD" w:rsidRDefault="0072762F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</w:t>
            </w:r>
          </w:p>
        </w:tc>
        <w:tc>
          <w:tcPr>
            <w:tcW w:w="1808" w:type="dxa"/>
            <w:vAlign w:val="bottom"/>
          </w:tcPr>
          <w:p w:rsidR="0072762F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2F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10104</w:t>
            </w:r>
          </w:p>
          <w:p w:rsidR="0072762F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2F" w:rsidRPr="001F1EDD" w:rsidTr="00AF576B">
        <w:tc>
          <w:tcPr>
            <w:tcW w:w="9344" w:type="dxa"/>
            <w:gridSpan w:val="3"/>
          </w:tcPr>
          <w:p w:rsidR="0072762F" w:rsidRPr="001F1EDD" w:rsidRDefault="0072762F" w:rsidP="00727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начальники отделов: информации, кадров, планово-экономического, технического, финансового, юридического и др.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10459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главные: экономист, технолог и др.</w:t>
            </w:r>
          </w:p>
        </w:tc>
        <w:tc>
          <w:tcPr>
            <w:tcW w:w="1808" w:type="dxa"/>
            <w:vAlign w:val="bottom"/>
          </w:tcPr>
          <w:p w:rsidR="009E7AAD" w:rsidRPr="001F1EDD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10816</w:t>
            </w:r>
          </w:p>
        </w:tc>
      </w:tr>
      <w:tr w:rsidR="009E7AAD" w:rsidRPr="001F1EDD" w:rsidTr="0072762F">
        <w:tc>
          <w:tcPr>
            <w:tcW w:w="2782" w:type="dxa"/>
          </w:tcPr>
          <w:p w:rsidR="009E7AAD" w:rsidRPr="001F1EDD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9E7AAD" w:rsidRPr="001F1ED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структурного подразделения</w:t>
            </w:r>
          </w:p>
        </w:tc>
        <w:tc>
          <w:tcPr>
            <w:tcW w:w="1808" w:type="dxa"/>
            <w:vAlign w:val="bottom"/>
          </w:tcPr>
          <w:p w:rsidR="0072762F" w:rsidRPr="001F1EDD" w:rsidRDefault="0072762F" w:rsidP="0072762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11173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7AAD" w:rsidRPr="001F1EDD" w:rsidRDefault="009E7AAD" w:rsidP="009E7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0E5" w:rsidRPr="001F1EDD" w:rsidRDefault="002E0104" w:rsidP="002E0104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DD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E4526" w:rsidRPr="001F1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1F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Примерном положении об оплате труда работников муниципальных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края:</w:t>
      </w:r>
    </w:p>
    <w:p w:rsidR="00DE4526" w:rsidRPr="001F1EDD" w:rsidRDefault="004B7A17" w:rsidP="00DE4526">
      <w:pPr>
        <w:pStyle w:val="ConsPlusNormal"/>
        <w:numPr>
          <w:ilvl w:val="2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DD">
        <w:rPr>
          <w:rFonts w:ascii="Times New Roman" w:hAnsi="Times New Roman" w:cs="Times New Roman"/>
          <w:sz w:val="28"/>
          <w:szCs w:val="28"/>
        </w:rPr>
        <w:t>Пункт 2.2</w:t>
      </w:r>
      <w:r w:rsidR="00DE4526" w:rsidRPr="001F1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526" w:rsidRPr="001F1EDD">
        <w:rPr>
          <w:rFonts w:ascii="Times New Roman" w:hAnsi="Times New Roman" w:cs="Times New Roman"/>
          <w:sz w:val="28"/>
          <w:szCs w:val="28"/>
        </w:rPr>
        <w:t xml:space="preserve">раздела II. </w:t>
      </w:r>
      <w:r w:rsidR="009E7759" w:rsidRPr="001F1EDD">
        <w:rPr>
          <w:rFonts w:ascii="Times New Roman" w:hAnsi="Times New Roman" w:cs="Times New Roman"/>
          <w:sz w:val="28"/>
          <w:szCs w:val="28"/>
        </w:rPr>
        <w:t>«</w:t>
      </w:r>
      <w:r w:rsidR="00DE4526" w:rsidRPr="001F1EDD">
        <w:rPr>
          <w:rFonts w:ascii="Times New Roman" w:hAnsi="Times New Roman" w:cs="Times New Roman"/>
          <w:sz w:val="28"/>
          <w:szCs w:val="28"/>
        </w:rPr>
        <w:t>Размеры должностных окладов, ставок заработной платы работников бюджетных и автономных учреждений</w:t>
      </w:r>
      <w:r w:rsidR="009E7759" w:rsidRPr="001F1EDD">
        <w:rPr>
          <w:rFonts w:ascii="Times New Roman" w:hAnsi="Times New Roman" w:cs="Times New Roman"/>
          <w:sz w:val="28"/>
          <w:szCs w:val="28"/>
        </w:rPr>
        <w:t>»</w:t>
      </w:r>
      <w:r w:rsidR="00DE4526" w:rsidRPr="001F1E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4526" w:rsidRPr="001F1EDD" w:rsidRDefault="009E7759" w:rsidP="00660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DD">
        <w:rPr>
          <w:rFonts w:ascii="Times New Roman" w:hAnsi="Times New Roman" w:cs="Times New Roman"/>
          <w:sz w:val="28"/>
          <w:szCs w:val="28"/>
        </w:rPr>
        <w:t>«</w:t>
      </w:r>
      <w:r w:rsidR="00DE4526" w:rsidRPr="001F1EDD">
        <w:rPr>
          <w:rFonts w:ascii="Times New Roman" w:hAnsi="Times New Roman" w:cs="Times New Roman"/>
          <w:sz w:val="28"/>
          <w:szCs w:val="28"/>
        </w:rPr>
        <w:t>2.2. Размеры должностных окладов работников по должностям профессиональной квалификационной группы «Общ</w:t>
      </w:r>
      <w:r w:rsidR="00660CC0">
        <w:rPr>
          <w:rFonts w:ascii="Times New Roman" w:hAnsi="Times New Roman" w:cs="Times New Roman"/>
          <w:sz w:val="28"/>
          <w:szCs w:val="28"/>
        </w:rPr>
        <w:t>еотраслевые должности служащих»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4"/>
        <w:gridCol w:w="4754"/>
        <w:gridCol w:w="1928"/>
      </w:tblGrid>
      <w:tr w:rsidR="00DE4526" w:rsidRPr="001F1EDD" w:rsidTr="00660CC0">
        <w:tc>
          <w:tcPr>
            <w:tcW w:w="7428" w:type="dxa"/>
            <w:gridSpan w:val="2"/>
          </w:tcPr>
          <w:p w:rsidR="00DE4526" w:rsidRPr="001F1EDD" w:rsidRDefault="00DE4526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1928" w:type="dxa"/>
          </w:tcPr>
          <w:p w:rsidR="00DE4526" w:rsidRPr="001F1EDD" w:rsidRDefault="00DE4526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DE4526" w:rsidRPr="001F1EDD" w:rsidTr="00660CC0">
        <w:tc>
          <w:tcPr>
            <w:tcW w:w="9356" w:type="dxa"/>
            <w:gridSpan w:val="3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делопроизводитель, секретарь</w:t>
            </w:r>
          </w:p>
        </w:tc>
        <w:tc>
          <w:tcPr>
            <w:tcW w:w="1928" w:type="dxa"/>
            <w:vAlign w:val="bottom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6061</w:t>
            </w:r>
          </w:p>
        </w:tc>
      </w:tr>
      <w:tr w:rsidR="00DE4526" w:rsidRPr="001F1EDD" w:rsidTr="00660CC0">
        <w:tc>
          <w:tcPr>
            <w:tcW w:w="9356" w:type="dxa"/>
            <w:gridSpan w:val="3"/>
          </w:tcPr>
          <w:p w:rsidR="00DE4526" w:rsidRPr="001F1EDD" w:rsidRDefault="00DE4526" w:rsidP="009A5C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руководителя, лаборант</w:t>
            </w:r>
          </w:p>
        </w:tc>
        <w:tc>
          <w:tcPr>
            <w:tcW w:w="1928" w:type="dxa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6538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заведующие: складом, хозяйством</w:t>
            </w:r>
          </w:p>
        </w:tc>
        <w:tc>
          <w:tcPr>
            <w:tcW w:w="1928" w:type="dxa"/>
            <w:vAlign w:val="bottom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6656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</w:t>
            </w:r>
          </w:p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 (шеф-повар)</w:t>
            </w:r>
          </w:p>
        </w:tc>
        <w:tc>
          <w:tcPr>
            <w:tcW w:w="1928" w:type="dxa"/>
            <w:vAlign w:val="bottom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6894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928" w:type="dxa"/>
            <w:vAlign w:val="bottom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7131</w:t>
            </w:r>
          </w:p>
        </w:tc>
      </w:tr>
      <w:tr w:rsidR="00DE4526" w:rsidRPr="001F1EDD" w:rsidTr="00660CC0">
        <w:tc>
          <w:tcPr>
            <w:tcW w:w="9356" w:type="dxa"/>
            <w:gridSpan w:val="3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категории: инженер всех специальностей, экономист, методист, программист, юрисконсульт, специалист по кадрам, </w:t>
            </w:r>
            <w:r w:rsidR="009E6DF8" w:rsidRPr="001F1EDD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928" w:type="dxa"/>
            <w:vAlign w:val="bottom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7489</w:t>
            </w:r>
          </w:p>
        </w:tc>
      </w:tr>
      <w:tr w:rsidR="00DE4526" w:rsidRPr="001F1EDD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категория: инженер всех специальностей, экономист, методист, программист, юрисконсульт, специалист по кадрам, </w:t>
            </w:r>
            <w:r w:rsidR="009E6DF8" w:rsidRPr="001F1EDD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928" w:type="dxa"/>
            <w:vAlign w:val="bottom"/>
          </w:tcPr>
          <w:p w:rsidR="00DE4526" w:rsidRPr="001F1EDD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</w:tr>
      <w:tr w:rsidR="00DE4526" w:rsidTr="00660CC0">
        <w:tc>
          <w:tcPr>
            <w:tcW w:w="2674" w:type="dxa"/>
          </w:tcPr>
          <w:p w:rsidR="00DE4526" w:rsidRPr="001F1EDD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DE4526" w:rsidRPr="001F1EDD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категория: инженер всех специальностей, экономист, методист, программист, юрисконсульт, специалист по кадрам, </w:t>
            </w:r>
            <w:r w:rsidR="009E6DF8" w:rsidRPr="001F1EDD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4B7A17" w:rsidRPr="001F1EDD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928" w:type="dxa"/>
            <w:vAlign w:val="bottom"/>
          </w:tcPr>
          <w:p w:rsidR="00DE4526" w:rsidRPr="00FD3F0A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DD">
              <w:rPr>
                <w:rFonts w:ascii="Times New Roman" w:hAnsi="Times New Roman" w:cs="Times New Roman"/>
                <w:sz w:val="28"/>
                <w:szCs w:val="28"/>
              </w:rPr>
              <w:t>7964</w:t>
            </w:r>
          </w:p>
        </w:tc>
      </w:tr>
      <w:tr w:rsidR="00DE4526" w:rsidTr="00660CC0">
        <w:tc>
          <w:tcPr>
            <w:tcW w:w="2674" w:type="dxa"/>
          </w:tcPr>
          <w:p w:rsidR="00DE4526" w:rsidRPr="00FD3F0A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DE4526" w:rsidRPr="00FD3F0A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едущие: инженер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специальностей, экономист,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программист, юрисконсульт</w:t>
            </w:r>
          </w:p>
        </w:tc>
        <w:tc>
          <w:tcPr>
            <w:tcW w:w="1928" w:type="dxa"/>
            <w:vAlign w:val="bottom"/>
          </w:tcPr>
          <w:p w:rsidR="00DE4526" w:rsidRPr="00FD3F0A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DE4526" w:rsidTr="00660CC0">
        <w:tc>
          <w:tcPr>
            <w:tcW w:w="2674" w:type="dxa"/>
          </w:tcPr>
          <w:p w:rsidR="00DE4526" w:rsidRPr="00FD3F0A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54" w:type="dxa"/>
          </w:tcPr>
          <w:p w:rsidR="00DE4526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</w:t>
            </w:r>
          </w:p>
        </w:tc>
        <w:tc>
          <w:tcPr>
            <w:tcW w:w="1928" w:type="dxa"/>
            <w:vAlign w:val="bottom"/>
          </w:tcPr>
          <w:p w:rsidR="00DE4526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26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10104</w:t>
            </w:r>
          </w:p>
          <w:p w:rsidR="00DE4526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26" w:rsidTr="00660CC0">
        <w:tc>
          <w:tcPr>
            <w:tcW w:w="9356" w:type="dxa"/>
            <w:gridSpan w:val="3"/>
          </w:tcPr>
          <w:p w:rsidR="00DE4526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4526" w:rsidTr="00660CC0">
        <w:tc>
          <w:tcPr>
            <w:tcW w:w="2674" w:type="dxa"/>
          </w:tcPr>
          <w:p w:rsidR="00DE4526" w:rsidRPr="00FD3F0A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DE4526" w:rsidRPr="00FD3F0A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ачальники отделов: информации, кадров, планово-экономического, технического, финансового, юридического и др.</w:t>
            </w:r>
          </w:p>
        </w:tc>
        <w:tc>
          <w:tcPr>
            <w:tcW w:w="1928" w:type="dxa"/>
            <w:vAlign w:val="bottom"/>
          </w:tcPr>
          <w:p w:rsidR="00DE4526" w:rsidRPr="00FD3F0A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10459</w:t>
            </w:r>
          </w:p>
        </w:tc>
      </w:tr>
      <w:tr w:rsidR="00DE4526" w:rsidTr="00660CC0">
        <w:tc>
          <w:tcPr>
            <w:tcW w:w="2674" w:type="dxa"/>
          </w:tcPr>
          <w:p w:rsidR="00DE4526" w:rsidRPr="00FD3F0A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DE4526" w:rsidRPr="00FD3F0A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лавные: экономист, технолог и др.</w:t>
            </w:r>
          </w:p>
        </w:tc>
        <w:tc>
          <w:tcPr>
            <w:tcW w:w="1928" w:type="dxa"/>
            <w:vAlign w:val="bottom"/>
          </w:tcPr>
          <w:p w:rsidR="00DE4526" w:rsidRPr="00FD3F0A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10816</w:t>
            </w:r>
          </w:p>
        </w:tc>
      </w:tr>
      <w:tr w:rsidR="00DE4526" w:rsidTr="00660CC0">
        <w:tc>
          <w:tcPr>
            <w:tcW w:w="2674" w:type="dxa"/>
          </w:tcPr>
          <w:p w:rsidR="00DE4526" w:rsidRPr="00FD3F0A" w:rsidRDefault="00DE4526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DE4526" w:rsidRPr="00FD3F0A" w:rsidRDefault="00DE4526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иректор (начальник, заведующий) филиала, другого структурного подразделения</w:t>
            </w:r>
          </w:p>
        </w:tc>
        <w:tc>
          <w:tcPr>
            <w:tcW w:w="1928" w:type="dxa"/>
            <w:vAlign w:val="bottom"/>
          </w:tcPr>
          <w:p w:rsidR="00DE4526" w:rsidRPr="00FD3F0A" w:rsidRDefault="00DE4526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11173</w:t>
            </w:r>
            <w:r w:rsidR="004B7A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E4526" w:rsidRDefault="00DE4526" w:rsidP="00DE4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1B1" w:rsidRPr="0077197C" w:rsidRDefault="00D711B1" w:rsidP="00D711B1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Руководителям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края, привести локальные акты учреждений в соответствие с Положением об оплате труда работников муниципальных казенных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края, примерным </w:t>
      </w:r>
      <w:hyperlink w:anchor="P675" w:history="1">
        <w:r w:rsidRPr="007719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труда работников муниципальных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края, и внести необходимые изменения в трудовые договоры работников.</w:t>
      </w:r>
    </w:p>
    <w:p w:rsidR="00D711B1" w:rsidRPr="0077197C" w:rsidRDefault="00D711B1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</w:t>
      </w:r>
      <w:r w:rsidR="00A6671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финансового управления администрации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 </w:t>
      </w:r>
      <w:r w:rsidR="00A66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Л.В.</w:t>
      </w:r>
    </w:p>
    <w:p w:rsidR="00D711B1" w:rsidRPr="0077197C" w:rsidRDefault="00D711B1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554D7" w:rsidRPr="00C554D7">
        <w:rPr>
          <w:rFonts w:ascii="Times New Roman" w:eastAsia="Calibri" w:hAnsi="Times New Roman" w:cs="Times New Roman"/>
          <w:sz w:val="28"/>
          <w:lang w:eastAsia="ru-RU"/>
        </w:rPr>
        <w:t>Настоящее постановление вступает в силу на следующий день после дня</w:t>
      </w:r>
      <w:r w:rsidR="00A66718">
        <w:rPr>
          <w:rFonts w:ascii="Times New Roman" w:eastAsia="Calibri" w:hAnsi="Times New Roman" w:cs="Times New Roman"/>
          <w:sz w:val="28"/>
          <w:lang w:eastAsia="ru-RU"/>
        </w:rPr>
        <w:t xml:space="preserve"> его официального опубликования и распространяется на правоотношения, возникшие с 01 </w:t>
      </w:r>
      <w:r w:rsidR="004B7A17">
        <w:rPr>
          <w:rFonts w:ascii="Times New Roman" w:eastAsia="Calibri" w:hAnsi="Times New Roman" w:cs="Times New Roman"/>
          <w:sz w:val="28"/>
          <w:lang w:eastAsia="ru-RU"/>
        </w:rPr>
        <w:t>января</w:t>
      </w:r>
      <w:r w:rsidR="00A66718">
        <w:rPr>
          <w:rFonts w:ascii="Times New Roman" w:eastAsia="Calibri" w:hAnsi="Times New Roman" w:cs="Times New Roman"/>
          <w:sz w:val="28"/>
          <w:lang w:eastAsia="ru-RU"/>
        </w:rPr>
        <w:t xml:space="preserve"> 202</w:t>
      </w:r>
      <w:r w:rsidR="004B7A17">
        <w:rPr>
          <w:rFonts w:ascii="Times New Roman" w:eastAsia="Calibri" w:hAnsi="Times New Roman" w:cs="Times New Roman"/>
          <w:sz w:val="28"/>
          <w:lang w:eastAsia="ru-RU"/>
        </w:rPr>
        <w:t>3</w:t>
      </w:r>
      <w:r w:rsidR="00A66718">
        <w:rPr>
          <w:rFonts w:ascii="Times New Roman" w:eastAsia="Calibri" w:hAnsi="Times New Roman" w:cs="Times New Roman"/>
          <w:sz w:val="28"/>
          <w:lang w:eastAsia="ru-RU"/>
        </w:rPr>
        <w:t xml:space="preserve"> года.</w:t>
      </w:r>
    </w:p>
    <w:p w:rsidR="00D711B1" w:rsidRDefault="00D711B1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26" w:rsidRPr="0077197C" w:rsidRDefault="00DE4526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7311"/>
        <w:gridCol w:w="2217"/>
      </w:tblGrid>
      <w:tr w:rsidR="00D711B1" w:rsidRPr="0077197C" w:rsidTr="00352AA3">
        <w:trPr>
          <w:trHeight w:val="90"/>
        </w:trPr>
        <w:tc>
          <w:tcPr>
            <w:tcW w:w="7311" w:type="dxa"/>
            <w:hideMark/>
          </w:tcPr>
          <w:p w:rsidR="00A66718" w:rsidRDefault="004B7A17" w:rsidP="00352AA3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66718" w:rsidRPr="0077197C" w:rsidRDefault="00A66718" w:rsidP="00352AA3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A66718" w:rsidRPr="0077197C" w:rsidRDefault="00A66718" w:rsidP="004B7A17">
            <w:pPr>
              <w:spacing w:line="240" w:lineRule="exact"/>
              <w:ind w:left="-108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217" w:type="dxa"/>
          </w:tcPr>
          <w:p w:rsidR="001046AA" w:rsidRDefault="001046AA" w:rsidP="00352AA3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1B1" w:rsidRDefault="00D711B1" w:rsidP="00B83B80">
            <w:pPr>
              <w:suppressAutoHyphens/>
              <w:spacing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A17" w:rsidRPr="0077197C" w:rsidRDefault="004B7A17" w:rsidP="00B83B80">
            <w:pPr>
              <w:suppressAutoHyphens/>
              <w:spacing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  <w:p w:rsidR="00D711B1" w:rsidRPr="0077197C" w:rsidRDefault="00D711B1" w:rsidP="00A66718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5E59CE" w:rsidRPr="0077197C" w:rsidRDefault="005E59CE" w:rsidP="00D711B1">
      <w:pPr>
        <w:spacing w:line="240" w:lineRule="exact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9CE" w:rsidRPr="0077197C" w:rsidSect="00660CC0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20" w:rsidRDefault="00DE2B20" w:rsidP="00A4554C">
      <w:pPr>
        <w:spacing w:line="240" w:lineRule="auto"/>
      </w:pPr>
      <w:r>
        <w:separator/>
      </w:r>
    </w:p>
  </w:endnote>
  <w:endnote w:type="continuationSeparator" w:id="0">
    <w:p w:rsidR="00DE2B20" w:rsidRDefault="00DE2B20" w:rsidP="00A4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20" w:rsidRDefault="00DE2B20" w:rsidP="00A4554C">
      <w:pPr>
        <w:spacing w:line="240" w:lineRule="auto"/>
      </w:pPr>
      <w:r>
        <w:separator/>
      </w:r>
    </w:p>
  </w:footnote>
  <w:footnote w:type="continuationSeparator" w:id="0">
    <w:p w:rsidR="00DE2B20" w:rsidRDefault="00DE2B20" w:rsidP="00A45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BA6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9F7529"/>
    <w:multiLevelType w:val="multilevel"/>
    <w:tmpl w:val="09C2C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F893FE2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EF6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20A"/>
    <w:multiLevelType w:val="multilevel"/>
    <w:tmpl w:val="CDFE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1BDD304E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2E91904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7">
    <w:nsid w:val="5FA75B58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68EC667D"/>
    <w:multiLevelType w:val="multilevel"/>
    <w:tmpl w:val="89C0F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Theme="minorHAnsi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6"/>
    <w:rsid w:val="0005328F"/>
    <w:rsid w:val="00070741"/>
    <w:rsid w:val="000C21ED"/>
    <w:rsid w:val="001046AA"/>
    <w:rsid w:val="001A4E94"/>
    <w:rsid w:val="001F0435"/>
    <w:rsid w:val="001F1EDD"/>
    <w:rsid w:val="00201490"/>
    <w:rsid w:val="00237887"/>
    <w:rsid w:val="002939A9"/>
    <w:rsid w:val="002B1465"/>
    <w:rsid w:val="002C4A29"/>
    <w:rsid w:val="002D7656"/>
    <w:rsid w:val="002E0104"/>
    <w:rsid w:val="00305D86"/>
    <w:rsid w:val="00352AA3"/>
    <w:rsid w:val="003C4198"/>
    <w:rsid w:val="003C72D6"/>
    <w:rsid w:val="004143B2"/>
    <w:rsid w:val="00456DC1"/>
    <w:rsid w:val="004B7A17"/>
    <w:rsid w:val="005E59CE"/>
    <w:rsid w:val="0061703C"/>
    <w:rsid w:val="00620A49"/>
    <w:rsid w:val="0064763E"/>
    <w:rsid w:val="00660CC0"/>
    <w:rsid w:val="0072762F"/>
    <w:rsid w:val="00757942"/>
    <w:rsid w:val="007B347C"/>
    <w:rsid w:val="0088230D"/>
    <w:rsid w:val="009A5CAE"/>
    <w:rsid w:val="009E6DF8"/>
    <w:rsid w:val="009E7759"/>
    <w:rsid w:val="009E7AAD"/>
    <w:rsid w:val="00A00069"/>
    <w:rsid w:val="00A23B38"/>
    <w:rsid w:val="00A4554C"/>
    <w:rsid w:val="00A45BF0"/>
    <w:rsid w:val="00A4667B"/>
    <w:rsid w:val="00A600E5"/>
    <w:rsid w:val="00A66718"/>
    <w:rsid w:val="00AD4C5A"/>
    <w:rsid w:val="00B83B80"/>
    <w:rsid w:val="00C23DC5"/>
    <w:rsid w:val="00C554D7"/>
    <w:rsid w:val="00C64708"/>
    <w:rsid w:val="00CC4701"/>
    <w:rsid w:val="00D43546"/>
    <w:rsid w:val="00D53E9A"/>
    <w:rsid w:val="00D711B1"/>
    <w:rsid w:val="00DA507B"/>
    <w:rsid w:val="00DE2B20"/>
    <w:rsid w:val="00DE4526"/>
    <w:rsid w:val="00EA585D"/>
    <w:rsid w:val="00EB46F4"/>
    <w:rsid w:val="00EF7A6F"/>
    <w:rsid w:val="00F14F92"/>
    <w:rsid w:val="00F67D7A"/>
    <w:rsid w:val="00F7251E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0A8A-5A2A-4714-8F7E-62D9820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56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D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54C"/>
  </w:style>
  <w:style w:type="paragraph" w:styleId="a6">
    <w:name w:val="footer"/>
    <w:basedOn w:val="a"/>
    <w:link w:val="a7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54C"/>
  </w:style>
  <w:style w:type="paragraph" w:styleId="a8">
    <w:name w:val="Balloon Text"/>
    <w:basedOn w:val="a"/>
    <w:link w:val="a9"/>
    <w:uiPriority w:val="99"/>
    <w:semiHidden/>
    <w:unhideWhenUsed/>
    <w:rsid w:val="00A45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B146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7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701"/>
    <w:pPr>
      <w:ind w:left="720"/>
      <w:contextualSpacing/>
    </w:pPr>
  </w:style>
  <w:style w:type="paragraph" w:styleId="20">
    <w:name w:val="Body Text 2"/>
    <w:basedOn w:val="a"/>
    <w:link w:val="21"/>
    <w:unhideWhenUsed/>
    <w:rsid w:val="00CC470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C4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CC4701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styleId="ac">
    <w:name w:val="Normal (Web)"/>
    <w:basedOn w:val="a"/>
    <w:uiPriority w:val="99"/>
    <w:rsid w:val="00CC4701"/>
    <w:pPr>
      <w:suppressAutoHyphens/>
      <w:autoSpaceDN w:val="0"/>
      <w:spacing w:before="30" w:after="30" w:line="276" w:lineRule="auto"/>
      <w:jc w:val="left"/>
      <w:textAlignment w:val="baseline"/>
    </w:pPr>
    <w:rPr>
      <w:rFonts w:ascii="Arial" w:eastAsia="SimSun" w:hAnsi="Arial" w:cs="Arial"/>
      <w:color w:val="332E2D"/>
      <w:spacing w:val="2"/>
      <w:kern w:val="3"/>
      <w:sz w:val="24"/>
      <w:szCs w:val="24"/>
    </w:rPr>
  </w:style>
  <w:style w:type="table" w:customStyle="1" w:styleId="210">
    <w:name w:val="Сетка таблицы21"/>
    <w:basedOn w:val="a1"/>
    <w:next w:val="a3"/>
    <w:rsid w:val="00C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rsid w:val="0066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Атамас</dc:creator>
  <cp:keywords/>
  <dc:description/>
  <cp:lastModifiedBy>Атамас</cp:lastModifiedBy>
  <cp:revision>40</cp:revision>
  <cp:lastPrinted>2023-02-08T10:32:00Z</cp:lastPrinted>
  <dcterms:created xsi:type="dcterms:W3CDTF">2021-02-10T07:08:00Z</dcterms:created>
  <dcterms:modified xsi:type="dcterms:W3CDTF">2023-02-08T10:32:00Z</dcterms:modified>
</cp:coreProperties>
</file>