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B66D7" w14:textId="77777777" w:rsidR="00A7218B" w:rsidRPr="00585787" w:rsidRDefault="00A7218B" w:rsidP="00A7218B">
      <w:pPr>
        <w:tabs>
          <w:tab w:val="left" w:pos="7230"/>
        </w:tabs>
        <w:jc w:val="center"/>
        <w:rPr>
          <w:b/>
          <w:sz w:val="56"/>
          <w:szCs w:val="56"/>
        </w:rPr>
      </w:pPr>
      <w:r w:rsidRPr="00585787">
        <w:rPr>
          <w:b/>
          <w:sz w:val="56"/>
          <w:szCs w:val="56"/>
        </w:rPr>
        <w:t>ПОСТАНОВЛЕНИЕ</w:t>
      </w:r>
    </w:p>
    <w:p w14:paraId="3A754A48" w14:textId="77777777" w:rsidR="00A7218B" w:rsidRPr="00585787" w:rsidRDefault="00A7218B" w:rsidP="00A7218B">
      <w:pPr>
        <w:jc w:val="center"/>
        <w:rPr>
          <w:b/>
          <w:sz w:val="28"/>
          <w:szCs w:val="28"/>
        </w:rPr>
      </w:pPr>
    </w:p>
    <w:p w14:paraId="40AF8698" w14:textId="77777777" w:rsidR="00A7218B" w:rsidRPr="001A3F5B" w:rsidRDefault="00A7218B" w:rsidP="00A7218B">
      <w:pPr>
        <w:ind w:left="-142" w:right="-144"/>
        <w:jc w:val="center"/>
        <w:rPr>
          <w:b/>
          <w:sz w:val="26"/>
          <w:szCs w:val="26"/>
        </w:rPr>
      </w:pPr>
      <w:r w:rsidRPr="004C1E6C">
        <w:rPr>
          <w:b/>
          <w:sz w:val="26"/>
          <w:szCs w:val="26"/>
        </w:rPr>
        <w:t xml:space="preserve">АДМИНИСТРАЦИИ БЛАГОДАРНЕНСКОГО </w:t>
      </w:r>
      <w:proofErr w:type="gramStart"/>
      <w:r w:rsidRPr="004C1E6C">
        <w:rPr>
          <w:b/>
          <w:sz w:val="26"/>
          <w:szCs w:val="26"/>
        </w:rPr>
        <w:t>МУНИЦИПАЛЬНОГО  ОКРУГА</w:t>
      </w:r>
      <w:proofErr w:type="gramEnd"/>
      <w:r w:rsidRPr="00585787">
        <w:rPr>
          <w:b/>
          <w:sz w:val="28"/>
          <w:szCs w:val="28"/>
        </w:rPr>
        <w:t xml:space="preserve">  СТАВРОПОЛЬСКОГО КРАЯ</w:t>
      </w:r>
    </w:p>
    <w:tbl>
      <w:tblPr>
        <w:tblStyle w:val="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1271"/>
        <w:gridCol w:w="1660"/>
        <w:gridCol w:w="4145"/>
        <w:gridCol w:w="624"/>
        <w:gridCol w:w="1001"/>
      </w:tblGrid>
      <w:tr w:rsidR="00A7218B" w:rsidRPr="00585787" w14:paraId="01B30374" w14:textId="77777777" w:rsidTr="00B8534C">
        <w:trPr>
          <w:trHeight w:val="80"/>
        </w:trPr>
        <w:tc>
          <w:tcPr>
            <w:tcW w:w="655" w:type="dxa"/>
          </w:tcPr>
          <w:p w14:paraId="28CB5847" w14:textId="5FA84BD2" w:rsidR="00A7218B" w:rsidRPr="00A36B08" w:rsidRDefault="007A1D7E" w:rsidP="00B8534C">
            <w:pPr>
              <w:tabs>
                <w:tab w:val="left" w:pos="1862"/>
              </w:tabs>
              <w:jc w:val="center"/>
              <w:rPr>
                <w:sz w:val="28"/>
                <w:szCs w:val="28"/>
              </w:rPr>
            </w:pPr>
            <w:bookmarkStart w:id="0" w:name="_GoBack"/>
            <w:r>
              <w:rPr>
                <w:sz w:val="28"/>
                <w:szCs w:val="28"/>
              </w:rPr>
              <w:t>02</w:t>
            </w:r>
          </w:p>
        </w:tc>
        <w:tc>
          <w:tcPr>
            <w:tcW w:w="1271" w:type="dxa"/>
          </w:tcPr>
          <w:p w14:paraId="1C065437" w14:textId="02AB2162" w:rsidR="00A7218B" w:rsidRPr="00A36B08" w:rsidRDefault="007A1D7E" w:rsidP="00B8534C">
            <w:pPr>
              <w:tabs>
                <w:tab w:val="left" w:pos="1862"/>
              </w:tabs>
              <w:jc w:val="center"/>
              <w:rPr>
                <w:sz w:val="28"/>
                <w:szCs w:val="28"/>
              </w:rPr>
            </w:pPr>
            <w:r>
              <w:rPr>
                <w:sz w:val="28"/>
                <w:szCs w:val="28"/>
              </w:rPr>
              <w:t>июля</w:t>
            </w:r>
          </w:p>
        </w:tc>
        <w:tc>
          <w:tcPr>
            <w:tcW w:w="1660" w:type="dxa"/>
          </w:tcPr>
          <w:p w14:paraId="39D99334" w14:textId="77777777" w:rsidR="00A7218B" w:rsidRPr="00A36B08" w:rsidRDefault="00A7218B" w:rsidP="00B8534C">
            <w:pPr>
              <w:tabs>
                <w:tab w:val="left" w:pos="1862"/>
              </w:tabs>
              <w:jc w:val="center"/>
              <w:rPr>
                <w:sz w:val="28"/>
                <w:szCs w:val="28"/>
              </w:rPr>
            </w:pPr>
            <w:proofErr w:type="gramStart"/>
            <w:r w:rsidRPr="00A36B08">
              <w:rPr>
                <w:sz w:val="28"/>
                <w:szCs w:val="28"/>
              </w:rPr>
              <w:t>2024  года</w:t>
            </w:r>
            <w:proofErr w:type="gramEnd"/>
          </w:p>
        </w:tc>
        <w:tc>
          <w:tcPr>
            <w:tcW w:w="4145" w:type="dxa"/>
          </w:tcPr>
          <w:p w14:paraId="6AF107D5" w14:textId="77777777" w:rsidR="00A7218B" w:rsidRPr="00A36B08" w:rsidRDefault="00A7218B" w:rsidP="00B8534C">
            <w:pPr>
              <w:tabs>
                <w:tab w:val="left" w:pos="1862"/>
              </w:tabs>
              <w:jc w:val="center"/>
              <w:rPr>
                <w:sz w:val="28"/>
                <w:szCs w:val="28"/>
              </w:rPr>
            </w:pPr>
            <w:r w:rsidRPr="00A36B08">
              <w:rPr>
                <w:sz w:val="28"/>
                <w:szCs w:val="28"/>
              </w:rPr>
              <w:t>г. Благодарный</w:t>
            </w:r>
          </w:p>
        </w:tc>
        <w:tc>
          <w:tcPr>
            <w:tcW w:w="624" w:type="dxa"/>
          </w:tcPr>
          <w:p w14:paraId="3BC65D55" w14:textId="77777777" w:rsidR="00A7218B" w:rsidRPr="00A36B08" w:rsidRDefault="00A7218B" w:rsidP="00B8534C">
            <w:pPr>
              <w:tabs>
                <w:tab w:val="left" w:pos="1862"/>
              </w:tabs>
              <w:jc w:val="center"/>
              <w:rPr>
                <w:sz w:val="28"/>
                <w:szCs w:val="28"/>
              </w:rPr>
            </w:pPr>
            <w:r w:rsidRPr="00A36B08">
              <w:rPr>
                <w:sz w:val="28"/>
                <w:szCs w:val="28"/>
              </w:rPr>
              <w:t>№</w:t>
            </w:r>
          </w:p>
        </w:tc>
        <w:tc>
          <w:tcPr>
            <w:tcW w:w="1001" w:type="dxa"/>
          </w:tcPr>
          <w:p w14:paraId="43F74F89" w14:textId="15FC3C14" w:rsidR="00A7218B" w:rsidRPr="00A36B08" w:rsidRDefault="007A1D7E" w:rsidP="00B8534C">
            <w:pPr>
              <w:tabs>
                <w:tab w:val="left" w:pos="1862"/>
              </w:tabs>
              <w:rPr>
                <w:sz w:val="28"/>
                <w:szCs w:val="28"/>
              </w:rPr>
            </w:pPr>
            <w:r>
              <w:rPr>
                <w:sz w:val="28"/>
                <w:szCs w:val="28"/>
              </w:rPr>
              <w:t>854</w:t>
            </w:r>
          </w:p>
        </w:tc>
      </w:tr>
    </w:tbl>
    <w:p w14:paraId="1CB83716" w14:textId="77777777" w:rsidR="00D44112" w:rsidRPr="00151F80" w:rsidRDefault="00D44112" w:rsidP="000915BF">
      <w:pPr>
        <w:suppressAutoHyphens/>
        <w:jc w:val="both"/>
        <w:rPr>
          <w:sz w:val="28"/>
          <w:szCs w:val="28"/>
        </w:rPr>
      </w:pPr>
    </w:p>
    <w:p w14:paraId="347D8A4B" w14:textId="77777777" w:rsidR="00D44112" w:rsidRPr="00151F80" w:rsidRDefault="00D44112" w:rsidP="000915BF">
      <w:pPr>
        <w:suppressAutoHyphens/>
        <w:jc w:val="both"/>
        <w:rPr>
          <w:sz w:val="28"/>
          <w:szCs w:val="28"/>
        </w:rPr>
      </w:pPr>
    </w:p>
    <w:p w14:paraId="3D21A24A" w14:textId="36AF322E" w:rsidR="00686956" w:rsidRPr="00151F80" w:rsidRDefault="00686956" w:rsidP="000915BF">
      <w:pPr>
        <w:suppressAutoHyphens/>
        <w:autoSpaceDE w:val="0"/>
        <w:autoSpaceDN w:val="0"/>
        <w:adjustRightInd w:val="0"/>
        <w:spacing w:line="240" w:lineRule="exact"/>
        <w:jc w:val="both"/>
        <w:rPr>
          <w:sz w:val="28"/>
          <w:szCs w:val="28"/>
        </w:rPr>
      </w:pPr>
      <w:r w:rsidRPr="00151F80">
        <w:rPr>
          <w:sz w:val="28"/>
          <w:szCs w:val="28"/>
        </w:rPr>
        <w:t>О</w:t>
      </w:r>
      <w:r w:rsidR="00491532" w:rsidRPr="00151F80">
        <w:rPr>
          <w:sz w:val="28"/>
          <w:szCs w:val="28"/>
        </w:rPr>
        <w:t>б</w:t>
      </w:r>
      <w:r w:rsidRPr="00151F80">
        <w:rPr>
          <w:sz w:val="28"/>
          <w:szCs w:val="28"/>
        </w:rPr>
        <w:t xml:space="preserve"> </w:t>
      </w:r>
      <w:r w:rsidR="00491532" w:rsidRPr="00151F80">
        <w:rPr>
          <w:sz w:val="28"/>
          <w:szCs w:val="28"/>
        </w:rPr>
        <w:t>утверждении</w:t>
      </w:r>
      <w:r w:rsidRPr="00151F80">
        <w:rPr>
          <w:sz w:val="28"/>
          <w:szCs w:val="28"/>
        </w:rPr>
        <w:t xml:space="preserve"> поряд</w:t>
      </w:r>
      <w:r w:rsidR="00491532" w:rsidRPr="00151F80">
        <w:rPr>
          <w:sz w:val="28"/>
          <w:szCs w:val="28"/>
        </w:rPr>
        <w:t>ка</w:t>
      </w:r>
      <w:r w:rsidRPr="00151F80">
        <w:rPr>
          <w:sz w:val="28"/>
          <w:szCs w:val="28"/>
        </w:rPr>
        <w:t xml:space="preserve"> формирования и финансового обеспечения выполнения муниципального задания в отношении муниципальных учреждений </w:t>
      </w:r>
      <w:r w:rsidR="002D2167" w:rsidRPr="00151F80">
        <w:rPr>
          <w:sz w:val="28"/>
          <w:szCs w:val="28"/>
        </w:rPr>
        <w:t xml:space="preserve">Благодарненского муниципального округа </w:t>
      </w:r>
      <w:r w:rsidRPr="00151F80">
        <w:rPr>
          <w:sz w:val="28"/>
          <w:szCs w:val="28"/>
        </w:rPr>
        <w:t>Ставропольского края</w:t>
      </w:r>
    </w:p>
    <w:bookmarkEnd w:id="0"/>
    <w:p w14:paraId="60527C7B" w14:textId="77777777" w:rsidR="00B13999" w:rsidRPr="00151F80" w:rsidRDefault="00B13999" w:rsidP="000915BF">
      <w:pPr>
        <w:suppressAutoHyphens/>
        <w:jc w:val="both"/>
        <w:rPr>
          <w:sz w:val="28"/>
        </w:rPr>
      </w:pPr>
    </w:p>
    <w:p w14:paraId="577E6F32" w14:textId="3ABCB108" w:rsidR="00E43E10" w:rsidRPr="00151F80" w:rsidRDefault="00E43E10" w:rsidP="000915BF">
      <w:pPr>
        <w:suppressAutoHyphens/>
        <w:jc w:val="both"/>
        <w:rPr>
          <w:sz w:val="28"/>
        </w:rPr>
      </w:pPr>
    </w:p>
    <w:p w14:paraId="73E0516D" w14:textId="77777777" w:rsidR="00BB603E" w:rsidRPr="00151F80" w:rsidRDefault="00BB603E" w:rsidP="000915BF">
      <w:pPr>
        <w:suppressAutoHyphens/>
        <w:jc w:val="both"/>
        <w:rPr>
          <w:sz w:val="28"/>
        </w:rPr>
      </w:pPr>
    </w:p>
    <w:p w14:paraId="287CBC50" w14:textId="278147F1" w:rsidR="001B4C94" w:rsidRPr="00151F80" w:rsidRDefault="00DF1270" w:rsidP="000915BF">
      <w:pPr>
        <w:suppressAutoHyphens/>
        <w:autoSpaceDE w:val="0"/>
        <w:autoSpaceDN w:val="0"/>
        <w:adjustRightInd w:val="0"/>
        <w:ind w:firstLine="708"/>
        <w:jc w:val="both"/>
        <w:rPr>
          <w:sz w:val="28"/>
          <w:szCs w:val="28"/>
        </w:rPr>
      </w:pPr>
      <w:r w:rsidRPr="00151F80">
        <w:rPr>
          <w:rFonts w:eastAsiaTheme="minorHAnsi"/>
          <w:sz w:val="28"/>
          <w:szCs w:val="28"/>
          <w:lang w:eastAsia="en-US"/>
        </w:rPr>
        <w:t xml:space="preserve">В соответствии с пунктами 3 и 4 статьи 69.2 Бюджетного кодекса Российской Федерации, подпунктом </w:t>
      </w:r>
      <w:r w:rsidR="007B0B9B" w:rsidRPr="00151F80">
        <w:rPr>
          <w:rFonts w:eastAsiaTheme="minorHAnsi"/>
          <w:sz w:val="28"/>
          <w:szCs w:val="28"/>
          <w:lang w:eastAsia="en-US"/>
        </w:rPr>
        <w:t>3</w:t>
      </w:r>
      <w:r w:rsidRPr="00151F80">
        <w:rPr>
          <w:rFonts w:eastAsiaTheme="minorHAnsi"/>
          <w:sz w:val="28"/>
          <w:szCs w:val="28"/>
          <w:lang w:eastAsia="en-US"/>
        </w:rPr>
        <w:t xml:space="preserve"> пункта 7 статьи 9.2 Федерального закона</w:t>
      </w:r>
      <w:r w:rsidR="007B0B9B" w:rsidRPr="00151F80">
        <w:rPr>
          <w:rFonts w:eastAsiaTheme="minorHAnsi"/>
          <w:sz w:val="28"/>
          <w:szCs w:val="28"/>
          <w:lang w:eastAsia="en-US"/>
        </w:rPr>
        <w:t xml:space="preserve"> от 12 января 1996 г</w:t>
      </w:r>
      <w:r w:rsidR="002D2167" w:rsidRPr="00151F80">
        <w:rPr>
          <w:rFonts w:eastAsiaTheme="minorHAnsi"/>
          <w:sz w:val="28"/>
          <w:szCs w:val="28"/>
          <w:lang w:eastAsia="en-US"/>
        </w:rPr>
        <w:t>ода</w:t>
      </w:r>
      <w:r w:rsidR="007B0B9B" w:rsidRPr="00151F80">
        <w:rPr>
          <w:rFonts w:eastAsiaTheme="minorHAnsi"/>
          <w:sz w:val="28"/>
          <w:szCs w:val="28"/>
          <w:lang w:eastAsia="en-US"/>
        </w:rPr>
        <w:t xml:space="preserve"> № 7-ФЗ</w:t>
      </w:r>
      <w:r w:rsidRPr="00151F80">
        <w:rPr>
          <w:rFonts w:eastAsiaTheme="minorHAnsi"/>
          <w:sz w:val="28"/>
          <w:szCs w:val="28"/>
          <w:lang w:eastAsia="en-US"/>
        </w:rPr>
        <w:t xml:space="preserve"> «О некоммерческих организациях» и </w:t>
      </w:r>
      <w:hyperlink r:id="rId8" w:history="1">
        <w:r w:rsidRPr="00151F80">
          <w:rPr>
            <w:rFonts w:eastAsiaTheme="minorHAnsi"/>
            <w:sz w:val="28"/>
            <w:szCs w:val="28"/>
            <w:lang w:eastAsia="en-US"/>
          </w:rPr>
          <w:t>частью 5 статьи 4</w:t>
        </w:r>
      </w:hyperlink>
      <w:r w:rsidRPr="00151F80">
        <w:rPr>
          <w:rFonts w:eastAsiaTheme="minorHAnsi"/>
          <w:sz w:val="28"/>
          <w:szCs w:val="28"/>
          <w:lang w:eastAsia="en-US"/>
        </w:rPr>
        <w:t xml:space="preserve"> Федерального закона </w:t>
      </w:r>
      <w:r w:rsidR="007B0B9B" w:rsidRPr="00151F80">
        <w:rPr>
          <w:rFonts w:eastAsiaTheme="minorHAnsi"/>
          <w:sz w:val="28"/>
          <w:szCs w:val="28"/>
          <w:lang w:eastAsia="en-US"/>
        </w:rPr>
        <w:t>от 03 ноября 2006 г</w:t>
      </w:r>
      <w:r w:rsidR="002D2167" w:rsidRPr="00151F80">
        <w:rPr>
          <w:rFonts w:eastAsiaTheme="minorHAnsi"/>
          <w:sz w:val="28"/>
          <w:szCs w:val="28"/>
          <w:lang w:eastAsia="en-US"/>
        </w:rPr>
        <w:t>ода</w:t>
      </w:r>
      <w:r w:rsidR="007B0B9B" w:rsidRPr="00151F80">
        <w:rPr>
          <w:rFonts w:eastAsiaTheme="minorHAnsi"/>
          <w:sz w:val="28"/>
          <w:szCs w:val="28"/>
          <w:lang w:eastAsia="en-US"/>
        </w:rPr>
        <w:t xml:space="preserve"> № 174-ФЗ </w:t>
      </w:r>
      <w:r w:rsidRPr="00151F80">
        <w:rPr>
          <w:rFonts w:eastAsiaTheme="minorHAnsi"/>
          <w:sz w:val="28"/>
          <w:szCs w:val="28"/>
          <w:lang w:eastAsia="en-US"/>
        </w:rPr>
        <w:t>«Об автономных учреждениях»</w:t>
      </w:r>
      <w:r w:rsidR="001B4C94" w:rsidRPr="00151F80">
        <w:rPr>
          <w:sz w:val="28"/>
          <w:szCs w:val="28"/>
        </w:rPr>
        <w:t xml:space="preserve">, администрация </w:t>
      </w:r>
      <w:r w:rsidR="002D2167" w:rsidRPr="00151F80">
        <w:rPr>
          <w:sz w:val="28"/>
          <w:szCs w:val="28"/>
        </w:rPr>
        <w:t xml:space="preserve">Благодарненского муниципального округа </w:t>
      </w:r>
      <w:r w:rsidR="001B4C94" w:rsidRPr="00151F80">
        <w:rPr>
          <w:sz w:val="28"/>
          <w:szCs w:val="28"/>
        </w:rPr>
        <w:t>Ставропольского края</w:t>
      </w:r>
    </w:p>
    <w:p w14:paraId="54511929" w14:textId="77777777" w:rsidR="00B13999" w:rsidRPr="00151F80" w:rsidRDefault="00B13999" w:rsidP="000915BF">
      <w:pPr>
        <w:pStyle w:val="a3"/>
        <w:suppressAutoHyphens/>
        <w:rPr>
          <w:rFonts w:ascii="Times New Roman" w:hAnsi="Times New Roman"/>
          <w:szCs w:val="28"/>
        </w:rPr>
      </w:pPr>
    </w:p>
    <w:p w14:paraId="463F1A67" w14:textId="77777777" w:rsidR="00E43E10" w:rsidRPr="00151F80" w:rsidRDefault="00E43E10" w:rsidP="000915BF">
      <w:pPr>
        <w:pStyle w:val="a3"/>
        <w:suppressAutoHyphens/>
        <w:rPr>
          <w:rFonts w:ascii="Times New Roman" w:hAnsi="Times New Roman"/>
          <w:szCs w:val="28"/>
        </w:rPr>
      </w:pPr>
    </w:p>
    <w:p w14:paraId="7DE4B975" w14:textId="77777777" w:rsidR="00B13999" w:rsidRPr="00151F80" w:rsidRDefault="00B13999" w:rsidP="000915BF">
      <w:pPr>
        <w:suppressAutoHyphens/>
        <w:rPr>
          <w:sz w:val="28"/>
          <w:szCs w:val="28"/>
        </w:rPr>
      </w:pPr>
      <w:r w:rsidRPr="00151F80">
        <w:rPr>
          <w:sz w:val="28"/>
          <w:szCs w:val="28"/>
        </w:rPr>
        <w:t xml:space="preserve">ПОСТАНОВЛЯЕТ: </w:t>
      </w:r>
    </w:p>
    <w:p w14:paraId="4AABA7C0" w14:textId="77777777" w:rsidR="00B13999" w:rsidRPr="00151F80" w:rsidRDefault="00B13999" w:rsidP="000915BF">
      <w:pPr>
        <w:suppressAutoHyphens/>
        <w:rPr>
          <w:sz w:val="28"/>
          <w:szCs w:val="28"/>
        </w:rPr>
      </w:pPr>
    </w:p>
    <w:p w14:paraId="364F6078" w14:textId="77777777" w:rsidR="00E43E10" w:rsidRPr="00151F80" w:rsidRDefault="00E43E10" w:rsidP="000915BF">
      <w:pPr>
        <w:suppressAutoHyphens/>
        <w:rPr>
          <w:sz w:val="28"/>
          <w:szCs w:val="28"/>
        </w:rPr>
      </w:pPr>
    </w:p>
    <w:p w14:paraId="402463AB" w14:textId="1DA4BA6F" w:rsidR="007E2423" w:rsidRPr="00151F80" w:rsidRDefault="001B4C94" w:rsidP="000915BF">
      <w:pPr>
        <w:suppressAutoHyphens/>
        <w:autoSpaceDE w:val="0"/>
        <w:autoSpaceDN w:val="0"/>
        <w:adjustRightInd w:val="0"/>
        <w:ind w:firstLine="708"/>
        <w:jc w:val="both"/>
        <w:rPr>
          <w:sz w:val="28"/>
          <w:szCs w:val="28"/>
        </w:rPr>
      </w:pPr>
      <w:r w:rsidRPr="00151F80">
        <w:rPr>
          <w:sz w:val="28"/>
        </w:rPr>
        <w:t xml:space="preserve">1. </w:t>
      </w:r>
      <w:r w:rsidR="007E2423" w:rsidRPr="00151F80">
        <w:rPr>
          <w:sz w:val="28"/>
        </w:rPr>
        <w:t>Утвердить прилагаемый</w:t>
      </w:r>
      <w:r w:rsidRPr="00151F80">
        <w:rPr>
          <w:sz w:val="28"/>
          <w:szCs w:val="28"/>
        </w:rPr>
        <w:t xml:space="preserve"> порядок формирования и финансового обеспечения выполнения муниципального задания в отношении муниципальных учреждений </w:t>
      </w:r>
      <w:r w:rsidR="002D2167" w:rsidRPr="00151F80">
        <w:rPr>
          <w:sz w:val="28"/>
          <w:szCs w:val="28"/>
        </w:rPr>
        <w:t xml:space="preserve">Благодарненского муниципального округа </w:t>
      </w:r>
      <w:r w:rsidRPr="00151F80">
        <w:rPr>
          <w:sz w:val="28"/>
          <w:szCs w:val="28"/>
        </w:rPr>
        <w:t>Ставропольского края</w:t>
      </w:r>
      <w:r w:rsidR="007E2423" w:rsidRPr="00151F80">
        <w:rPr>
          <w:sz w:val="28"/>
          <w:szCs w:val="28"/>
        </w:rPr>
        <w:t>.</w:t>
      </w:r>
      <w:r w:rsidR="003E4BFA" w:rsidRPr="00151F80">
        <w:rPr>
          <w:sz w:val="28"/>
          <w:szCs w:val="28"/>
        </w:rPr>
        <w:t xml:space="preserve"> </w:t>
      </w:r>
    </w:p>
    <w:p w14:paraId="32F04B53" w14:textId="77777777" w:rsidR="007E2423" w:rsidRPr="00151F80" w:rsidRDefault="007E2423" w:rsidP="000915BF">
      <w:pPr>
        <w:suppressAutoHyphens/>
        <w:autoSpaceDE w:val="0"/>
        <w:autoSpaceDN w:val="0"/>
        <w:adjustRightInd w:val="0"/>
        <w:ind w:firstLine="708"/>
        <w:jc w:val="both"/>
        <w:rPr>
          <w:sz w:val="28"/>
          <w:szCs w:val="28"/>
        </w:rPr>
      </w:pPr>
    </w:p>
    <w:p w14:paraId="53BE06F7" w14:textId="73E1D9DE" w:rsidR="007E2423" w:rsidRPr="00151F80" w:rsidRDefault="007E2423" w:rsidP="000915BF">
      <w:pPr>
        <w:suppressAutoHyphens/>
        <w:autoSpaceDE w:val="0"/>
        <w:autoSpaceDN w:val="0"/>
        <w:adjustRightInd w:val="0"/>
        <w:ind w:firstLine="709"/>
        <w:jc w:val="both"/>
        <w:rPr>
          <w:sz w:val="28"/>
          <w:szCs w:val="28"/>
        </w:rPr>
      </w:pPr>
      <w:r w:rsidRPr="00151F80">
        <w:rPr>
          <w:sz w:val="28"/>
          <w:szCs w:val="28"/>
        </w:rPr>
        <w:t>2. Признать утратившим</w:t>
      </w:r>
      <w:r w:rsidR="00432AE6" w:rsidRPr="00151F80">
        <w:rPr>
          <w:sz w:val="28"/>
          <w:szCs w:val="28"/>
        </w:rPr>
        <w:t>и</w:t>
      </w:r>
      <w:r w:rsidRPr="00151F80">
        <w:rPr>
          <w:sz w:val="28"/>
          <w:szCs w:val="28"/>
        </w:rPr>
        <w:t xml:space="preserve"> силу </w:t>
      </w:r>
      <w:r w:rsidR="003E4BFA" w:rsidRPr="00151F80">
        <w:rPr>
          <w:sz w:val="28"/>
          <w:szCs w:val="28"/>
        </w:rPr>
        <w:t>постановлени</w:t>
      </w:r>
      <w:r w:rsidRPr="00151F80">
        <w:rPr>
          <w:sz w:val="28"/>
          <w:szCs w:val="28"/>
        </w:rPr>
        <w:t>я</w:t>
      </w:r>
      <w:r w:rsidR="003E4BFA" w:rsidRPr="00151F80">
        <w:rPr>
          <w:sz w:val="28"/>
          <w:szCs w:val="28"/>
        </w:rPr>
        <w:t xml:space="preserve"> администрации </w:t>
      </w:r>
      <w:r w:rsidR="001A5018" w:rsidRPr="00151F80">
        <w:rPr>
          <w:sz w:val="28"/>
          <w:szCs w:val="28"/>
        </w:rPr>
        <w:t>Благодарненского</w:t>
      </w:r>
      <w:r w:rsidR="003E4BFA" w:rsidRPr="00151F80">
        <w:rPr>
          <w:sz w:val="28"/>
          <w:szCs w:val="28"/>
        </w:rPr>
        <w:t xml:space="preserve"> городского округа Ставропольского края</w:t>
      </w:r>
      <w:r w:rsidRPr="00151F80">
        <w:rPr>
          <w:sz w:val="28"/>
          <w:szCs w:val="28"/>
        </w:rPr>
        <w:t>:</w:t>
      </w:r>
    </w:p>
    <w:p w14:paraId="0A4C0DF3" w14:textId="5F308C29" w:rsidR="007E2423" w:rsidRPr="00151F80" w:rsidRDefault="003E4BFA" w:rsidP="000915BF">
      <w:pPr>
        <w:suppressAutoHyphens/>
        <w:autoSpaceDE w:val="0"/>
        <w:autoSpaceDN w:val="0"/>
        <w:adjustRightInd w:val="0"/>
        <w:ind w:firstLine="709"/>
        <w:jc w:val="both"/>
        <w:rPr>
          <w:sz w:val="28"/>
          <w:szCs w:val="28"/>
        </w:rPr>
      </w:pPr>
      <w:r w:rsidRPr="00151F80">
        <w:rPr>
          <w:sz w:val="28"/>
          <w:szCs w:val="28"/>
        </w:rPr>
        <w:t xml:space="preserve">от </w:t>
      </w:r>
      <w:r w:rsidR="0055549B" w:rsidRPr="00151F80">
        <w:rPr>
          <w:sz w:val="28"/>
          <w:szCs w:val="28"/>
        </w:rPr>
        <w:t>30 декабря</w:t>
      </w:r>
      <w:r w:rsidRPr="00151F80">
        <w:rPr>
          <w:sz w:val="28"/>
          <w:szCs w:val="28"/>
        </w:rPr>
        <w:t xml:space="preserve"> 202</w:t>
      </w:r>
      <w:r w:rsidR="000B7BDF" w:rsidRPr="00151F80">
        <w:rPr>
          <w:sz w:val="28"/>
          <w:szCs w:val="28"/>
        </w:rPr>
        <w:t>1</w:t>
      </w:r>
      <w:r w:rsidRPr="00151F80">
        <w:rPr>
          <w:sz w:val="28"/>
          <w:szCs w:val="28"/>
        </w:rPr>
        <w:t xml:space="preserve"> г</w:t>
      </w:r>
      <w:r w:rsidR="0055549B" w:rsidRPr="00151F80">
        <w:rPr>
          <w:sz w:val="28"/>
          <w:szCs w:val="28"/>
        </w:rPr>
        <w:t xml:space="preserve">ода </w:t>
      </w:r>
      <w:r w:rsidRPr="00151F80">
        <w:rPr>
          <w:sz w:val="28"/>
          <w:szCs w:val="28"/>
        </w:rPr>
        <w:t xml:space="preserve">№ </w:t>
      </w:r>
      <w:r w:rsidR="0055549B" w:rsidRPr="00151F80">
        <w:rPr>
          <w:sz w:val="28"/>
          <w:szCs w:val="28"/>
        </w:rPr>
        <w:t>1455</w:t>
      </w:r>
      <w:r w:rsidRPr="00151F80">
        <w:rPr>
          <w:sz w:val="28"/>
          <w:szCs w:val="28"/>
        </w:rPr>
        <w:t xml:space="preserve"> «</w:t>
      </w:r>
      <w:r w:rsidR="000B7BDF" w:rsidRPr="00151F80">
        <w:rPr>
          <w:sz w:val="28"/>
          <w:szCs w:val="28"/>
        </w:rPr>
        <w:t xml:space="preserve">Об утверждении </w:t>
      </w:r>
      <w:r w:rsidR="0055549B" w:rsidRPr="00151F80">
        <w:rPr>
          <w:sz w:val="28"/>
          <w:szCs w:val="28"/>
        </w:rPr>
        <w:t>П</w:t>
      </w:r>
      <w:r w:rsidR="000B7BDF" w:rsidRPr="00151F80">
        <w:rPr>
          <w:sz w:val="28"/>
          <w:szCs w:val="28"/>
        </w:rPr>
        <w:t xml:space="preserve">орядка формирования и финансового обеспечения выполнения муниципального задания в отношении муниципальных учреждений </w:t>
      </w:r>
      <w:r w:rsidR="0055549B" w:rsidRPr="00151F80">
        <w:rPr>
          <w:sz w:val="28"/>
          <w:szCs w:val="28"/>
        </w:rPr>
        <w:t>Благодарненского</w:t>
      </w:r>
      <w:r w:rsidR="000B7BDF" w:rsidRPr="00151F80">
        <w:rPr>
          <w:sz w:val="28"/>
          <w:szCs w:val="28"/>
        </w:rPr>
        <w:t xml:space="preserve"> городского округа Ставропольского края</w:t>
      </w:r>
      <w:r w:rsidRPr="00151F80">
        <w:rPr>
          <w:sz w:val="28"/>
          <w:szCs w:val="28"/>
        </w:rPr>
        <w:t>»</w:t>
      </w:r>
      <w:r w:rsidR="007E2423" w:rsidRPr="00151F80">
        <w:rPr>
          <w:sz w:val="28"/>
          <w:szCs w:val="28"/>
        </w:rPr>
        <w:t>;</w:t>
      </w:r>
    </w:p>
    <w:p w14:paraId="1E34AEC4" w14:textId="05B75971" w:rsidR="001B4C94" w:rsidRPr="00151F80" w:rsidRDefault="003E4BFA" w:rsidP="000915BF">
      <w:pPr>
        <w:suppressAutoHyphens/>
        <w:autoSpaceDE w:val="0"/>
        <w:autoSpaceDN w:val="0"/>
        <w:adjustRightInd w:val="0"/>
        <w:ind w:firstLine="709"/>
        <w:jc w:val="both"/>
        <w:rPr>
          <w:sz w:val="28"/>
          <w:szCs w:val="28"/>
        </w:rPr>
      </w:pPr>
      <w:r w:rsidRPr="00151F80">
        <w:rPr>
          <w:sz w:val="28"/>
          <w:szCs w:val="28"/>
        </w:rPr>
        <w:t xml:space="preserve">от </w:t>
      </w:r>
      <w:r w:rsidR="001A5018" w:rsidRPr="00151F80">
        <w:rPr>
          <w:sz w:val="28"/>
          <w:szCs w:val="28"/>
        </w:rPr>
        <w:t>07 февраля</w:t>
      </w:r>
      <w:r w:rsidRPr="00151F80">
        <w:rPr>
          <w:sz w:val="28"/>
          <w:szCs w:val="28"/>
        </w:rPr>
        <w:t xml:space="preserve"> 202</w:t>
      </w:r>
      <w:r w:rsidR="000B7BDF" w:rsidRPr="00151F80">
        <w:rPr>
          <w:sz w:val="28"/>
          <w:szCs w:val="28"/>
        </w:rPr>
        <w:t>2</w:t>
      </w:r>
      <w:r w:rsidRPr="00151F80">
        <w:rPr>
          <w:sz w:val="28"/>
          <w:szCs w:val="28"/>
        </w:rPr>
        <w:t xml:space="preserve"> г</w:t>
      </w:r>
      <w:r w:rsidR="001A5018" w:rsidRPr="00151F80">
        <w:rPr>
          <w:sz w:val="28"/>
          <w:szCs w:val="28"/>
        </w:rPr>
        <w:t>ода</w:t>
      </w:r>
      <w:r w:rsidRPr="00151F80">
        <w:rPr>
          <w:sz w:val="28"/>
          <w:szCs w:val="28"/>
        </w:rPr>
        <w:t xml:space="preserve"> № </w:t>
      </w:r>
      <w:r w:rsidR="001A5018" w:rsidRPr="00151F80">
        <w:rPr>
          <w:sz w:val="28"/>
          <w:szCs w:val="28"/>
        </w:rPr>
        <w:t>128</w:t>
      </w:r>
      <w:r w:rsidR="007E2423" w:rsidRPr="00151F80">
        <w:rPr>
          <w:sz w:val="28"/>
          <w:szCs w:val="28"/>
        </w:rPr>
        <w:t xml:space="preserve"> «</w:t>
      </w:r>
      <w:r w:rsidR="001A5018" w:rsidRPr="00151F80">
        <w:rPr>
          <w:sz w:val="28"/>
          <w:szCs w:val="28"/>
        </w:rPr>
        <w:t xml:space="preserve">О внесении изменений в Порядок формирования и финансового обеспечения выполнения муниципального задания в отношении муниципальных учреждений Благодарненского городского округа Ставропольского края, утвержденный постановлением </w:t>
      </w:r>
      <w:r w:rsidR="0055549B" w:rsidRPr="00151F80">
        <w:rPr>
          <w:sz w:val="28"/>
          <w:szCs w:val="28"/>
        </w:rPr>
        <w:t>администрации Благодарненского</w:t>
      </w:r>
      <w:r w:rsidR="001A5018" w:rsidRPr="00151F80">
        <w:rPr>
          <w:sz w:val="28"/>
          <w:szCs w:val="28"/>
        </w:rPr>
        <w:t xml:space="preserve"> городского округа Ставропольского края от 30 декабря 2021 года №1455</w:t>
      </w:r>
      <w:r w:rsidR="007E2423" w:rsidRPr="00151F80">
        <w:rPr>
          <w:bCs/>
          <w:sz w:val="28"/>
          <w:szCs w:val="28"/>
        </w:rPr>
        <w:t>»</w:t>
      </w:r>
      <w:r w:rsidR="001B4C94" w:rsidRPr="00151F80">
        <w:rPr>
          <w:sz w:val="28"/>
          <w:szCs w:val="28"/>
        </w:rPr>
        <w:t>.</w:t>
      </w:r>
    </w:p>
    <w:p w14:paraId="1FFE5015" w14:textId="77777777" w:rsidR="003E4BFA" w:rsidRPr="00151F80" w:rsidRDefault="003E4BFA" w:rsidP="000915BF">
      <w:pPr>
        <w:suppressAutoHyphens/>
        <w:autoSpaceDE w:val="0"/>
        <w:autoSpaceDN w:val="0"/>
        <w:adjustRightInd w:val="0"/>
        <w:ind w:firstLine="709"/>
        <w:jc w:val="both"/>
        <w:rPr>
          <w:sz w:val="28"/>
        </w:rPr>
      </w:pPr>
    </w:p>
    <w:p w14:paraId="766B37CC" w14:textId="77777777" w:rsidR="0055549B" w:rsidRPr="00151F80" w:rsidRDefault="0055549B" w:rsidP="000915BF">
      <w:pPr>
        <w:pStyle w:val="ConsPlusNormal"/>
        <w:suppressAutoHyphens/>
        <w:ind w:firstLine="709"/>
        <w:jc w:val="both"/>
        <w:rPr>
          <w:sz w:val="28"/>
          <w:szCs w:val="28"/>
        </w:rPr>
      </w:pPr>
      <w:r w:rsidRPr="00151F80">
        <w:rPr>
          <w:sz w:val="28"/>
          <w:szCs w:val="28"/>
        </w:rPr>
        <w:lastRenderedPageBreak/>
        <w:t>3.</w:t>
      </w:r>
      <w:r w:rsidRPr="00151F80">
        <w:rPr>
          <w:sz w:val="28"/>
          <w:szCs w:val="28"/>
        </w:rPr>
        <w:tab/>
        <w:t>Контроль за выполнением настоящего постановления возложить на заместителя главы администрации - начальника финансового управления администрации Благодарненского муниципального округа Ставропольского края Кузнецову Л.В.</w:t>
      </w:r>
    </w:p>
    <w:p w14:paraId="0A4895EF" w14:textId="77777777" w:rsidR="0055549B" w:rsidRPr="00151F80" w:rsidRDefault="0055549B" w:rsidP="000915BF">
      <w:pPr>
        <w:pStyle w:val="ConsPlusNormal"/>
        <w:suppressAutoHyphens/>
        <w:ind w:firstLine="709"/>
        <w:jc w:val="both"/>
        <w:rPr>
          <w:sz w:val="28"/>
          <w:szCs w:val="28"/>
        </w:rPr>
      </w:pPr>
    </w:p>
    <w:p w14:paraId="1DAC9904" w14:textId="77777777" w:rsidR="0055549B" w:rsidRPr="00151F80" w:rsidRDefault="0055549B" w:rsidP="000915BF">
      <w:pPr>
        <w:suppressAutoHyphens/>
        <w:ind w:firstLine="709"/>
        <w:jc w:val="both"/>
        <w:rPr>
          <w:sz w:val="28"/>
          <w:szCs w:val="28"/>
        </w:rPr>
      </w:pPr>
      <w:r w:rsidRPr="00151F80">
        <w:rPr>
          <w:sz w:val="28"/>
          <w:szCs w:val="28"/>
        </w:rPr>
        <w:t>4.</w:t>
      </w:r>
      <w:r w:rsidRPr="00151F80">
        <w:rPr>
          <w:sz w:val="28"/>
          <w:szCs w:val="28"/>
        </w:rPr>
        <w:tab/>
        <w:t>Настоящее постановление вступает в силу со дня его официального опубликования.</w:t>
      </w:r>
    </w:p>
    <w:p w14:paraId="094F9537" w14:textId="77777777" w:rsidR="00432AE6" w:rsidRPr="00151F80" w:rsidRDefault="00432AE6" w:rsidP="000915BF">
      <w:pPr>
        <w:suppressAutoHyphens/>
        <w:ind w:firstLine="709"/>
        <w:jc w:val="both"/>
        <w:rPr>
          <w:sz w:val="28"/>
        </w:rPr>
      </w:pPr>
    </w:p>
    <w:p w14:paraId="449BB980" w14:textId="77777777" w:rsidR="002C1D11" w:rsidRDefault="002C1D11" w:rsidP="000915BF">
      <w:pPr>
        <w:suppressAutoHyphens/>
        <w:jc w:val="both"/>
        <w:rPr>
          <w:sz w:val="28"/>
          <w:szCs w:val="28"/>
        </w:rPr>
      </w:pPr>
    </w:p>
    <w:p w14:paraId="7C291186" w14:textId="77777777" w:rsidR="00F17E69" w:rsidRPr="00151F80" w:rsidRDefault="00F17E69" w:rsidP="000915BF">
      <w:pPr>
        <w:suppressAutoHyphens/>
        <w:jc w:val="both"/>
        <w:rPr>
          <w:sz w:val="28"/>
          <w:szCs w:val="28"/>
        </w:rPr>
      </w:pPr>
    </w:p>
    <w:p w14:paraId="252845A8" w14:textId="77777777" w:rsidR="002C1D11" w:rsidRPr="00151F80" w:rsidRDefault="002C1D11" w:rsidP="000915BF">
      <w:pPr>
        <w:suppressAutoHyphens/>
        <w:jc w:val="both"/>
        <w:rPr>
          <w:sz w:val="28"/>
          <w:szCs w:val="28"/>
        </w:rPr>
      </w:pPr>
    </w:p>
    <w:p w14:paraId="272078D9" w14:textId="77777777" w:rsidR="0055549B" w:rsidRPr="00151F80" w:rsidRDefault="0055549B" w:rsidP="000915BF">
      <w:pPr>
        <w:pStyle w:val="ConsPlusNormal"/>
        <w:suppressAutoHyphens/>
        <w:rPr>
          <w:rFonts w:eastAsiaTheme="minorHAnsi"/>
          <w:sz w:val="28"/>
          <w:szCs w:val="28"/>
          <w:lang w:eastAsia="en-US"/>
        </w:rPr>
      </w:pPr>
      <w:r w:rsidRPr="00151F80">
        <w:rPr>
          <w:rFonts w:eastAsiaTheme="minorHAnsi"/>
          <w:sz w:val="28"/>
          <w:szCs w:val="28"/>
          <w:lang w:eastAsia="en-US"/>
        </w:rPr>
        <w:t xml:space="preserve">Глава </w:t>
      </w:r>
    </w:p>
    <w:p w14:paraId="23C8ECB5" w14:textId="77777777" w:rsidR="0055549B" w:rsidRPr="00151F80" w:rsidRDefault="0055549B" w:rsidP="000915BF">
      <w:pPr>
        <w:pStyle w:val="ConsPlusNormal"/>
        <w:suppressAutoHyphens/>
        <w:spacing w:line="240" w:lineRule="exact"/>
        <w:rPr>
          <w:rFonts w:eastAsiaTheme="minorHAnsi"/>
          <w:sz w:val="28"/>
          <w:szCs w:val="28"/>
          <w:lang w:eastAsia="en-US"/>
        </w:rPr>
      </w:pPr>
      <w:r w:rsidRPr="00151F80">
        <w:rPr>
          <w:rFonts w:eastAsiaTheme="minorHAnsi"/>
          <w:sz w:val="28"/>
          <w:szCs w:val="28"/>
          <w:lang w:eastAsia="en-US"/>
        </w:rPr>
        <w:t>Благодарненского муниципального округа</w:t>
      </w:r>
    </w:p>
    <w:p w14:paraId="6E2DA75B" w14:textId="77777777" w:rsidR="0055549B" w:rsidRPr="00151F80" w:rsidRDefault="0055549B" w:rsidP="000915BF">
      <w:pPr>
        <w:pStyle w:val="ConsPlusNormal"/>
        <w:suppressAutoHyphens/>
        <w:spacing w:line="240" w:lineRule="exact"/>
        <w:rPr>
          <w:rFonts w:eastAsiaTheme="minorHAnsi"/>
          <w:sz w:val="28"/>
          <w:szCs w:val="28"/>
          <w:lang w:eastAsia="en-US"/>
        </w:rPr>
      </w:pPr>
      <w:r w:rsidRPr="00151F80">
        <w:rPr>
          <w:rFonts w:eastAsiaTheme="minorHAnsi"/>
          <w:sz w:val="28"/>
          <w:szCs w:val="28"/>
          <w:lang w:eastAsia="en-US"/>
        </w:rPr>
        <w:t>Ставропольского края                                                                        А.И. Теньков</w:t>
      </w:r>
    </w:p>
    <w:p w14:paraId="687A3276" w14:textId="77777777" w:rsidR="0055549B" w:rsidRPr="00151F80" w:rsidRDefault="0055549B" w:rsidP="000915BF">
      <w:pPr>
        <w:pStyle w:val="ConsPlusNormal"/>
        <w:suppressAutoHyphens/>
        <w:rPr>
          <w:sz w:val="28"/>
          <w:szCs w:val="28"/>
        </w:rPr>
      </w:pPr>
    </w:p>
    <w:p w14:paraId="5076F7F8" w14:textId="77777777" w:rsidR="00224B61" w:rsidRPr="00151F80" w:rsidRDefault="00224B61" w:rsidP="000915BF">
      <w:pPr>
        <w:suppressAutoHyphens/>
        <w:mirrorIndents/>
        <w:rPr>
          <w:sz w:val="28"/>
          <w:szCs w:val="28"/>
        </w:rPr>
        <w:sectPr w:rsidR="00224B61" w:rsidRPr="00151F80" w:rsidSect="00A7218B">
          <w:headerReference w:type="even" r:id="rId9"/>
          <w:headerReference w:type="default" r:id="rId10"/>
          <w:pgSz w:w="11905" w:h="16838" w:code="9"/>
          <w:pgMar w:top="1418" w:right="567" w:bottom="1134" w:left="1985" w:header="720" w:footer="720" w:gutter="0"/>
          <w:pgNumType w:start="1"/>
          <w:cols w:space="720"/>
          <w:titlePg/>
          <w:docGrid w:linePitch="326"/>
        </w:sectPr>
      </w:pPr>
    </w:p>
    <w:p w14:paraId="31E45FA4" w14:textId="0ABE659A" w:rsidR="00C755AB" w:rsidRPr="00151F80" w:rsidRDefault="00C755AB" w:rsidP="00A7218B">
      <w:pPr>
        <w:widowControl w:val="0"/>
        <w:suppressAutoHyphens/>
        <w:autoSpaceDE w:val="0"/>
        <w:autoSpaceDN w:val="0"/>
        <w:adjustRightInd w:val="0"/>
        <w:spacing w:line="240" w:lineRule="exact"/>
        <w:ind w:left="3969"/>
        <w:jc w:val="center"/>
        <w:rPr>
          <w:sz w:val="28"/>
          <w:szCs w:val="28"/>
        </w:rPr>
      </w:pPr>
      <w:r w:rsidRPr="00151F80">
        <w:rPr>
          <w:sz w:val="28"/>
          <w:szCs w:val="28"/>
        </w:rPr>
        <w:lastRenderedPageBreak/>
        <w:t>УТВЕРЖДЕН</w:t>
      </w:r>
    </w:p>
    <w:p w14:paraId="29E851FD" w14:textId="77777777" w:rsidR="00C755AB" w:rsidRPr="00151F80" w:rsidRDefault="00C755AB" w:rsidP="00A7218B">
      <w:pPr>
        <w:widowControl w:val="0"/>
        <w:suppressAutoHyphens/>
        <w:autoSpaceDE w:val="0"/>
        <w:autoSpaceDN w:val="0"/>
        <w:adjustRightInd w:val="0"/>
        <w:spacing w:line="240" w:lineRule="exact"/>
        <w:ind w:left="3969"/>
        <w:jc w:val="center"/>
        <w:rPr>
          <w:sz w:val="28"/>
          <w:szCs w:val="28"/>
        </w:rPr>
      </w:pPr>
      <w:r w:rsidRPr="00151F80">
        <w:rPr>
          <w:sz w:val="28"/>
          <w:szCs w:val="28"/>
        </w:rPr>
        <w:t>постановлением администрации</w:t>
      </w:r>
    </w:p>
    <w:p w14:paraId="509E273C" w14:textId="0B581252" w:rsidR="00C755AB" w:rsidRPr="00151F80" w:rsidRDefault="003D7085" w:rsidP="00A7218B">
      <w:pPr>
        <w:widowControl w:val="0"/>
        <w:suppressAutoHyphens/>
        <w:autoSpaceDE w:val="0"/>
        <w:autoSpaceDN w:val="0"/>
        <w:adjustRightInd w:val="0"/>
        <w:spacing w:line="240" w:lineRule="exact"/>
        <w:ind w:left="3969"/>
        <w:jc w:val="center"/>
        <w:rPr>
          <w:sz w:val="28"/>
          <w:szCs w:val="28"/>
        </w:rPr>
      </w:pPr>
      <w:r w:rsidRPr="00151F80">
        <w:rPr>
          <w:rFonts w:cs="Calibri"/>
          <w:sz w:val="28"/>
          <w:szCs w:val="28"/>
        </w:rPr>
        <w:t>Благодарненского</w:t>
      </w:r>
      <w:r w:rsidR="00C755AB" w:rsidRPr="00151F80">
        <w:rPr>
          <w:sz w:val="28"/>
          <w:szCs w:val="28"/>
        </w:rPr>
        <w:t xml:space="preserve"> муниципального</w:t>
      </w:r>
      <w:r w:rsidR="00A7218B">
        <w:rPr>
          <w:sz w:val="28"/>
          <w:szCs w:val="28"/>
        </w:rPr>
        <w:t xml:space="preserve"> округа</w:t>
      </w:r>
    </w:p>
    <w:p w14:paraId="5E53F7D8" w14:textId="4CC38F6E" w:rsidR="00C755AB" w:rsidRPr="00151F80" w:rsidRDefault="00C755AB" w:rsidP="00A7218B">
      <w:pPr>
        <w:widowControl w:val="0"/>
        <w:suppressAutoHyphens/>
        <w:autoSpaceDE w:val="0"/>
        <w:autoSpaceDN w:val="0"/>
        <w:adjustRightInd w:val="0"/>
        <w:spacing w:line="240" w:lineRule="exact"/>
        <w:ind w:left="3969"/>
        <w:jc w:val="center"/>
        <w:rPr>
          <w:sz w:val="28"/>
          <w:szCs w:val="28"/>
        </w:rPr>
      </w:pPr>
      <w:r w:rsidRPr="00151F80">
        <w:rPr>
          <w:sz w:val="28"/>
          <w:szCs w:val="28"/>
        </w:rPr>
        <w:t>Ставропольского края</w:t>
      </w:r>
    </w:p>
    <w:p w14:paraId="2A3D0F96" w14:textId="7AD82FDF" w:rsidR="002576E6" w:rsidRPr="00151F80" w:rsidRDefault="007A1D7E" w:rsidP="007A1D7E">
      <w:pPr>
        <w:widowControl w:val="0"/>
        <w:suppressAutoHyphens/>
        <w:autoSpaceDE w:val="0"/>
        <w:autoSpaceDN w:val="0"/>
        <w:jc w:val="center"/>
        <w:rPr>
          <w:sz w:val="28"/>
          <w:szCs w:val="28"/>
        </w:rPr>
      </w:pPr>
      <w:r>
        <w:rPr>
          <w:sz w:val="28"/>
          <w:szCs w:val="28"/>
        </w:rPr>
        <w:t xml:space="preserve">                                                     от 02 июля 2024 года № 854</w:t>
      </w:r>
    </w:p>
    <w:p w14:paraId="038BC1A4" w14:textId="77777777" w:rsidR="002576E6" w:rsidRPr="00151F80" w:rsidRDefault="002576E6" w:rsidP="000915BF">
      <w:pPr>
        <w:widowControl w:val="0"/>
        <w:suppressAutoHyphens/>
        <w:autoSpaceDE w:val="0"/>
        <w:autoSpaceDN w:val="0"/>
        <w:spacing w:line="240" w:lineRule="exact"/>
        <w:jc w:val="center"/>
        <w:rPr>
          <w:sz w:val="28"/>
          <w:szCs w:val="28"/>
        </w:rPr>
      </w:pPr>
    </w:p>
    <w:p w14:paraId="23906362" w14:textId="77777777" w:rsidR="002576E6" w:rsidRPr="00151F80" w:rsidRDefault="002576E6" w:rsidP="000915BF">
      <w:pPr>
        <w:widowControl w:val="0"/>
        <w:suppressAutoHyphens/>
        <w:autoSpaceDE w:val="0"/>
        <w:autoSpaceDN w:val="0"/>
        <w:spacing w:line="240" w:lineRule="exact"/>
        <w:jc w:val="center"/>
        <w:rPr>
          <w:sz w:val="28"/>
          <w:szCs w:val="28"/>
        </w:rPr>
      </w:pPr>
      <w:r w:rsidRPr="00151F80">
        <w:rPr>
          <w:sz w:val="28"/>
          <w:szCs w:val="28"/>
        </w:rPr>
        <w:t>ПОРЯДОК</w:t>
      </w:r>
    </w:p>
    <w:p w14:paraId="6809B8D9" w14:textId="77777777" w:rsidR="002576E6" w:rsidRPr="00151F80" w:rsidRDefault="002576E6" w:rsidP="000915BF">
      <w:pPr>
        <w:widowControl w:val="0"/>
        <w:suppressAutoHyphens/>
        <w:autoSpaceDE w:val="0"/>
        <w:autoSpaceDN w:val="0"/>
        <w:spacing w:line="240" w:lineRule="exact"/>
        <w:jc w:val="center"/>
        <w:rPr>
          <w:sz w:val="28"/>
          <w:szCs w:val="28"/>
        </w:rPr>
      </w:pPr>
      <w:r w:rsidRPr="00151F80">
        <w:rPr>
          <w:sz w:val="28"/>
          <w:szCs w:val="28"/>
        </w:rPr>
        <w:t>формирования и финансового обеспечения выполнения</w:t>
      </w:r>
    </w:p>
    <w:p w14:paraId="58054E0C" w14:textId="77777777" w:rsidR="002576E6" w:rsidRPr="00151F80" w:rsidRDefault="002576E6" w:rsidP="000915BF">
      <w:pPr>
        <w:widowControl w:val="0"/>
        <w:suppressAutoHyphens/>
        <w:autoSpaceDE w:val="0"/>
        <w:autoSpaceDN w:val="0"/>
        <w:spacing w:line="240" w:lineRule="exact"/>
        <w:jc w:val="center"/>
        <w:rPr>
          <w:sz w:val="28"/>
          <w:szCs w:val="28"/>
        </w:rPr>
      </w:pPr>
      <w:r w:rsidRPr="00151F80">
        <w:rPr>
          <w:sz w:val="28"/>
          <w:szCs w:val="28"/>
        </w:rPr>
        <w:t>муниципального задания в отношении муниципальных учреждений</w:t>
      </w:r>
    </w:p>
    <w:p w14:paraId="5E900DCE" w14:textId="0027313B" w:rsidR="002576E6" w:rsidRPr="00151F80" w:rsidRDefault="002D2167" w:rsidP="000915BF">
      <w:pPr>
        <w:widowControl w:val="0"/>
        <w:suppressAutoHyphens/>
        <w:autoSpaceDE w:val="0"/>
        <w:autoSpaceDN w:val="0"/>
        <w:spacing w:line="240" w:lineRule="exact"/>
        <w:jc w:val="center"/>
        <w:rPr>
          <w:rFonts w:cs="Calibri"/>
          <w:sz w:val="28"/>
          <w:szCs w:val="28"/>
        </w:rPr>
      </w:pPr>
      <w:r w:rsidRPr="00151F80">
        <w:rPr>
          <w:rFonts w:cs="Calibri"/>
          <w:sz w:val="28"/>
          <w:szCs w:val="28"/>
        </w:rPr>
        <w:t xml:space="preserve">Благодарненского муниципального округа </w:t>
      </w:r>
      <w:r w:rsidR="002576E6" w:rsidRPr="00151F80">
        <w:rPr>
          <w:rFonts w:cs="Calibri"/>
          <w:sz w:val="28"/>
          <w:szCs w:val="28"/>
        </w:rPr>
        <w:t>Ставропольского края</w:t>
      </w:r>
    </w:p>
    <w:p w14:paraId="576E83CE" w14:textId="77777777" w:rsidR="002576E6" w:rsidRPr="00151F80" w:rsidRDefault="002576E6" w:rsidP="000915BF">
      <w:pPr>
        <w:widowControl w:val="0"/>
        <w:suppressAutoHyphens/>
        <w:autoSpaceDE w:val="0"/>
        <w:autoSpaceDN w:val="0"/>
        <w:spacing w:line="240" w:lineRule="exact"/>
        <w:jc w:val="center"/>
        <w:rPr>
          <w:sz w:val="28"/>
          <w:szCs w:val="28"/>
        </w:rPr>
      </w:pPr>
    </w:p>
    <w:p w14:paraId="45C36C39" w14:textId="77777777" w:rsidR="002576E6" w:rsidRPr="00151F80" w:rsidRDefault="002576E6" w:rsidP="000915BF">
      <w:pPr>
        <w:widowControl w:val="0"/>
        <w:suppressAutoHyphens/>
        <w:autoSpaceDE w:val="0"/>
        <w:autoSpaceDN w:val="0"/>
        <w:jc w:val="center"/>
        <w:rPr>
          <w:sz w:val="28"/>
          <w:szCs w:val="28"/>
        </w:rPr>
      </w:pPr>
    </w:p>
    <w:p w14:paraId="751BA03E" w14:textId="77777777" w:rsidR="002576E6" w:rsidRDefault="002576E6" w:rsidP="000915BF">
      <w:pPr>
        <w:widowControl w:val="0"/>
        <w:numPr>
          <w:ilvl w:val="0"/>
          <w:numId w:val="1"/>
        </w:numPr>
        <w:suppressAutoHyphens/>
        <w:autoSpaceDE w:val="0"/>
        <w:autoSpaceDN w:val="0"/>
        <w:ind w:left="0" w:firstLine="0"/>
        <w:jc w:val="center"/>
        <w:rPr>
          <w:sz w:val="28"/>
          <w:szCs w:val="28"/>
        </w:rPr>
      </w:pPr>
      <w:r w:rsidRPr="00151F80">
        <w:rPr>
          <w:sz w:val="28"/>
          <w:szCs w:val="28"/>
        </w:rPr>
        <w:t>Общие положения</w:t>
      </w:r>
    </w:p>
    <w:p w14:paraId="05625F48" w14:textId="77777777" w:rsidR="00A7218B" w:rsidRPr="00151F80" w:rsidRDefault="00A7218B" w:rsidP="00A7218B">
      <w:pPr>
        <w:widowControl w:val="0"/>
        <w:suppressAutoHyphens/>
        <w:autoSpaceDE w:val="0"/>
        <w:autoSpaceDN w:val="0"/>
        <w:rPr>
          <w:sz w:val="28"/>
          <w:szCs w:val="28"/>
        </w:rPr>
      </w:pPr>
    </w:p>
    <w:p w14:paraId="3FDF6D0D" w14:textId="4A9E6AFF" w:rsidR="002576E6" w:rsidRPr="00151F80" w:rsidRDefault="002576E6" w:rsidP="000915BF">
      <w:pPr>
        <w:widowControl w:val="0"/>
        <w:suppressAutoHyphens/>
        <w:autoSpaceDE w:val="0"/>
        <w:autoSpaceDN w:val="0"/>
        <w:ind w:firstLine="709"/>
        <w:jc w:val="both"/>
        <w:rPr>
          <w:sz w:val="28"/>
          <w:szCs w:val="28"/>
        </w:rPr>
      </w:pPr>
      <w:r w:rsidRPr="00151F80">
        <w:rPr>
          <w:sz w:val="28"/>
          <w:szCs w:val="28"/>
        </w:rPr>
        <w:t xml:space="preserve">1. </w:t>
      </w:r>
      <w:r w:rsidR="003D7085" w:rsidRPr="00151F80">
        <w:rPr>
          <w:sz w:val="28"/>
          <w:szCs w:val="28"/>
        </w:rPr>
        <w:t xml:space="preserve">Настоящий </w:t>
      </w:r>
      <w:r w:rsidRPr="00151F80">
        <w:rPr>
          <w:sz w:val="28"/>
          <w:szCs w:val="28"/>
        </w:rPr>
        <w:t>Порядок устанавливает правила формирования и финансового обеспечения выполнения муниципального задания на оказание муниципальных услуг (выполнение работ) (далее –</w:t>
      </w:r>
      <w:r w:rsidR="0024019F" w:rsidRPr="00151F80">
        <w:rPr>
          <w:sz w:val="28"/>
          <w:szCs w:val="28"/>
        </w:rPr>
        <w:t xml:space="preserve"> </w:t>
      </w:r>
      <w:r w:rsidRPr="00151F80">
        <w:rPr>
          <w:sz w:val="28"/>
          <w:szCs w:val="28"/>
        </w:rPr>
        <w:t xml:space="preserve">муниципальное задание) муниципальными бюджетными учреждениями </w:t>
      </w:r>
      <w:r w:rsidR="002D2167" w:rsidRPr="00151F80">
        <w:rPr>
          <w:rFonts w:cs="Calibri"/>
          <w:sz w:val="28"/>
          <w:szCs w:val="28"/>
        </w:rPr>
        <w:t xml:space="preserve">Благодарненского муниципального округа </w:t>
      </w:r>
      <w:r w:rsidRPr="00151F80">
        <w:rPr>
          <w:rFonts w:cs="Calibri"/>
          <w:sz w:val="28"/>
          <w:szCs w:val="28"/>
        </w:rPr>
        <w:t>Ставропольского края</w:t>
      </w:r>
      <w:r w:rsidRPr="00151F80">
        <w:rPr>
          <w:sz w:val="28"/>
          <w:szCs w:val="28"/>
        </w:rPr>
        <w:t xml:space="preserve"> (далее – бюджетное учреждение), муниципальными автономными учреждениями </w:t>
      </w:r>
      <w:r w:rsidR="002D2167" w:rsidRPr="00151F80">
        <w:rPr>
          <w:rFonts w:cs="Calibri"/>
          <w:sz w:val="28"/>
          <w:szCs w:val="28"/>
        </w:rPr>
        <w:t xml:space="preserve">Благодарненского муниципального округа </w:t>
      </w:r>
      <w:r w:rsidRPr="00151F80">
        <w:rPr>
          <w:rFonts w:cs="Calibri"/>
          <w:sz w:val="28"/>
          <w:szCs w:val="28"/>
        </w:rPr>
        <w:t>Ставропольского края</w:t>
      </w:r>
      <w:r w:rsidRPr="00151F80">
        <w:rPr>
          <w:sz w:val="28"/>
          <w:szCs w:val="28"/>
        </w:rPr>
        <w:t xml:space="preserve"> (далее – автономное учреждение), а также муниципальными казенными учреждениями </w:t>
      </w:r>
      <w:r w:rsidR="002D2167" w:rsidRPr="00151F80">
        <w:rPr>
          <w:rFonts w:cs="Calibri"/>
          <w:sz w:val="28"/>
          <w:szCs w:val="28"/>
        </w:rPr>
        <w:t xml:space="preserve">Благодарненского муниципального округа </w:t>
      </w:r>
      <w:r w:rsidRPr="00151F80">
        <w:rPr>
          <w:rFonts w:cs="Calibri"/>
          <w:sz w:val="28"/>
          <w:szCs w:val="28"/>
        </w:rPr>
        <w:t>Ставропольского края</w:t>
      </w:r>
      <w:r w:rsidRPr="00151F80">
        <w:rPr>
          <w:sz w:val="28"/>
          <w:szCs w:val="28"/>
        </w:rPr>
        <w:t xml:space="preserve">, определенными правовыми актами главных распорядителей средств бюджета </w:t>
      </w:r>
      <w:r w:rsidR="002D2167" w:rsidRPr="00151F80">
        <w:rPr>
          <w:rFonts w:cs="Calibri"/>
          <w:sz w:val="28"/>
          <w:szCs w:val="28"/>
        </w:rPr>
        <w:t xml:space="preserve">Благодарненского муниципального округа </w:t>
      </w:r>
      <w:r w:rsidRPr="00151F80">
        <w:rPr>
          <w:rFonts w:cs="Calibri"/>
          <w:sz w:val="28"/>
          <w:szCs w:val="28"/>
        </w:rPr>
        <w:t>Ставропольского края</w:t>
      </w:r>
      <w:r w:rsidRPr="00151F80">
        <w:rPr>
          <w:sz w:val="28"/>
          <w:szCs w:val="28"/>
        </w:rPr>
        <w:t xml:space="preserve">, в ведении которых находятся муниципальные казенные учреждения </w:t>
      </w:r>
      <w:r w:rsidR="002D2167" w:rsidRPr="00151F80">
        <w:rPr>
          <w:rFonts w:cs="Calibri"/>
          <w:sz w:val="28"/>
          <w:szCs w:val="28"/>
        </w:rPr>
        <w:t xml:space="preserve">Благодарненского муниципального округа </w:t>
      </w:r>
      <w:r w:rsidRPr="00151F80">
        <w:rPr>
          <w:rFonts w:cs="Calibri"/>
          <w:sz w:val="28"/>
          <w:szCs w:val="28"/>
        </w:rPr>
        <w:t>Ставропольского края</w:t>
      </w:r>
      <w:r w:rsidRPr="00151F80">
        <w:rPr>
          <w:sz w:val="28"/>
          <w:szCs w:val="28"/>
        </w:rPr>
        <w:t xml:space="preserve"> (далее – казенное учреждение).</w:t>
      </w:r>
    </w:p>
    <w:p w14:paraId="79674F61" w14:textId="77777777" w:rsidR="002576E6" w:rsidRPr="00151F80" w:rsidRDefault="002576E6" w:rsidP="000915BF">
      <w:pPr>
        <w:widowControl w:val="0"/>
        <w:suppressAutoHyphens/>
        <w:autoSpaceDE w:val="0"/>
        <w:autoSpaceDN w:val="0"/>
        <w:jc w:val="center"/>
        <w:rPr>
          <w:sz w:val="28"/>
          <w:szCs w:val="28"/>
        </w:rPr>
      </w:pPr>
    </w:p>
    <w:p w14:paraId="13042B74" w14:textId="51560E27" w:rsidR="002576E6" w:rsidRPr="00A7218B" w:rsidRDefault="002576E6" w:rsidP="00A7218B">
      <w:pPr>
        <w:pStyle w:val="ad"/>
        <w:widowControl w:val="0"/>
        <w:numPr>
          <w:ilvl w:val="0"/>
          <w:numId w:val="1"/>
        </w:numPr>
        <w:suppressAutoHyphens/>
        <w:autoSpaceDE w:val="0"/>
        <w:autoSpaceDN w:val="0"/>
        <w:ind w:left="0" w:firstLine="0"/>
        <w:jc w:val="center"/>
        <w:rPr>
          <w:sz w:val="28"/>
          <w:szCs w:val="28"/>
        </w:rPr>
      </w:pPr>
      <w:r w:rsidRPr="00151F80">
        <w:rPr>
          <w:sz w:val="28"/>
          <w:szCs w:val="28"/>
        </w:rPr>
        <w:t>Формирование (изменение) и утверждение</w:t>
      </w:r>
      <w:r w:rsidR="00A7218B">
        <w:rPr>
          <w:sz w:val="28"/>
          <w:szCs w:val="28"/>
        </w:rPr>
        <w:t xml:space="preserve"> </w:t>
      </w:r>
      <w:r w:rsidRPr="00A7218B">
        <w:rPr>
          <w:sz w:val="28"/>
          <w:szCs w:val="28"/>
        </w:rPr>
        <w:t>муниципального задания</w:t>
      </w:r>
    </w:p>
    <w:p w14:paraId="2203BB23" w14:textId="77777777" w:rsidR="002576E6" w:rsidRPr="00151F80" w:rsidRDefault="002576E6" w:rsidP="000915BF">
      <w:pPr>
        <w:widowControl w:val="0"/>
        <w:suppressAutoHyphens/>
        <w:autoSpaceDE w:val="0"/>
        <w:autoSpaceDN w:val="0"/>
        <w:jc w:val="center"/>
        <w:rPr>
          <w:sz w:val="28"/>
          <w:szCs w:val="28"/>
        </w:rPr>
      </w:pPr>
    </w:p>
    <w:p w14:paraId="18E5FF6B" w14:textId="6873E1F2" w:rsidR="002576E6" w:rsidRPr="00151F80" w:rsidRDefault="002576E6" w:rsidP="000915BF">
      <w:pPr>
        <w:widowControl w:val="0"/>
        <w:suppressAutoHyphens/>
        <w:autoSpaceDE w:val="0"/>
        <w:autoSpaceDN w:val="0"/>
        <w:ind w:firstLine="709"/>
        <w:jc w:val="both"/>
        <w:rPr>
          <w:sz w:val="28"/>
          <w:szCs w:val="28"/>
        </w:rPr>
      </w:pPr>
      <w:r w:rsidRPr="00151F80">
        <w:rPr>
          <w:sz w:val="28"/>
          <w:szCs w:val="28"/>
        </w:rPr>
        <w:t xml:space="preserve">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w:t>
      </w:r>
      <w:r w:rsidR="002D2167" w:rsidRPr="00151F80">
        <w:rPr>
          <w:rFonts w:cs="Calibri"/>
          <w:sz w:val="28"/>
          <w:szCs w:val="28"/>
        </w:rPr>
        <w:t xml:space="preserve">Благодарненского муниципального округа </w:t>
      </w:r>
      <w:r w:rsidRPr="00151F80">
        <w:rPr>
          <w:rFonts w:cs="Calibri"/>
          <w:sz w:val="28"/>
          <w:szCs w:val="28"/>
        </w:rPr>
        <w:t>Ставропольского края</w:t>
      </w:r>
      <w:r w:rsidRPr="00151F80">
        <w:rPr>
          <w:sz w:val="28"/>
          <w:szCs w:val="28"/>
        </w:rPr>
        <w:t xml:space="preserve"> (далее – учреждение), с учетом предложений</w:t>
      </w:r>
      <w:r w:rsidR="0084798C" w:rsidRPr="00151F80">
        <w:t xml:space="preserve"> </w:t>
      </w:r>
      <w:r w:rsidR="0084798C" w:rsidRPr="00151F80">
        <w:rPr>
          <w:sz w:val="28"/>
          <w:szCs w:val="28"/>
        </w:rPr>
        <w:t>учреждения</w:t>
      </w:r>
      <w:r w:rsidRPr="00151F80">
        <w:rPr>
          <w:sz w:val="28"/>
          <w:szCs w:val="28"/>
        </w:rPr>
        <w:t xml:space="preserve">,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w:t>
      </w:r>
      <w:r w:rsidR="00C92E16" w:rsidRPr="00151F80">
        <w:rPr>
          <w:sz w:val="28"/>
          <w:szCs w:val="28"/>
        </w:rPr>
        <w:t xml:space="preserve">оказания услуг (выполнения работ) </w:t>
      </w:r>
      <w:r w:rsidRPr="00151F80">
        <w:rPr>
          <w:sz w:val="28"/>
          <w:szCs w:val="28"/>
        </w:rPr>
        <w:t>и возможностей учреждения по оказанию услуг и выполнению работ, а также показателей выполнения учреждением муниципального задания в отчетном финансовом году.</w:t>
      </w:r>
    </w:p>
    <w:p w14:paraId="4A847454" w14:textId="37C3F412" w:rsidR="002576E6" w:rsidRPr="00151F80" w:rsidRDefault="002576E6" w:rsidP="000915BF">
      <w:pPr>
        <w:suppressAutoHyphens/>
        <w:autoSpaceDE w:val="0"/>
        <w:autoSpaceDN w:val="0"/>
        <w:adjustRightInd w:val="0"/>
        <w:ind w:firstLine="709"/>
        <w:jc w:val="both"/>
        <w:rPr>
          <w:sz w:val="28"/>
          <w:szCs w:val="28"/>
        </w:rPr>
      </w:pPr>
      <w:r w:rsidRPr="00151F80">
        <w:rPr>
          <w:sz w:val="28"/>
          <w:szCs w:val="28"/>
        </w:rPr>
        <w:t xml:space="preserve">3. Муниципальное задание содержит показатели, характеризующие качество и (или) объем муниципальной услуги (работы), определение категорий физических и (или) юридических лиц, являющихся потребителями соответствующих услуг (работ), предельные цены (тарифы) на оплату </w:t>
      </w:r>
      <w:r w:rsidRPr="00151F80">
        <w:rPr>
          <w:sz w:val="28"/>
          <w:szCs w:val="28"/>
        </w:rPr>
        <w:lastRenderedPageBreak/>
        <w:t xml:space="preserve">соответствующих услуг (работ) физическими или юридическими лицами в случаях, если законодательством Российской Федерации, Ставропольского края, муниципальными правовыми актами </w:t>
      </w:r>
      <w:r w:rsidR="002D2167" w:rsidRPr="00151F80">
        <w:rPr>
          <w:rFonts w:cs="Calibri"/>
          <w:sz w:val="28"/>
          <w:szCs w:val="28"/>
        </w:rPr>
        <w:t xml:space="preserve">Благодарненского муниципального округа </w:t>
      </w:r>
      <w:r w:rsidRPr="00151F80">
        <w:rPr>
          <w:rFonts w:cs="Calibri"/>
          <w:sz w:val="28"/>
          <w:szCs w:val="28"/>
        </w:rPr>
        <w:t>Ставропольского края</w:t>
      </w:r>
      <w:r w:rsidRPr="00151F80">
        <w:rPr>
          <w:sz w:val="28"/>
          <w:szCs w:val="28"/>
        </w:rPr>
        <w:t xml:space="preserve"> предусмотрено их оказание </w:t>
      </w:r>
      <w:r w:rsidRPr="00151F80">
        <w:rPr>
          <w:rFonts w:eastAsiaTheme="minorHAnsi"/>
          <w:sz w:val="28"/>
          <w:szCs w:val="28"/>
          <w:lang w:eastAsia="en-US"/>
        </w:rPr>
        <w:t xml:space="preserve">(выполнение) </w:t>
      </w:r>
      <w:r w:rsidRPr="00151F80">
        <w:rPr>
          <w:sz w:val="28"/>
          <w:szCs w:val="28"/>
        </w:rPr>
        <w:t xml:space="preserve">на платной основе </w:t>
      </w:r>
      <w:r w:rsidRPr="00151F80">
        <w:rPr>
          <w:rFonts w:eastAsiaTheme="minorHAnsi"/>
          <w:sz w:val="28"/>
          <w:szCs w:val="28"/>
          <w:lang w:eastAsia="en-US"/>
        </w:rPr>
        <w:t>в рамках муниципального задания</w:t>
      </w:r>
      <w:r w:rsidRPr="00151F80">
        <w:rPr>
          <w:sz w:val="28"/>
          <w:szCs w:val="28"/>
        </w:rPr>
        <w:t xml:space="preserve">, либо порядок установления указанных цен (тарифов) в случаях, установленных законодательством Российской Федерации, Ставропольского края, муниципальными правовыми актами </w:t>
      </w:r>
      <w:r w:rsidR="002D2167" w:rsidRPr="00151F80">
        <w:rPr>
          <w:rFonts w:cs="Calibri"/>
          <w:sz w:val="28"/>
          <w:szCs w:val="28"/>
        </w:rPr>
        <w:t xml:space="preserve">Благодарненского муниципального округа </w:t>
      </w:r>
      <w:r w:rsidRPr="00151F80">
        <w:rPr>
          <w:rFonts w:cs="Calibri"/>
          <w:sz w:val="28"/>
          <w:szCs w:val="28"/>
        </w:rPr>
        <w:t>Ставропольского края</w:t>
      </w:r>
      <w:r w:rsidRPr="00151F80">
        <w:rPr>
          <w:sz w:val="28"/>
          <w:szCs w:val="28"/>
        </w:rPr>
        <w:t>, порядок контроля за исполнением муниципального задания</w:t>
      </w:r>
      <w:r w:rsidR="00F66263" w:rsidRPr="00151F80">
        <w:rPr>
          <w:sz w:val="28"/>
          <w:szCs w:val="28"/>
        </w:rPr>
        <w:t>,</w:t>
      </w:r>
      <w:r w:rsidR="00F66263" w:rsidRPr="00151F80">
        <w:t xml:space="preserve"> </w:t>
      </w:r>
      <w:r w:rsidR="00F66263" w:rsidRPr="00151F80">
        <w:rPr>
          <w:sz w:val="28"/>
          <w:szCs w:val="28"/>
        </w:rPr>
        <w:t>в том числе условия и порядок его досрочного прекращения, и</w:t>
      </w:r>
      <w:r w:rsidRPr="00151F80">
        <w:rPr>
          <w:sz w:val="28"/>
          <w:szCs w:val="28"/>
        </w:rPr>
        <w:t xml:space="preserve"> требования к отчетности о выполнении муниципального задания.</w:t>
      </w:r>
    </w:p>
    <w:p w14:paraId="566F86CB" w14:textId="33490640" w:rsidR="002576E6" w:rsidRPr="00151F80" w:rsidRDefault="002576E6" w:rsidP="000915BF">
      <w:pPr>
        <w:widowControl w:val="0"/>
        <w:suppressAutoHyphens/>
        <w:autoSpaceDE w:val="0"/>
        <w:autoSpaceDN w:val="0"/>
        <w:ind w:firstLine="709"/>
        <w:jc w:val="both"/>
        <w:rPr>
          <w:sz w:val="28"/>
          <w:szCs w:val="28"/>
        </w:rPr>
      </w:pPr>
      <w:r w:rsidRPr="00151F80">
        <w:rPr>
          <w:sz w:val="28"/>
          <w:szCs w:val="28"/>
        </w:rPr>
        <w:t xml:space="preserve">Муниципальное задание формируется по форме согласно </w:t>
      </w:r>
      <w:hyperlink r:id="rId11" w:anchor="P344" w:history="1">
        <w:r w:rsidRPr="00151F80">
          <w:rPr>
            <w:sz w:val="28"/>
            <w:szCs w:val="28"/>
          </w:rPr>
          <w:t>приложению 1</w:t>
        </w:r>
      </w:hyperlink>
      <w:r w:rsidRPr="00151F80">
        <w:rPr>
          <w:rFonts w:ascii="Calibri" w:hAnsi="Calibri" w:cs="Calibri"/>
          <w:sz w:val="22"/>
          <w:szCs w:val="20"/>
        </w:rPr>
        <w:t xml:space="preserve"> </w:t>
      </w:r>
      <w:r w:rsidRPr="00151F80">
        <w:rPr>
          <w:sz w:val="28"/>
          <w:szCs w:val="28"/>
        </w:rPr>
        <w:t xml:space="preserve">к настоящему </w:t>
      </w:r>
      <w:r w:rsidR="009F11E2" w:rsidRPr="00151F80">
        <w:rPr>
          <w:sz w:val="28"/>
          <w:szCs w:val="28"/>
        </w:rPr>
        <w:t>П</w:t>
      </w:r>
      <w:r w:rsidRPr="00151F80">
        <w:rPr>
          <w:sz w:val="28"/>
          <w:szCs w:val="28"/>
        </w:rPr>
        <w:t>орядку.</w:t>
      </w:r>
    </w:p>
    <w:p w14:paraId="0F92F024" w14:textId="77777777" w:rsidR="002576E6" w:rsidRPr="00151F80" w:rsidRDefault="002576E6" w:rsidP="000915BF">
      <w:pPr>
        <w:widowControl w:val="0"/>
        <w:suppressAutoHyphens/>
        <w:autoSpaceDE w:val="0"/>
        <w:autoSpaceDN w:val="0"/>
        <w:ind w:firstLine="709"/>
        <w:jc w:val="both"/>
        <w:rPr>
          <w:sz w:val="28"/>
          <w:szCs w:val="28"/>
        </w:rPr>
      </w:pPr>
      <w:r w:rsidRPr="00151F80">
        <w:rPr>
          <w:sz w:val="28"/>
          <w:szCs w:val="28"/>
        </w:rPr>
        <w:t>При установлении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14:paraId="1313591E" w14:textId="5B2F316F" w:rsidR="002576E6" w:rsidRPr="00151F80" w:rsidRDefault="002576E6" w:rsidP="000915BF">
      <w:pPr>
        <w:widowControl w:val="0"/>
        <w:suppressAutoHyphens/>
        <w:autoSpaceDE w:val="0"/>
        <w:autoSpaceDN w:val="0"/>
        <w:ind w:firstLine="709"/>
        <w:jc w:val="both"/>
        <w:rPr>
          <w:sz w:val="28"/>
          <w:szCs w:val="28"/>
        </w:rPr>
      </w:pPr>
      <w:r w:rsidRPr="00151F80">
        <w:rPr>
          <w:sz w:val="28"/>
          <w:szCs w:val="28"/>
        </w:rPr>
        <w:t xml:space="preserve">При установлении учреждению муниципального задания на оказание муниципальной услуги (услуг) и выполнение работы (работ) муниципальное </w:t>
      </w:r>
      <w:hyperlink r:id="rId12" w:anchor="P344" w:history="1">
        <w:r w:rsidRPr="00151F80">
          <w:rPr>
            <w:sz w:val="28"/>
            <w:szCs w:val="28"/>
          </w:rPr>
          <w:t>задание</w:t>
        </w:r>
      </w:hyperlink>
      <w:r w:rsidRPr="00151F80">
        <w:rPr>
          <w:sz w:val="28"/>
          <w:szCs w:val="28"/>
        </w:rPr>
        <w:t xml:space="preserve"> формируется из </w:t>
      </w:r>
      <w:r w:rsidR="00F711C9" w:rsidRPr="00151F80">
        <w:rPr>
          <w:sz w:val="28"/>
          <w:szCs w:val="28"/>
        </w:rPr>
        <w:t>двух</w:t>
      </w:r>
      <w:r w:rsidRPr="00151F80">
        <w:rPr>
          <w:sz w:val="28"/>
          <w:szCs w:val="28"/>
        </w:rPr>
        <w:t xml:space="preserve">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w:t>
      </w:r>
      <w:hyperlink r:id="rId13" w:anchor="P767" w:history="1">
        <w:r w:rsidRPr="00151F80">
          <w:rPr>
            <w:sz w:val="28"/>
            <w:szCs w:val="28"/>
          </w:rPr>
          <w:t>третью часть</w:t>
        </w:r>
      </w:hyperlink>
      <w:r w:rsidRPr="00151F80">
        <w:rPr>
          <w:sz w:val="28"/>
          <w:szCs w:val="28"/>
        </w:rPr>
        <w:t>.</w:t>
      </w:r>
    </w:p>
    <w:p w14:paraId="684E84AD" w14:textId="6A85EB2B" w:rsidR="002576E6" w:rsidRPr="00151F80" w:rsidRDefault="002576E6" w:rsidP="000915BF">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t>В муниципальном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законодательством Ставропольского края,</w:t>
      </w:r>
      <w:r w:rsidRPr="00151F80">
        <w:rPr>
          <w:sz w:val="28"/>
          <w:szCs w:val="28"/>
        </w:rPr>
        <w:t xml:space="preserve"> муниципальными правовыми актами </w:t>
      </w:r>
      <w:r w:rsidR="002D2167" w:rsidRPr="00151F80">
        <w:rPr>
          <w:rFonts w:cs="Calibri"/>
          <w:sz w:val="28"/>
          <w:szCs w:val="28"/>
        </w:rPr>
        <w:t xml:space="preserve">Благодарненского муниципального округа </w:t>
      </w:r>
      <w:r w:rsidRPr="00151F80">
        <w:rPr>
          <w:rFonts w:cs="Calibri"/>
          <w:sz w:val="28"/>
          <w:szCs w:val="28"/>
        </w:rPr>
        <w:t>Ставропольского края</w:t>
      </w:r>
      <w:r w:rsidRPr="00151F80">
        <w:rPr>
          <w:rFonts w:eastAsiaTheme="minorHAnsi"/>
          <w:sz w:val="28"/>
          <w:szCs w:val="28"/>
          <w:lang w:eastAsia="en-US"/>
        </w:rPr>
        <w:t>, в отношении отдельной муниципальной услуги (работы) либо общее допустимое (возможное) отклонение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14:paraId="1427D330" w14:textId="79BB1FC9" w:rsidR="002576E6" w:rsidRPr="00151F80" w:rsidRDefault="002576E6" w:rsidP="000915BF">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t xml:space="preserve">Порядок определения и применения значений допустимых (возможных) отклонений устанавливается </w:t>
      </w:r>
      <w:r w:rsidR="00F711C9" w:rsidRPr="00151F80">
        <w:rPr>
          <w:rFonts w:eastAsiaTheme="minorHAnsi"/>
          <w:sz w:val="28"/>
          <w:szCs w:val="28"/>
          <w:lang w:eastAsia="en-US"/>
        </w:rPr>
        <w:t xml:space="preserve">муниципальным </w:t>
      </w:r>
      <w:r w:rsidRPr="00151F80">
        <w:rPr>
          <w:rFonts w:eastAsiaTheme="minorHAnsi"/>
          <w:sz w:val="28"/>
          <w:szCs w:val="28"/>
          <w:lang w:eastAsia="en-US"/>
        </w:rPr>
        <w:t xml:space="preserve">правовым актом </w:t>
      </w:r>
      <w:r w:rsidR="000B6C8A" w:rsidRPr="00151F80">
        <w:rPr>
          <w:rFonts w:eastAsiaTheme="minorHAnsi"/>
          <w:sz w:val="28"/>
          <w:szCs w:val="28"/>
          <w:lang w:eastAsia="en-US"/>
        </w:rPr>
        <w:t>администрации</w:t>
      </w:r>
      <w:r w:rsidR="0023059D" w:rsidRPr="00151F80">
        <w:rPr>
          <w:rFonts w:eastAsiaTheme="minorHAnsi"/>
          <w:sz w:val="28"/>
          <w:szCs w:val="28"/>
          <w:lang w:eastAsia="en-US"/>
        </w:rPr>
        <w:t xml:space="preserve"> </w:t>
      </w:r>
      <w:r w:rsidR="002D2167" w:rsidRPr="00151F80">
        <w:rPr>
          <w:rFonts w:eastAsiaTheme="minorHAnsi"/>
          <w:sz w:val="28"/>
          <w:szCs w:val="28"/>
          <w:lang w:eastAsia="en-US"/>
        </w:rPr>
        <w:t xml:space="preserve">Благодарненского муниципального округа </w:t>
      </w:r>
      <w:r w:rsidR="0023059D" w:rsidRPr="00151F80">
        <w:rPr>
          <w:rFonts w:eastAsiaTheme="minorHAnsi"/>
          <w:sz w:val="28"/>
          <w:szCs w:val="28"/>
          <w:lang w:eastAsia="en-US"/>
        </w:rPr>
        <w:t>Ставропольского края</w:t>
      </w:r>
      <w:r w:rsidR="000B6C8A" w:rsidRPr="00151F80">
        <w:rPr>
          <w:rFonts w:eastAsiaTheme="minorHAnsi"/>
          <w:sz w:val="28"/>
          <w:szCs w:val="28"/>
          <w:lang w:eastAsia="en-US"/>
        </w:rPr>
        <w:t xml:space="preserve"> или </w:t>
      </w:r>
    </w:p>
    <w:p w14:paraId="16DFC91B" w14:textId="7CF3FDD4" w:rsidR="004A36AA" w:rsidRPr="00151F80" w:rsidRDefault="004A36AA" w:rsidP="000915BF">
      <w:pPr>
        <w:pStyle w:val="a5"/>
        <w:suppressAutoHyphens/>
        <w:ind w:firstLine="539"/>
        <w:jc w:val="both"/>
        <w:rPr>
          <w:rFonts w:eastAsiaTheme="minorHAnsi"/>
          <w:sz w:val="28"/>
          <w:szCs w:val="28"/>
          <w:lang w:eastAsia="en-US"/>
        </w:rPr>
      </w:pPr>
      <w:r w:rsidRPr="00151F80">
        <w:rPr>
          <w:rFonts w:eastAsiaTheme="minorHAnsi"/>
          <w:sz w:val="28"/>
          <w:szCs w:val="28"/>
          <w:lang w:eastAsia="en-US"/>
        </w:rPr>
        <w:t xml:space="preserve">4. Муниципальное задание формируется в электронном виде в автоматизированной системе «Бюджет» </w:t>
      </w:r>
      <w:r w:rsidR="00E20624" w:rsidRPr="00151F80">
        <w:rPr>
          <w:sz w:val="28"/>
          <w:szCs w:val="28"/>
        </w:rPr>
        <w:t>п</w:t>
      </w:r>
      <w:r w:rsidRPr="00151F80">
        <w:rPr>
          <w:sz w:val="28"/>
          <w:szCs w:val="28"/>
        </w:rPr>
        <w:t>рограммный модуль «Планирование расходов»</w:t>
      </w:r>
      <w:r w:rsidR="00E20624" w:rsidRPr="00151F80">
        <w:rPr>
          <w:rFonts w:eastAsiaTheme="minorHAnsi"/>
          <w:sz w:val="28"/>
          <w:szCs w:val="28"/>
          <w:lang w:eastAsia="en-US"/>
        </w:rPr>
        <w:t xml:space="preserve"> </w:t>
      </w:r>
      <w:r w:rsidRPr="00151F80">
        <w:rPr>
          <w:rFonts w:eastAsiaTheme="minorHAnsi"/>
          <w:sz w:val="28"/>
          <w:szCs w:val="28"/>
          <w:lang w:eastAsia="en-US"/>
        </w:rPr>
        <w:t xml:space="preserve">(далее </w:t>
      </w:r>
      <w:r w:rsidR="00E20624" w:rsidRPr="00151F80">
        <w:rPr>
          <w:rFonts w:eastAsiaTheme="minorHAnsi"/>
          <w:sz w:val="28"/>
          <w:szCs w:val="28"/>
          <w:lang w:eastAsia="en-US"/>
        </w:rPr>
        <w:t>–</w:t>
      </w:r>
      <w:r w:rsidRPr="00151F80">
        <w:rPr>
          <w:rFonts w:eastAsiaTheme="minorHAnsi"/>
          <w:sz w:val="28"/>
          <w:szCs w:val="28"/>
          <w:lang w:eastAsia="en-US"/>
        </w:rPr>
        <w:t xml:space="preserve"> </w:t>
      </w:r>
      <w:r w:rsidR="00E20624" w:rsidRPr="00151F80">
        <w:rPr>
          <w:rFonts w:eastAsiaTheme="minorHAnsi"/>
          <w:sz w:val="28"/>
          <w:szCs w:val="28"/>
          <w:lang w:eastAsia="en-US"/>
        </w:rPr>
        <w:t>АС «Бюджет»</w:t>
      </w:r>
      <w:r w:rsidRPr="00151F80">
        <w:rPr>
          <w:rFonts w:eastAsiaTheme="minorHAnsi"/>
          <w:sz w:val="28"/>
          <w:szCs w:val="28"/>
          <w:lang w:eastAsia="en-US"/>
        </w:rPr>
        <w:t>)</w:t>
      </w:r>
      <w:r w:rsidR="00E20624" w:rsidRPr="00151F80">
        <w:rPr>
          <w:rFonts w:eastAsiaTheme="minorHAnsi"/>
          <w:sz w:val="28"/>
          <w:szCs w:val="28"/>
          <w:lang w:eastAsia="en-US"/>
        </w:rPr>
        <w:t>.</w:t>
      </w:r>
      <w:r w:rsidR="00253C7D" w:rsidRPr="00151F80">
        <w:rPr>
          <w:rFonts w:eastAsiaTheme="minorHAnsi"/>
          <w:sz w:val="28"/>
          <w:szCs w:val="28"/>
          <w:lang w:eastAsia="en-US"/>
        </w:rPr>
        <w:t xml:space="preserve"> </w:t>
      </w:r>
      <w:r w:rsidRPr="00151F80">
        <w:rPr>
          <w:rFonts w:eastAsiaTheme="minorHAnsi"/>
          <w:sz w:val="28"/>
          <w:szCs w:val="28"/>
          <w:lang w:eastAsia="en-US"/>
        </w:rPr>
        <w:t xml:space="preserve">До создания технической возможности формирования </w:t>
      </w:r>
      <w:r w:rsidR="0046638D" w:rsidRPr="00151F80">
        <w:rPr>
          <w:rFonts w:eastAsiaTheme="minorHAnsi"/>
          <w:sz w:val="28"/>
          <w:szCs w:val="28"/>
          <w:lang w:eastAsia="en-US"/>
        </w:rPr>
        <w:t xml:space="preserve">муниципального </w:t>
      </w:r>
      <w:r w:rsidRPr="00151F80">
        <w:rPr>
          <w:rFonts w:eastAsiaTheme="minorHAnsi"/>
          <w:sz w:val="28"/>
          <w:szCs w:val="28"/>
          <w:lang w:eastAsia="en-US"/>
        </w:rPr>
        <w:t xml:space="preserve">задания в </w:t>
      </w:r>
      <w:r w:rsidR="0046638D" w:rsidRPr="00151F80">
        <w:rPr>
          <w:rFonts w:eastAsiaTheme="minorHAnsi"/>
          <w:sz w:val="28"/>
          <w:szCs w:val="28"/>
          <w:lang w:eastAsia="en-US"/>
        </w:rPr>
        <w:t>АС «Бюджет»</w:t>
      </w:r>
      <w:r w:rsidRPr="00151F80">
        <w:rPr>
          <w:rFonts w:eastAsiaTheme="minorHAnsi"/>
          <w:sz w:val="28"/>
          <w:szCs w:val="28"/>
          <w:lang w:eastAsia="en-US"/>
        </w:rPr>
        <w:t xml:space="preserve"> </w:t>
      </w:r>
      <w:r w:rsidR="0046638D" w:rsidRPr="00151F80">
        <w:rPr>
          <w:rFonts w:eastAsiaTheme="minorHAnsi"/>
          <w:sz w:val="28"/>
          <w:szCs w:val="28"/>
          <w:lang w:eastAsia="en-US"/>
        </w:rPr>
        <w:t>муниципальное</w:t>
      </w:r>
      <w:r w:rsidRPr="00151F80">
        <w:rPr>
          <w:rFonts w:eastAsiaTheme="minorHAnsi"/>
          <w:sz w:val="28"/>
          <w:szCs w:val="28"/>
          <w:lang w:eastAsia="en-US"/>
        </w:rPr>
        <w:t xml:space="preserve"> задание формируется на бумажном носителе.</w:t>
      </w:r>
    </w:p>
    <w:p w14:paraId="56DD992D" w14:textId="111CB51A" w:rsidR="002576E6" w:rsidRPr="00151F80" w:rsidRDefault="00BF5415" w:rsidP="000915BF">
      <w:pPr>
        <w:widowControl w:val="0"/>
        <w:suppressAutoHyphens/>
        <w:autoSpaceDE w:val="0"/>
        <w:autoSpaceDN w:val="0"/>
        <w:ind w:firstLine="709"/>
        <w:jc w:val="both"/>
        <w:rPr>
          <w:sz w:val="28"/>
          <w:szCs w:val="28"/>
        </w:rPr>
      </w:pPr>
      <w:r w:rsidRPr="00151F80">
        <w:rPr>
          <w:sz w:val="28"/>
          <w:szCs w:val="28"/>
        </w:rPr>
        <w:lastRenderedPageBreak/>
        <w:t>5</w:t>
      </w:r>
      <w:r w:rsidR="002576E6" w:rsidRPr="00151F80">
        <w:rPr>
          <w:sz w:val="28"/>
          <w:szCs w:val="28"/>
        </w:rPr>
        <w:t xml:space="preserve">. Муниципальное </w:t>
      </w:r>
      <w:hyperlink r:id="rId14" w:anchor="P344" w:history="1">
        <w:r w:rsidR="002576E6" w:rsidRPr="00151F80">
          <w:rPr>
            <w:sz w:val="28"/>
            <w:szCs w:val="28"/>
          </w:rPr>
          <w:t>задание</w:t>
        </w:r>
      </w:hyperlink>
      <w:r w:rsidR="002576E6" w:rsidRPr="00151F80">
        <w:rPr>
          <w:sz w:val="28"/>
          <w:szCs w:val="28"/>
        </w:rPr>
        <w:t xml:space="preserve"> формируется в процессе формирования бюджета </w:t>
      </w:r>
      <w:r w:rsidR="002D2167" w:rsidRPr="00151F80">
        <w:rPr>
          <w:rFonts w:cs="Calibri"/>
          <w:sz w:val="28"/>
          <w:szCs w:val="28"/>
        </w:rPr>
        <w:t xml:space="preserve">Благодарненского муниципального округа </w:t>
      </w:r>
      <w:r w:rsidR="002576E6" w:rsidRPr="00151F80">
        <w:rPr>
          <w:rFonts w:cs="Calibri"/>
          <w:sz w:val="28"/>
          <w:szCs w:val="28"/>
        </w:rPr>
        <w:t>Ставропольского края</w:t>
      </w:r>
      <w:r w:rsidR="002576E6" w:rsidRPr="00151F80">
        <w:rPr>
          <w:sz w:val="28"/>
          <w:szCs w:val="28"/>
        </w:rPr>
        <w:t xml:space="preserve"> на очередной финансовый год и плановый период (далее – </w:t>
      </w:r>
      <w:r w:rsidR="00222D25" w:rsidRPr="00151F80">
        <w:rPr>
          <w:sz w:val="28"/>
          <w:szCs w:val="28"/>
        </w:rPr>
        <w:t xml:space="preserve">местного </w:t>
      </w:r>
      <w:r w:rsidR="002576E6" w:rsidRPr="00151F80">
        <w:rPr>
          <w:sz w:val="28"/>
          <w:szCs w:val="28"/>
        </w:rPr>
        <w:t xml:space="preserve">бюджет) и утверждается не позднее 15 рабочих дней со дня доведения главным распорядителям средств бюджета </w:t>
      </w:r>
      <w:r w:rsidR="002D2167" w:rsidRPr="00151F80">
        <w:rPr>
          <w:rFonts w:cs="Calibri"/>
          <w:sz w:val="28"/>
          <w:szCs w:val="28"/>
        </w:rPr>
        <w:t xml:space="preserve">Благодарненского муниципального округа </w:t>
      </w:r>
      <w:r w:rsidR="002576E6" w:rsidRPr="00151F80">
        <w:rPr>
          <w:rFonts w:cs="Calibri"/>
          <w:sz w:val="28"/>
          <w:szCs w:val="28"/>
        </w:rPr>
        <w:t>Ставропольского края</w:t>
      </w:r>
      <w:r w:rsidR="002576E6" w:rsidRPr="00151F80">
        <w:rPr>
          <w:sz w:val="28"/>
          <w:szCs w:val="28"/>
        </w:rPr>
        <w:t xml:space="preserve"> лимитов бюджетных обязательств на финансовое обеспечение вып</w:t>
      </w:r>
      <w:r w:rsidR="00222D25" w:rsidRPr="00151F80">
        <w:rPr>
          <w:sz w:val="28"/>
          <w:szCs w:val="28"/>
        </w:rPr>
        <w:t xml:space="preserve">олнения муниципального задания </w:t>
      </w:r>
      <w:r w:rsidR="002576E6" w:rsidRPr="00151F80">
        <w:rPr>
          <w:sz w:val="28"/>
          <w:szCs w:val="28"/>
        </w:rPr>
        <w:t xml:space="preserve">в отношении: </w:t>
      </w:r>
    </w:p>
    <w:p w14:paraId="0E4A2ACB" w14:textId="78A61197" w:rsidR="002576E6" w:rsidRPr="00151F80" w:rsidRDefault="00887A9A" w:rsidP="000915BF">
      <w:pPr>
        <w:widowControl w:val="0"/>
        <w:suppressAutoHyphens/>
        <w:autoSpaceDE w:val="0"/>
        <w:autoSpaceDN w:val="0"/>
        <w:ind w:firstLine="709"/>
        <w:jc w:val="both"/>
        <w:rPr>
          <w:sz w:val="28"/>
          <w:szCs w:val="28"/>
        </w:rPr>
      </w:pPr>
      <w:r w:rsidRPr="00151F80">
        <w:rPr>
          <w:sz w:val="28"/>
          <w:szCs w:val="28"/>
        </w:rPr>
        <w:t>1</w:t>
      </w:r>
      <w:r w:rsidR="002576E6" w:rsidRPr="00151F80">
        <w:rPr>
          <w:sz w:val="28"/>
          <w:szCs w:val="28"/>
        </w:rPr>
        <w:t xml:space="preserve">) казенных учреждений – главными распорядителями средств бюджета </w:t>
      </w:r>
      <w:r w:rsidR="002D2167" w:rsidRPr="00151F80">
        <w:rPr>
          <w:rFonts w:cs="Calibri"/>
          <w:sz w:val="28"/>
          <w:szCs w:val="28"/>
        </w:rPr>
        <w:t xml:space="preserve">Благодарненского муниципального округа </w:t>
      </w:r>
      <w:r w:rsidR="002576E6" w:rsidRPr="00151F80">
        <w:rPr>
          <w:rFonts w:cs="Calibri"/>
          <w:sz w:val="28"/>
          <w:szCs w:val="28"/>
        </w:rPr>
        <w:t>Ставропольского края</w:t>
      </w:r>
      <w:r w:rsidR="002576E6" w:rsidRPr="00151F80">
        <w:rPr>
          <w:sz w:val="28"/>
          <w:szCs w:val="28"/>
        </w:rPr>
        <w:t>, в ведении которых находятся казенные учреждения (далее – главные распорядители средств бюджета);</w:t>
      </w:r>
    </w:p>
    <w:p w14:paraId="4E58603F" w14:textId="232B846B" w:rsidR="002576E6" w:rsidRPr="00151F80" w:rsidRDefault="00887A9A" w:rsidP="000915BF">
      <w:pPr>
        <w:widowControl w:val="0"/>
        <w:suppressAutoHyphens/>
        <w:autoSpaceDE w:val="0"/>
        <w:autoSpaceDN w:val="0"/>
        <w:ind w:firstLine="709"/>
        <w:jc w:val="both"/>
        <w:rPr>
          <w:sz w:val="28"/>
          <w:szCs w:val="28"/>
        </w:rPr>
      </w:pPr>
      <w:r w:rsidRPr="00151F80">
        <w:rPr>
          <w:sz w:val="28"/>
          <w:szCs w:val="28"/>
        </w:rPr>
        <w:t>2</w:t>
      </w:r>
      <w:r w:rsidR="002576E6" w:rsidRPr="00151F80">
        <w:rPr>
          <w:sz w:val="28"/>
          <w:szCs w:val="28"/>
        </w:rPr>
        <w:t xml:space="preserve">) бюджетных или автономных учреждений </w:t>
      </w:r>
      <w:r w:rsidR="007C720C" w:rsidRPr="00151F80">
        <w:rPr>
          <w:sz w:val="28"/>
          <w:szCs w:val="28"/>
        </w:rPr>
        <w:t xml:space="preserve">– </w:t>
      </w:r>
      <w:r w:rsidR="00EA5A28" w:rsidRPr="00151F80">
        <w:rPr>
          <w:sz w:val="28"/>
          <w:szCs w:val="28"/>
        </w:rPr>
        <w:t xml:space="preserve">администрацией </w:t>
      </w:r>
      <w:r w:rsidR="00EA5A28" w:rsidRPr="00151F80">
        <w:rPr>
          <w:rFonts w:cs="Calibri"/>
          <w:sz w:val="28"/>
          <w:szCs w:val="28"/>
        </w:rPr>
        <w:t xml:space="preserve">Благодарненского муниципального округа Ставропольского края (далее – </w:t>
      </w:r>
      <w:r w:rsidR="002576E6" w:rsidRPr="00151F80">
        <w:rPr>
          <w:sz w:val="28"/>
          <w:szCs w:val="28"/>
        </w:rPr>
        <w:t>учредител</w:t>
      </w:r>
      <w:r w:rsidR="00EA5A28" w:rsidRPr="00151F80">
        <w:rPr>
          <w:sz w:val="28"/>
          <w:szCs w:val="28"/>
        </w:rPr>
        <w:t>ь)</w:t>
      </w:r>
      <w:r w:rsidR="002576E6" w:rsidRPr="00151F80">
        <w:rPr>
          <w:sz w:val="28"/>
          <w:szCs w:val="28"/>
        </w:rPr>
        <w:t>.</w:t>
      </w:r>
    </w:p>
    <w:p w14:paraId="25F3970D" w14:textId="16A31112" w:rsidR="002576E6" w:rsidRPr="00151F80" w:rsidRDefault="00D252FE" w:rsidP="000915BF">
      <w:pPr>
        <w:widowControl w:val="0"/>
        <w:suppressAutoHyphens/>
        <w:autoSpaceDE w:val="0"/>
        <w:autoSpaceDN w:val="0"/>
        <w:ind w:firstLine="709"/>
        <w:jc w:val="both"/>
        <w:rPr>
          <w:sz w:val="28"/>
          <w:szCs w:val="28"/>
        </w:rPr>
      </w:pPr>
      <w:r w:rsidRPr="00151F80">
        <w:rPr>
          <w:sz w:val="28"/>
          <w:szCs w:val="28"/>
        </w:rPr>
        <w:t>6</w:t>
      </w:r>
      <w:r w:rsidR="002576E6" w:rsidRPr="00151F80">
        <w:rPr>
          <w:sz w:val="28"/>
          <w:szCs w:val="28"/>
        </w:rPr>
        <w:t xml:space="preserve">. Муниципальное </w:t>
      </w:r>
      <w:hyperlink r:id="rId15" w:anchor="P344" w:history="1">
        <w:r w:rsidR="002576E6" w:rsidRPr="00151F80">
          <w:rPr>
            <w:sz w:val="28"/>
            <w:szCs w:val="28"/>
          </w:rPr>
          <w:t>задание</w:t>
        </w:r>
      </w:hyperlink>
      <w:r w:rsidR="002576E6" w:rsidRPr="00151F80">
        <w:rPr>
          <w:sz w:val="28"/>
          <w:szCs w:val="28"/>
        </w:rPr>
        <w:t xml:space="preserve"> утверждается на срок</w:t>
      </w:r>
      <w:r w:rsidR="00942558" w:rsidRPr="00151F80">
        <w:rPr>
          <w:sz w:val="28"/>
          <w:szCs w:val="28"/>
        </w:rPr>
        <w:t>,</w:t>
      </w:r>
      <w:r w:rsidR="002576E6" w:rsidRPr="00151F80">
        <w:rPr>
          <w:sz w:val="28"/>
          <w:szCs w:val="28"/>
        </w:rPr>
        <w:t xml:space="preserve"> соответствующий установленному бюджетным законодательством Российской Федерации и </w:t>
      </w:r>
      <w:r w:rsidR="00222D25" w:rsidRPr="00151F80">
        <w:rPr>
          <w:sz w:val="28"/>
          <w:szCs w:val="28"/>
        </w:rPr>
        <w:t xml:space="preserve">Положением о бюджетном процессе в Благодарненском </w:t>
      </w:r>
      <w:r w:rsidR="00222D25" w:rsidRPr="00151F80">
        <w:rPr>
          <w:rFonts w:cs="Calibri"/>
          <w:sz w:val="28"/>
          <w:szCs w:val="28"/>
        </w:rPr>
        <w:t>муниципальном округе Ставропольского края</w:t>
      </w:r>
      <w:r w:rsidR="002576E6" w:rsidRPr="00151F80">
        <w:rPr>
          <w:sz w:val="28"/>
          <w:szCs w:val="28"/>
        </w:rPr>
        <w:t xml:space="preserve"> сроку формирования </w:t>
      </w:r>
      <w:r w:rsidR="00222D25" w:rsidRPr="00151F80">
        <w:rPr>
          <w:sz w:val="28"/>
          <w:szCs w:val="28"/>
        </w:rPr>
        <w:t xml:space="preserve">местного </w:t>
      </w:r>
      <w:r w:rsidR="002576E6" w:rsidRPr="00151F80">
        <w:rPr>
          <w:sz w:val="28"/>
          <w:szCs w:val="28"/>
        </w:rPr>
        <w:t>бюджета.</w:t>
      </w:r>
    </w:p>
    <w:p w14:paraId="0CF69715" w14:textId="77777777" w:rsidR="002576E6" w:rsidRPr="00151F80" w:rsidRDefault="002576E6" w:rsidP="000915BF">
      <w:pPr>
        <w:widowControl w:val="0"/>
        <w:suppressAutoHyphens/>
        <w:autoSpaceDE w:val="0"/>
        <w:autoSpaceDN w:val="0"/>
        <w:ind w:firstLine="709"/>
        <w:jc w:val="both"/>
        <w:rPr>
          <w:sz w:val="28"/>
          <w:szCs w:val="28"/>
        </w:rPr>
      </w:pPr>
      <w:r w:rsidRPr="00151F80">
        <w:rPr>
          <w:sz w:val="28"/>
          <w:szCs w:val="28"/>
        </w:rPr>
        <w:t xml:space="preserve">В случае внесения изменений в показатели муниципального задания формируется новое муниципальное </w:t>
      </w:r>
      <w:hyperlink r:id="rId16" w:anchor="P344" w:history="1">
        <w:r w:rsidRPr="00151F80">
          <w:rPr>
            <w:sz w:val="28"/>
            <w:szCs w:val="28"/>
          </w:rPr>
          <w:t>задание</w:t>
        </w:r>
      </w:hyperlink>
      <w:r w:rsidRPr="00151F80">
        <w:rPr>
          <w:sz w:val="28"/>
          <w:szCs w:val="28"/>
        </w:rPr>
        <w:t xml:space="preserve"> (с учетом внесенных изменений) в соответствии с положениями настоящего раздела.</w:t>
      </w:r>
    </w:p>
    <w:p w14:paraId="6B0EAD6F" w14:textId="77777777" w:rsidR="002576E6" w:rsidRPr="00151F80" w:rsidRDefault="002576E6" w:rsidP="000915BF">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t>При изменении подведомственности учреждения в муниципальном задании подлежит изменению информация, включенная в третью часть муниципального задания, в том числе в части уточнения положений о периодичности и сроках представления отчетов о выполнении муниципального 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p>
    <w:p w14:paraId="2D206CFE" w14:textId="77777777" w:rsidR="002576E6" w:rsidRPr="00151F80" w:rsidRDefault="002576E6" w:rsidP="000915BF">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t>При реорганизации учреждения (слиянии, присоединении, выделении, разделении) муниципальное задание подлежит изменению в части уточнения показателей муниципального задания.</w:t>
      </w:r>
    </w:p>
    <w:p w14:paraId="500214E1" w14:textId="77777777" w:rsidR="002576E6" w:rsidRPr="00151F80" w:rsidRDefault="002576E6" w:rsidP="000915BF">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t>При реорганизации учреждения в форме слияния, присоединения показатели муниципального задания учреждений-правопреемников формируются с учетом показателей муниципальных заданий реорганизуемых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14:paraId="7AE7D5F3" w14:textId="77777777" w:rsidR="002576E6" w:rsidRPr="00151F80" w:rsidRDefault="002576E6" w:rsidP="000915BF">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t>При реорганизации учреждения в форме выделения показатели муниципального задания учреждения, реорганизованного путем выделения из него других учреждений, подлежат уменьшению на показатели муниципальных заданий вновь возникших юридических лиц.</w:t>
      </w:r>
    </w:p>
    <w:p w14:paraId="2B07BFCB" w14:textId="77777777" w:rsidR="002576E6" w:rsidRPr="00151F80" w:rsidRDefault="002576E6" w:rsidP="000915BF">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t xml:space="preserve">При реорганизации учреждения в форме разделения показатели муниципальных заданий вновь возникших учреждений формируются путем </w:t>
      </w:r>
      <w:r w:rsidRPr="00151F80">
        <w:rPr>
          <w:rFonts w:eastAsiaTheme="minorHAnsi"/>
          <w:sz w:val="28"/>
          <w:szCs w:val="28"/>
          <w:lang w:eastAsia="en-US"/>
        </w:rPr>
        <w:lastRenderedPageBreak/>
        <w:t>разделения соответствующих показателей муниципального задания реорганизованного учреждения, прекращающего свою деятельность.</w:t>
      </w:r>
    </w:p>
    <w:p w14:paraId="6355939A" w14:textId="77777777" w:rsidR="002576E6" w:rsidRPr="00151F80" w:rsidRDefault="002576E6" w:rsidP="000915BF">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t>Показатели муниципальных заданий учреждений, прекращающих свою деятельность в результате реорганизации, принимают значения равные нулю.</w:t>
      </w:r>
    </w:p>
    <w:p w14:paraId="650C7860" w14:textId="28508714" w:rsidR="002576E6" w:rsidRPr="00151F80" w:rsidRDefault="002576E6" w:rsidP="000915BF">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t>Показатели муниципальных заданий реорганизованных учреждений, за исключением учреждений, прекращающих свою деятельность, после завершения реорганизации при суммировании соответствующих показателей муниципальных заданий должны соответствовать показателям муниципальных заданий</w:t>
      </w:r>
      <w:r w:rsidR="00887A9A" w:rsidRPr="00151F80">
        <w:rPr>
          <w:rFonts w:eastAsiaTheme="minorHAnsi"/>
          <w:sz w:val="28"/>
          <w:szCs w:val="28"/>
          <w:lang w:eastAsia="en-US"/>
        </w:rPr>
        <w:t>,</w:t>
      </w:r>
      <w:r w:rsidRPr="00151F80">
        <w:rPr>
          <w:rFonts w:eastAsiaTheme="minorHAnsi"/>
          <w:sz w:val="28"/>
          <w:szCs w:val="28"/>
          <w:lang w:eastAsia="en-US"/>
        </w:rPr>
        <w:t xml:space="preserve"> указанных учреждений до начала их реорганизации.</w:t>
      </w:r>
    </w:p>
    <w:bookmarkStart w:id="1" w:name="P68"/>
    <w:bookmarkEnd w:id="1"/>
    <w:p w14:paraId="49A30627" w14:textId="3789B7D7" w:rsidR="004A5F3C" w:rsidRPr="00151F80" w:rsidRDefault="002576E6" w:rsidP="000915BF">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fldChar w:fldCharType="begin"/>
      </w:r>
      <w:r w:rsidRPr="00151F80">
        <w:rPr>
          <w:rFonts w:eastAsiaTheme="minorHAnsi"/>
          <w:sz w:val="28"/>
          <w:szCs w:val="28"/>
          <w:lang w:eastAsia="en-US"/>
        </w:rPr>
        <w:instrText xml:space="preserve">HYPERLINK consultantplus://offline/ref=24D00F148AF206E1B84FA4910E4F003A458A0BE4C44132266203ADD3963169BF2F7AA9CA4C1F23D3AEAFAE22AF7B3253F61F1C482337A82E114D72CA63VCI </w:instrText>
      </w:r>
      <w:r w:rsidRPr="00151F80">
        <w:rPr>
          <w:rFonts w:eastAsiaTheme="minorHAnsi"/>
          <w:sz w:val="28"/>
          <w:szCs w:val="28"/>
          <w:lang w:eastAsia="en-US"/>
        </w:rPr>
        <w:fldChar w:fldCharType="separate"/>
      </w:r>
      <w:r w:rsidRPr="00151F80">
        <w:rPr>
          <w:rFonts w:eastAsiaTheme="minorHAnsi"/>
          <w:sz w:val="28"/>
          <w:szCs w:val="28"/>
          <w:lang w:eastAsia="en-US"/>
        </w:rPr>
        <w:t>Распределение</w:t>
      </w:r>
      <w:r w:rsidRPr="00151F80">
        <w:rPr>
          <w:rFonts w:eastAsiaTheme="minorHAnsi"/>
          <w:sz w:val="28"/>
          <w:szCs w:val="28"/>
          <w:lang w:eastAsia="en-US"/>
        </w:rPr>
        <w:fldChar w:fldCharType="end"/>
      </w:r>
      <w:r w:rsidRPr="00151F80">
        <w:rPr>
          <w:rFonts w:eastAsiaTheme="minorHAnsi"/>
          <w:sz w:val="28"/>
          <w:szCs w:val="28"/>
          <w:lang w:eastAsia="en-US"/>
        </w:rPr>
        <w:t xml:space="preserve"> показателей, характеризующих объем оказания муниципальных услуг (выполнения работ), содержащихся в муниципальном задании, утвержденном учреждению, между созданными им в установленном порядке обособленными подразделениями или внесение изменений в указанные показатели муниципального задания осуществляется в соответствии с положениями настоящего раздела по форме согласно приложению 2 к настояще</w:t>
      </w:r>
      <w:r w:rsidR="004A5F3C" w:rsidRPr="00151F80">
        <w:rPr>
          <w:rFonts w:eastAsiaTheme="minorHAnsi"/>
          <w:sz w:val="28"/>
          <w:szCs w:val="28"/>
          <w:lang w:eastAsia="en-US"/>
        </w:rPr>
        <w:t>му Порядку</w:t>
      </w:r>
      <w:r w:rsidRPr="00151F80">
        <w:rPr>
          <w:rFonts w:eastAsiaTheme="minorHAnsi"/>
          <w:sz w:val="28"/>
          <w:szCs w:val="28"/>
          <w:lang w:eastAsia="en-US"/>
        </w:rPr>
        <w:t xml:space="preserve"> </w:t>
      </w:r>
      <w:r w:rsidR="004A5F3C" w:rsidRPr="00151F80">
        <w:rPr>
          <w:rFonts w:eastAsiaTheme="minorHAnsi"/>
          <w:sz w:val="28"/>
          <w:szCs w:val="28"/>
          <w:lang w:eastAsia="en-US"/>
        </w:rPr>
        <w:t>учредителем - в отношении бюджетных или автономных учреждений или главными распорядителями средств бюджета, в ведении которых находятся казенные учреждения, - в отношении указанных учреждений.</w:t>
      </w:r>
    </w:p>
    <w:p w14:paraId="2A72D743" w14:textId="0A7AB8A9" w:rsidR="002576E6" w:rsidRPr="00151F80" w:rsidRDefault="004A5F3C" w:rsidP="000915BF">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t xml:space="preserve">По решению указанных в абзаце первом настоящего пункта учредителя, главного распорядителя средств бюджета соответственно распределение показателей объема </w:t>
      </w:r>
      <w:r w:rsidR="00A77261" w:rsidRPr="00151F80">
        <w:rPr>
          <w:rFonts w:eastAsiaTheme="minorHAnsi"/>
          <w:sz w:val="28"/>
          <w:szCs w:val="28"/>
          <w:lang w:eastAsia="en-US"/>
        </w:rPr>
        <w:t>муниципальных</w:t>
      </w:r>
      <w:r w:rsidRPr="00151F80">
        <w:rPr>
          <w:rFonts w:eastAsiaTheme="minorHAnsi"/>
          <w:sz w:val="28"/>
          <w:szCs w:val="28"/>
          <w:lang w:eastAsia="en-US"/>
        </w:rPr>
        <w:t xml:space="preserve"> услуг (ра</w:t>
      </w:r>
      <w:r w:rsidR="00A77261" w:rsidRPr="00151F80">
        <w:rPr>
          <w:rFonts w:eastAsiaTheme="minorHAnsi"/>
          <w:sz w:val="28"/>
          <w:szCs w:val="28"/>
          <w:lang w:eastAsia="en-US"/>
        </w:rPr>
        <w:t>бот), содержащихся в муниципаль</w:t>
      </w:r>
      <w:r w:rsidRPr="00151F80">
        <w:rPr>
          <w:rFonts w:eastAsiaTheme="minorHAnsi"/>
          <w:sz w:val="28"/>
          <w:szCs w:val="28"/>
          <w:lang w:eastAsia="en-US"/>
        </w:rPr>
        <w:t xml:space="preserve">ном задании, утвержденном учреждению, между созданными им в установленном порядке обособленными подразделениями или внесение изменений в указанные показатели осуществляется самостоятельно учреждением в соответствии с положениями настоящего раздела по форме, установленной для </w:t>
      </w:r>
      <w:r w:rsidR="00A77261" w:rsidRPr="00151F80">
        <w:rPr>
          <w:rFonts w:eastAsiaTheme="minorHAnsi"/>
          <w:sz w:val="28"/>
          <w:szCs w:val="28"/>
          <w:lang w:eastAsia="en-US"/>
        </w:rPr>
        <w:t>муниципаль</w:t>
      </w:r>
      <w:r w:rsidRPr="00151F80">
        <w:rPr>
          <w:rFonts w:eastAsiaTheme="minorHAnsi"/>
          <w:sz w:val="28"/>
          <w:szCs w:val="28"/>
          <w:lang w:eastAsia="en-US"/>
        </w:rPr>
        <w:t xml:space="preserve">ного задания, предусмотренной приложением </w:t>
      </w:r>
      <w:r w:rsidR="00A77261" w:rsidRPr="00151F80">
        <w:rPr>
          <w:rFonts w:eastAsiaTheme="minorHAnsi"/>
          <w:sz w:val="28"/>
          <w:szCs w:val="28"/>
          <w:lang w:eastAsia="en-US"/>
        </w:rPr>
        <w:t>2</w:t>
      </w:r>
      <w:r w:rsidRPr="00151F80">
        <w:rPr>
          <w:rFonts w:eastAsiaTheme="minorHAnsi"/>
          <w:sz w:val="28"/>
          <w:szCs w:val="28"/>
          <w:lang w:eastAsia="en-US"/>
        </w:rPr>
        <w:t xml:space="preserve"> к настоящему </w:t>
      </w:r>
      <w:r w:rsidR="00A77261" w:rsidRPr="00151F80">
        <w:rPr>
          <w:rFonts w:eastAsiaTheme="minorHAnsi"/>
          <w:sz w:val="28"/>
          <w:szCs w:val="28"/>
          <w:lang w:eastAsia="en-US"/>
        </w:rPr>
        <w:t>Порядку</w:t>
      </w:r>
      <w:r w:rsidRPr="00151F80">
        <w:rPr>
          <w:rFonts w:eastAsiaTheme="minorHAnsi"/>
          <w:sz w:val="28"/>
          <w:szCs w:val="28"/>
          <w:lang w:eastAsia="en-US"/>
        </w:rPr>
        <w:t>.</w:t>
      </w:r>
    </w:p>
    <w:p w14:paraId="5DEBBBD7" w14:textId="4B4C1FF6" w:rsidR="002576E6" w:rsidRPr="00151F80" w:rsidRDefault="00B91E2C" w:rsidP="000915BF">
      <w:pPr>
        <w:widowControl w:val="0"/>
        <w:suppressAutoHyphens/>
        <w:autoSpaceDE w:val="0"/>
        <w:autoSpaceDN w:val="0"/>
        <w:ind w:firstLine="709"/>
        <w:jc w:val="both"/>
        <w:rPr>
          <w:sz w:val="28"/>
          <w:szCs w:val="28"/>
        </w:rPr>
      </w:pPr>
      <w:r w:rsidRPr="00151F80">
        <w:rPr>
          <w:sz w:val="28"/>
          <w:szCs w:val="28"/>
        </w:rPr>
        <w:t>7</w:t>
      </w:r>
      <w:r w:rsidR="002576E6" w:rsidRPr="00151F80">
        <w:rPr>
          <w:sz w:val="28"/>
          <w:szCs w:val="28"/>
        </w:rPr>
        <w:t>. Муниципальное задание формируется в соответствии с:</w:t>
      </w:r>
    </w:p>
    <w:p w14:paraId="37920212" w14:textId="3B36DBFD" w:rsidR="002576E6" w:rsidRPr="00151F80" w:rsidRDefault="00B86279" w:rsidP="000915BF">
      <w:pPr>
        <w:widowControl w:val="0"/>
        <w:suppressAutoHyphens/>
        <w:autoSpaceDE w:val="0"/>
        <w:autoSpaceDN w:val="0"/>
        <w:ind w:firstLine="709"/>
        <w:jc w:val="both"/>
        <w:rPr>
          <w:sz w:val="28"/>
          <w:szCs w:val="28"/>
        </w:rPr>
      </w:pPr>
      <w:r w:rsidRPr="00151F80">
        <w:rPr>
          <w:sz w:val="28"/>
          <w:szCs w:val="28"/>
        </w:rPr>
        <w:t>1</w:t>
      </w:r>
      <w:r w:rsidR="002576E6" w:rsidRPr="00151F80">
        <w:rPr>
          <w:sz w:val="28"/>
          <w:szCs w:val="28"/>
        </w:rPr>
        <w:t>)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
    <w:p w14:paraId="776633A5" w14:textId="6947762B" w:rsidR="002576E6" w:rsidRPr="00151F80" w:rsidRDefault="00B86279" w:rsidP="000915BF">
      <w:pPr>
        <w:suppressAutoHyphens/>
        <w:autoSpaceDE w:val="0"/>
        <w:autoSpaceDN w:val="0"/>
        <w:ind w:firstLine="709"/>
        <w:jc w:val="both"/>
        <w:rPr>
          <w:sz w:val="28"/>
          <w:szCs w:val="28"/>
        </w:rPr>
      </w:pPr>
      <w:r w:rsidRPr="00151F80">
        <w:rPr>
          <w:sz w:val="28"/>
          <w:szCs w:val="28"/>
        </w:rPr>
        <w:t>2</w:t>
      </w:r>
      <w:r w:rsidR="002576E6" w:rsidRPr="00151F80">
        <w:rPr>
          <w:sz w:val="28"/>
          <w:szCs w:val="28"/>
        </w:rPr>
        <w:t xml:space="preserve">)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Ставропольского края (муниципальными правовыми актами), в том числе при осуществлении переданных органам государственной власти субъектов Российской Федерации (органам местного самоуправления муниципальных образований Ставропольского края) полномочий Российской Федерации и полномочий по </w:t>
      </w:r>
      <w:r w:rsidR="002576E6" w:rsidRPr="00151F80">
        <w:rPr>
          <w:sz w:val="28"/>
          <w:szCs w:val="28"/>
        </w:rPr>
        <w:lastRenderedPageBreak/>
        <w:t>предметам совместного ведения Российской Федерации и субъектов Российской Федерации (далее ‒ региональный перечень государственных (муниципальных) услуг и работ), формирование, ведение и утверждение которого осуществляется в порядке, установленном Правительством Ставропольского края.</w:t>
      </w:r>
    </w:p>
    <w:p w14:paraId="4DB3035E" w14:textId="40898118" w:rsidR="002576E6" w:rsidRPr="00151F80" w:rsidRDefault="00B91E2C" w:rsidP="000915BF">
      <w:pPr>
        <w:suppressAutoHyphens/>
        <w:autoSpaceDE w:val="0"/>
        <w:autoSpaceDN w:val="0"/>
        <w:adjustRightInd w:val="0"/>
        <w:ind w:firstLine="709"/>
        <w:jc w:val="both"/>
        <w:rPr>
          <w:sz w:val="28"/>
          <w:szCs w:val="28"/>
        </w:rPr>
      </w:pPr>
      <w:r w:rsidRPr="00151F80">
        <w:rPr>
          <w:sz w:val="28"/>
          <w:szCs w:val="28"/>
        </w:rPr>
        <w:t>8</w:t>
      </w:r>
      <w:r w:rsidR="002576E6" w:rsidRPr="00151F80">
        <w:rPr>
          <w:sz w:val="28"/>
          <w:szCs w:val="28"/>
        </w:rPr>
        <w:t xml:space="preserve">. Муниципальное задание, </w:t>
      </w:r>
      <w:r w:rsidR="002576E6" w:rsidRPr="00151F80">
        <w:rPr>
          <w:rFonts w:eastAsiaTheme="minorHAnsi"/>
          <w:sz w:val="28"/>
          <w:szCs w:val="28"/>
          <w:lang w:eastAsia="en-US"/>
        </w:rPr>
        <w:t>распределение показателей объема муниципальных услуг (работ), содержащихся в муниципальном задании, утвержденном учреждению, между созданными им в установленном порядке обособленными подразделениями</w:t>
      </w:r>
      <w:r w:rsidR="00783CFB" w:rsidRPr="00151F80">
        <w:rPr>
          <w:rFonts w:eastAsiaTheme="minorHAnsi"/>
          <w:sz w:val="28"/>
          <w:szCs w:val="28"/>
          <w:lang w:eastAsia="en-US"/>
        </w:rPr>
        <w:t>,</w:t>
      </w:r>
      <w:r w:rsidR="002576E6" w:rsidRPr="00151F80">
        <w:rPr>
          <w:sz w:val="28"/>
          <w:szCs w:val="28"/>
        </w:rPr>
        <w:t xml:space="preserve"> и отчет о выполнении муниципального задания, формируемый согласно </w:t>
      </w:r>
      <w:hyperlink r:id="rId17" w:anchor="P821" w:history="1">
        <w:r w:rsidR="002576E6" w:rsidRPr="00151F80">
          <w:rPr>
            <w:sz w:val="28"/>
            <w:szCs w:val="28"/>
          </w:rPr>
          <w:t>приложению 3</w:t>
        </w:r>
      </w:hyperlink>
      <w:r w:rsidR="002576E6" w:rsidRPr="00151F80">
        <w:rPr>
          <w:sz w:val="28"/>
          <w:szCs w:val="28"/>
        </w:rPr>
        <w:t xml:space="preserve"> к настоящему Порядку, размещаются в установленном порядке на официальном сайте в информационно-телекоммуникационной сети «Интернет» (www.bus.gov.ru</w:t>
      </w:r>
      <w:r w:rsidR="007F295A" w:rsidRPr="00151F80">
        <w:rPr>
          <w:sz w:val="28"/>
          <w:szCs w:val="28"/>
        </w:rPr>
        <w:t>)</w:t>
      </w:r>
      <w:r w:rsidR="002576E6" w:rsidRPr="00151F80">
        <w:rPr>
          <w:sz w:val="28"/>
          <w:szCs w:val="28"/>
        </w:rPr>
        <w:t>.</w:t>
      </w:r>
    </w:p>
    <w:p w14:paraId="679510CD" w14:textId="77777777" w:rsidR="002576E6" w:rsidRPr="00151F80" w:rsidRDefault="002576E6" w:rsidP="000915BF">
      <w:pPr>
        <w:widowControl w:val="0"/>
        <w:suppressAutoHyphens/>
        <w:autoSpaceDE w:val="0"/>
        <w:autoSpaceDN w:val="0"/>
        <w:jc w:val="both"/>
        <w:rPr>
          <w:sz w:val="28"/>
          <w:szCs w:val="28"/>
        </w:rPr>
      </w:pPr>
    </w:p>
    <w:p w14:paraId="45CB0232" w14:textId="0F783766" w:rsidR="002576E6" w:rsidRPr="00151F80" w:rsidRDefault="002576E6" w:rsidP="00A7218B">
      <w:pPr>
        <w:widowControl w:val="0"/>
        <w:suppressAutoHyphens/>
        <w:autoSpaceDE w:val="0"/>
        <w:autoSpaceDN w:val="0"/>
        <w:jc w:val="center"/>
        <w:rPr>
          <w:sz w:val="28"/>
          <w:szCs w:val="28"/>
        </w:rPr>
      </w:pPr>
      <w:r w:rsidRPr="00151F80">
        <w:rPr>
          <w:sz w:val="28"/>
          <w:szCs w:val="28"/>
        </w:rPr>
        <w:t>I</w:t>
      </w:r>
      <w:r w:rsidRPr="00151F80">
        <w:rPr>
          <w:sz w:val="28"/>
          <w:szCs w:val="28"/>
          <w:lang w:val="en-US"/>
        </w:rPr>
        <w:t>I</w:t>
      </w:r>
      <w:r w:rsidRPr="00151F80">
        <w:rPr>
          <w:sz w:val="28"/>
          <w:szCs w:val="28"/>
        </w:rPr>
        <w:t>I. Финансовое обеспечение выполнения</w:t>
      </w:r>
      <w:r w:rsidR="00A7218B">
        <w:rPr>
          <w:sz w:val="28"/>
          <w:szCs w:val="28"/>
        </w:rPr>
        <w:t xml:space="preserve"> </w:t>
      </w:r>
      <w:r w:rsidRPr="00151F80">
        <w:rPr>
          <w:sz w:val="28"/>
          <w:szCs w:val="28"/>
        </w:rPr>
        <w:t>муниципального задания</w:t>
      </w:r>
    </w:p>
    <w:p w14:paraId="1820111B" w14:textId="77777777" w:rsidR="002576E6" w:rsidRPr="00151F80" w:rsidRDefault="002576E6" w:rsidP="000915BF">
      <w:pPr>
        <w:widowControl w:val="0"/>
        <w:suppressAutoHyphens/>
        <w:autoSpaceDE w:val="0"/>
        <w:autoSpaceDN w:val="0"/>
        <w:jc w:val="center"/>
        <w:rPr>
          <w:sz w:val="28"/>
          <w:szCs w:val="28"/>
        </w:rPr>
      </w:pPr>
    </w:p>
    <w:p w14:paraId="006C4852" w14:textId="03098FD9" w:rsidR="007F6E14" w:rsidRPr="00151F80" w:rsidRDefault="0027431E" w:rsidP="000915BF">
      <w:pPr>
        <w:suppressAutoHyphens/>
        <w:autoSpaceDE w:val="0"/>
        <w:autoSpaceDN w:val="0"/>
        <w:adjustRightInd w:val="0"/>
        <w:ind w:firstLine="709"/>
        <w:jc w:val="both"/>
        <w:rPr>
          <w:rFonts w:eastAsiaTheme="minorHAnsi"/>
          <w:sz w:val="28"/>
          <w:szCs w:val="28"/>
          <w:lang w:eastAsia="en-US"/>
        </w:rPr>
      </w:pPr>
      <w:bookmarkStart w:id="2" w:name="P82"/>
      <w:bookmarkEnd w:id="2"/>
      <w:r w:rsidRPr="00151F80">
        <w:rPr>
          <w:rFonts w:eastAsiaTheme="minorHAnsi"/>
          <w:sz w:val="28"/>
          <w:szCs w:val="28"/>
          <w:lang w:eastAsia="en-US"/>
        </w:rPr>
        <w:t>9</w:t>
      </w:r>
      <w:r w:rsidR="007F6E14" w:rsidRPr="00151F80">
        <w:rPr>
          <w:rFonts w:eastAsiaTheme="minorHAnsi"/>
          <w:sz w:val="28"/>
          <w:szCs w:val="28"/>
          <w:lang w:eastAsia="en-US"/>
        </w:rPr>
        <w:t xml:space="preserve">. Объем финансового обеспечения выполнения </w:t>
      </w:r>
      <w:r w:rsidRPr="00151F80">
        <w:rPr>
          <w:rFonts w:eastAsiaTheme="minorHAnsi"/>
          <w:sz w:val="28"/>
          <w:szCs w:val="28"/>
          <w:lang w:eastAsia="en-US"/>
        </w:rPr>
        <w:t>муниципального</w:t>
      </w:r>
      <w:r w:rsidR="007F6E14" w:rsidRPr="00151F80">
        <w:rPr>
          <w:rFonts w:eastAsiaTheme="minorHAnsi"/>
          <w:sz w:val="28"/>
          <w:szCs w:val="28"/>
          <w:lang w:eastAsia="en-US"/>
        </w:rPr>
        <w:t xml:space="preserve"> задания рассчитывается на основании нормативных затрат на оказание </w:t>
      </w:r>
      <w:r w:rsidRPr="00151F80">
        <w:rPr>
          <w:rFonts w:eastAsiaTheme="minorHAnsi"/>
          <w:sz w:val="28"/>
          <w:szCs w:val="28"/>
          <w:lang w:eastAsia="en-US"/>
        </w:rPr>
        <w:t>муниципальных</w:t>
      </w:r>
      <w:r w:rsidR="007F6E14" w:rsidRPr="00151F80">
        <w:rPr>
          <w:rFonts w:eastAsiaTheme="minorHAnsi"/>
          <w:sz w:val="28"/>
          <w:szCs w:val="28"/>
          <w:lang w:eastAsia="en-US"/>
        </w:rPr>
        <w:t xml:space="preserve"> услуг, нормативных затрат, связанных с выполнением работ</w:t>
      </w:r>
      <w:r w:rsidR="00260E10" w:rsidRPr="00151F80">
        <w:rPr>
          <w:rFonts w:eastAsiaTheme="minorHAnsi"/>
          <w:sz w:val="28"/>
          <w:szCs w:val="28"/>
          <w:lang w:eastAsia="en-US"/>
        </w:rPr>
        <w:t xml:space="preserve"> (по решению учредителя, главного распорядителя</w:t>
      </w:r>
      <w:r w:rsidR="00260E10" w:rsidRPr="00151F80">
        <w:rPr>
          <w:sz w:val="28"/>
          <w:szCs w:val="28"/>
        </w:rPr>
        <w:t xml:space="preserve"> средств бюджета, в ведении которого находится казенное учреждение)</w:t>
      </w:r>
      <w:r w:rsidR="007F6E14" w:rsidRPr="00151F80">
        <w:rPr>
          <w:rFonts w:eastAsiaTheme="minorHAnsi"/>
          <w:sz w:val="28"/>
          <w:szCs w:val="28"/>
          <w:lang w:eastAsia="en-US"/>
        </w:rPr>
        <w:t xml:space="preserve">, с учетом затрат на содержание недвижимого имущества и особо ценного движимого имущества, используемого </w:t>
      </w:r>
      <w:r w:rsidRPr="00151F80">
        <w:rPr>
          <w:rFonts w:eastAsiaTheme="minorHAnsi"/>
          <w:sz w:val="28"/>
          <w:szCs w:val="28"/>
          <w:lang w:eastAsia="en-US"/>
        </w:rPr>
        <w:t xml:space="preserve">муниципальным </w:t>
      </w:r>
      <w:r w:rsidR="007F6E14" w:rsidRPr="00151F80">
        <w:rPr>
          <w:rFonts w:eastAsiaTheme="minorHAnsi"/>
          <w:sz w:val="28"/>
          <w:szCs w:val="28"/>
          <w:lang w:eastAsia="en-US"/>
        </w:rPr>
        <w:t xml:space="preserve">учреждением при выполнении </w:t>
      </w:r>
      <w:r w:rsidRPr="00151F80">
        <w:rPr>
          <w:rFonts w:eastAsiaTheme="minorHAnsi"/>
          <w:sz w:val="28"/>
          <w:szCs w:val="28"/>
          <w:lang w:eastAsia="en-US"/>
        </w:rPr>
        <w:t>муниципального</w:t>
      </w:r>
      <w:r w:rsidR="007F6E14" w:rsidRPr="00151F80">
        <w:rPr>
          <w:rFonts w:eastAsiaTheme="minorHAnsi"/>
          <w:sz w:val="28"/>
          <w:szCs w:val="28"/>
          <w:lang w:eastAsia="en-US"/>
        </w:rPr>
        <w:t xml:space="preserve"> задания (далее - имущество учреждения), затрат на уплату налогов, в качестве объекта налогообложения по которым признается имущество учреждения. </w:t>
      </w:r>
    </w:p>
    <w:p w14:paraId="42D75016" w14:textId="11F20BEA" w:rsidR="002576E6" w:rsidRPr="00151F80" w:rsidRDefault="00662395" w:rsidP="00A7218B">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t>10</w:t>
      </w:r>
      <w:r w:rsidR="002576E6" w:rsidRPr="00151F80">
        <w:rPr>
          <w:rFonts w:eastAsiaTheme="minorHAnsi"/>
          <w:sz w:val="28"/>
          <w:szCs w:val="28"/>
          <w:lang w:eastAsia="en-US"/>
        </w:rPr>
        <w:t>. Объем финансового обеспечения выполнения муниципального задания определяется по следующей формуле:</w:t>
      </w:r>
    </w:p>
    <w:p w14:paraId="5928390D" w14:textId="345AC5D6" w:rsidR="002576E6" w:rsidRPr="00151F80" w:rsidRDefault="002576E6" w:rsidP="000915BF">
      <w:pPr>
        <w:suppressAutoHyphens/>
        <w:autoSpaceDE w:val="0"/>
        <w:autoSpaceDN w:val="0"/>
        <w:adjustRightInd w:val="0"/>
        <w:ind w:firstLine="540"/>
        <w:jc w:val="both"/>
        <w:rPr>
          <w:rFonts w:eastAsiaTheme="minorHAnsi"/>
          <w:sz w:val="28"/>
          <w:szCs w:val="28"/>
          <w:lang w:eastAsia="en-US"/>
        </w:rPr>
      </w:pPr>
      <w:r w:rsidRPr="00151F80">
        <w:rPr>
          <w:rFonts w:eastAsiaTheme="minorHAnsi"/>
          <w:noProof/>
          <w:position w:val="-14"/>
          <w:sz w:val="28"/>
          <w:szCs w:val="28"/>
        </w:rPr>
        <w:drawing>
          <wp:inline distT="0" distB="0" distL="0" distR="0" wp14:anchorId="5EFFC69F" wp14:editId="1573AA97">
            <wp:extent cx="4786630" cy="357505"/>
            <wp:effectExtent l="0" t="0" r="0" b="444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86630" cy="357505"/>
                    </a:xfrm>
                    <a:prstGeom prst="rect">
                      <a:avLst/>
                    </a:prstGeom>
                    <a:noFill/>
                    <a:ln>
                      <a:noFill/>
                    </a:ln>
                  </pic:spPr>
                </pic:pic>
              </a:graphicData>
            </a:graphic>
          </wp:inline>
        </w:drawing>
      </w:r>
      <w:r w:rsidRPr="00151F80">
        <w:rPr>
          <w:rFonts w:eastAsiaTheme="minorHAnsi"/>
          <w:sz w:val="28"/>
          <w:szCs w:val="28"/>
          <w:lang w:eastAsia="en-US"/>
        </w:rPr>
        <w:t>, где</w:t>
      </w:r>
      <w:r w:rsidR="00887A9A" w:rsidRPr="00151F80">
        <w:rPr>
          <w:rFonts w:eastAsiaTheme="minorHAnsi"/>
          <w:sz w:val="28"/>
          <w:szCs w:val="28"/>
          <w:lang w:eastAsia="en-US"/>
        </w:rPr>
        <w:t>:</w:t>
      </w:r>
    </w:p>
    <w:p w14:paraId="7721987D" w14:textId="77777777" w:rsidR="002576E6" w:rsidRPr="00151F80" w:rsidRDefault="002576E6" w:rsidP="000915BF">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t>R - объем финансового обеспечения выполнения муниципального задания;</w:t>
      </w:r>
    </w:p>
    <w:p w14:paraId="5EE3DB69" w14:textId="77777777" w:rsidR="002576E6" w:rsidRPr="00151F80" w:rsidRDefault="002576E6" w:rsidP="000915BF">
      <w:pPr>
        <w:suppressAutoHyphens/>
        <w:autoSpaceDE w:val="0"/>
        <w:autoSpaceDN w:val="0"/>
        <w:adjustRightInd w:val="0"/>
        <w:ind w:firstLine="709"/>
        <w:jc w:val="both"/>
        <w:rPr>
          <w:rFonts w:eastAsiaTheme="minorHAnsi"/>
          <w:sz w:val="28"/>
          <w:szCs w:val="28"/>
          <w:lang w:eastAsia="en-US"/>
        </w:rPr>
      </w:pPr>
      <w:r w:rsidRPr="00151F80">
        <w:rPr>
          <w:rFonts w:eastAsiaTheme="minorHAnsi"/>
          <w:noProof/>
          <w:position w:val="-7"/>
          <w:sz w:val="28"/>
          <w:szCs w:val="28"/>
        </w:rPr>
        <w:drawing>
          <wp:inline distT="0" distB="0" distL="0" distR="0" wp14:anchorId="11641AC1" wp14:editId="486324EC">
            <wp:extent cx="230505" cy="27051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0505" cy="270510"/>
                    </a:xfrm>
                    <a:prstGeom prst="rect">
                      <a:avLst/>
                    </a:prstGeom>
                    <a:noFill/>
                    <a:ln>
                      <a:noFill/>
                    </a:ln>
                  </pic:spPr>
                </pic:pic>
              </a:graphicData>
            </a:graphic>
          </wp:inline>
        </w:drawing>
      </w:r>
      <w:r w:rsidRPr="00151F80">
        <w:rPr>
          <w:rFonts w:eastAsiaTheme="minorHAnsi"/>
          <w:sz w:val="28"/>
          <w:szCs w:val="28"/>
          <w:lang w:eastAsia="en-US"/>
        </w:rPr>
        <w:t xml:space="preserve"> - знак суммирования;</w:t>
      </w:r>
    </w:p>
    <w:p w14:paraId="6665297A" w14:textId="77777777" w:rsidR="002576E6" w:rsidRPr="00151F80" w:rsidRDefault="002576E6" w:rsidP="000915BF">
      <w:pPr>
        <w:suppressAutoHyphens/>
        <w:autoSpaceDE w:val="0"/>
        <w:autoSpaceDN w:val="0"/>
        <w:adjustRightInd w:val="0"/>
        <w:ind w:firstLine="709"/>
        <w:jc w:val="both"/>
        <w:rPr>
          <w:rFonts w:eastAsiaTheme="minorHAnsi"/>
          <w:sz w:val="28"/>
          <w:szCs w:val="28"/>
          <w:lang w:eastAsia="en-US"/>
        </w:rPr>
      </w:pPr>
      <w:proofErr w:type="spellStart"/>
      <w:r w:rsidRPr="00151F80">
        <w:rPr>
          <w:rFonts w:eastAsiaTheme="minorHAnsi"/>
          <w:sz w:val="28"/>
          <w:szCs w:val="28"/>
          <w:lang w:eastAsia="en-US"/>
        </w:rPr>
        <w:t>N</w:t>
      </w:r>
      <w:r w:rsidRPr="00151F80">
        <w:rPr>
          <w:rFonts w:eastAsiaTheme="minorHAnsi"/>
          <w:sz w:val="28"/>
          <w:szCs w:val="28"/>
          <w:vertAlign w:val="subscript"/>
          <w:lang w:eastAsia="en-US"/>
        </w:rPr>
        <w:t>i</w:t>
      </w:r>
      <w:proofErr w:type="spellEnd"/>
      <w:r w:rsidRPr="00151F80">
        <w:rPr>
          <w:rFonts w:eastAsiaTheme="minorHAnsi"/>
          <w:sz w:val="28"/>
          <w:szCs w:val="28"/>
          <w:lang w:eastAsia="en-US"/>
        </w:rPr>
        <w:t xml:space="preserve"> - нормативные затраты на оказание i-й муниципальной услуги, включенной в общероссийские базовые (отраслевые) перечни (классификаторы) государственных и муниципальных услуг, оказываемых физическим лицам, или региональный перечень государственных (муниципальных) услуг и работ;</w:t>
      </w:r>
    </w:p>
    <w:p w14:paraId="51F52175" w14:textId="77777777" w:rsidR="002576E6" w:rsidRPr="00151F80" w:rsidRDefault="002576E6" w:rsidP="000915BF">
      <w:pPr>
        <w:suppressAutoHyphens/>
        <w:autoSpaceDE w:val="0"/>
        <w:autoSpaceDN w:val="0"/>
        <w:adjustRightInd w:val="0"/>
        <w:ind w:firstLine="709"/>
        <w:jc w:val="both"/>
        <w:rPr>
          <w:rFonts w:eastAsiaTheme="minorHAnsi"/>
          <w:sz w:val="28"/>
          <w:szCs w:val="28"/>
          <w:lang w:eastAsia="en-US"/>
        </w:rPr>
      </w:pPr>
      <w:proofErr w:type="spellStart"/>
      <w:r w:rsidRPr="00151F80">
        <w:rPr>
          <w:rFonts w:eastAsiaTheme="minorHAnsi"/>
          <w:sz w:val="28"/>
          <w:szCs w:val="28"/>
          <w:lang w:eastAsia="en-US"/>
        </w:rPr>
        <w:t>V</w:t>
      </w:r>
      <w:r w:rsidRPr="00151F80">
        <w:rPr>
          <w:rFonts w:eastAsiaTheme="minorHAnsi"/>
          <w:sz w:val="28"/>
          <w:szCs w:val="28"/>
          <w:vertAlign w:val="subscript"/>
          <w:lang w:eastAsia="en-US"/>
        </w:rPr>
        <w:t>i</w:t>
      </w:r>
      <w:proofErr w:type="spellEnd"/>
      <w:r w:rsidRPr="00151F80">
        <w:rPr>
          <w:rFonts w:eastAsiaTheme="minorHAnsi"/>
          <w:sz w:val="28"/>
          <w:szCs w:val="28"/>
          <w:lang w:eastAsia="en-US"/>
        </w:rPr>
        <w:t xml:space="preserve"> - объем оказания i-й муниципальной услуги, установленной муниципальным заданием;</w:t>
      </w:r>
    </w:p>
    <w:p w14:paraId="4411742C" w14:textId="77777777" w:rsidR="002576E6" w:rsidRPr="00151F80" w:rsidRDefault="002576E6" w:rsidP="000915BF">
      <w:pPr>
        <w:suppressAutoHyphens/>
        <w:autoSpaceDE w:val="0"/>
        <w:autoSpaceDN w:val="0"/>
        <w:adjustRightInd w:val="0"/>
        <w:ind w:firstLine="709"/>
        <w:jc w:val="both"/>
        <w:rPr>
          <w:rFonts w:eastAsiaTheme="minorHAnsi"/>
          <w:sz w:val="28"/>
          <w:szCs w:val="28"/>
          <w:lang w:eastAsia="en-US"/>
        </w:rPr>
      </w:pPr>
      <w:proofErr w:type="spellStart"/>
      <w:r w:rsidRPr="00151F80">
        <w:rPr>
          <w:rFonts w:eastAsiaTheme="minorHAnsi"/>
          <w:sz w:val="28"/>
          <w:szCs w:val="28"/>
          <w:lang w:eastAsia="en-US"/>
        </w:rPr>
        <w:t>N</w:t>
      </w:r>
      <w:r w:rsidRPr="00151F80">
        <w:rPr>
          <w:rFonts w:eastAsiaTheme="minorHAnsi"/>
          <w:sz w:val="28"/>
          <w:szCs w:val="28"/>
          <w:vertAlign w:val="subscript"/>
          <w:lang w:eastAsia="en-US"/>
        </w:rPr>
        <w:t>w</w:t>
      </w:r>
      <w:proofErr w:type="spellEnd"/>
      <w:r w:rsidRPr="00151F80">
        <w:rPr>
          <w:rFonts w:eastAsiaTheme="minorHAnsi"/>
          <w:sz w:val="28"/>
          <w:szCs w:val="28"/>
          <w:lang w:eastAsia="en-US"/>
        </w:rPr>
        <w:t xml:space="preserve"> - нормативные затраты на выполнение w-й работы;</w:t>
      </w:r>
    </w:p>
    <w:p w14:paraId="6CA2A0B0" w14:textId="77777777" w:rsidR="002576E6" w:rsidRPr="00151F80" w:rsidRDefault="002576E6" w:rsidP="000915BF">
      <w:pPr>
        <w:suppressAutoHyphens/>
        <w:autoSpaceDE w:val="0"/>
        <w:autoSpaceDN w:val="0"/>
        <w:adjustRightInd w:val="0"/>
        <w:ind w:firstLine="709"/>
        <w:jc w:val="both"/>
        <w:rPr>
          <w:rFonts w:eastAsiaTheme="minorHAnsi"/>
          <w:sz w:val="28"/>
          <w:szCs w:val="28"/>
          <w:lang w:eastAsia="en-US"/>
        </w:rPr>
      </w:pPr>
      <w:proofErr w:type="spellStart"/>
      <w:r w:rsidRPr="00151F80">
        <w:rPr>
          <w:rFonts w:eastAsiaTheme="minorHAnsi"/>
          <w:sz w:val="28"/>
          <w:szCs w:val="28"/>
          <w:lang w:eastAsia="en-US"/>
        </w:rPr>
        <w:t>V</w:t>
      </w:r>
      <w:r w:rsidRPr="00151F80">
        <w:rPr>
          <w:rFonts w:eastAsiaTheme="minorHAnsi"/>
          <w:sz w:val="28"/>
          <w:szCs w:val="28"/>
          <w:vertAlign w:val="subscript"/>
          <w:lang w:eastAsia="en-US"/>
        </w:rPr>
        <w:t>w</w:t>
      </w:r>
      <w:proofErr w:type="spellEnd"/>
      <w:r w:rsidRPr="00151F80">
        <w:rPr>
          <w:rFonts w:eastAsiaTheme="minorHAnsi"/>
          <w:sz w:val="28"/>
          <w:szCs w:val="28"/>
          <w:lang w:eastAsia="en-US"/>
        </w:rPr>
        <w:t xml:space="preserve"> - объем w-й работы, установленной муниципальным заданием;</w:t>
      </w:r>
    </w:p>
    <w:p w14:paraId="35FB5E93" w14:textId="77777777" w:rsidR="002576E6" w:rsidRPr="00151F80" w:rsidRDefault="002576E6" w:rsidP="000915BF">
      <w:pPr>
        <w:suppressAutoHyphens/>
        <w:autoSpaceDE w:val="0"/>
        <w:autoSpaceDN w:val="0"/>
        <w:adjustRightInd w:val="0"/>
        <w:ind w:firstLine="709"/>
        <w:jc w:val="both"/>
        <w:rPr>
          <w:rFonts w:eastAsiaTheme="minorHAnsi"/>
          <w:sz w:val="28"/>
          <w:szCs w:val="28"/>
          <w:lang w:eastAsia="en-US"/>
        </w:rPr>
      </w:pPr>
      <w:proofErr w:type="spellStart"/>
      <w:r w:rsidRPr="00151F80">
        <w:rPr>
          <w:rFonts w:eastAsiaTheme="minorHAnsi"/>
          <w:sz w:val="28"/>
          <w:szCs w:val="28"/>
          <w:lang w:eastAsia="en-US"/>
        </w:rPr>
        <w:t>P</w:t>
      </w:r>
      <w:r w:rsidRPr="00151F80">
        <w:rPr>
          <w:rFonts w:eastAsiaTheme="minorHAnsi"/>
          <w:sz w:val="28"/>
          <w:szCs w:val="28"/>
          <w:vertAlign w:val="subscript"/>
          <w:lang w:eastAsia="en-US"/>
        </w:rPr>
        <w:t>i</w:t>
      </w:r>
      <w:proofErr w:type="spellEnd"/>
      <w:r w:rsidRPr="00151F80">
        <w:rPr>
          <w:rFonts w:eastAsiaTheme="minorHAnsi"/>
          <w:sz w:val="28"/>
          <w:szCs w:val="28"/>
          <w:lang w:eastAsia="en-US"/>
        </w:rPr>
        <w:t xml:space="preserve"> - размер платы (тариф, цена) за оказание i-й муниципальной услуги, установленный муниципальным заданием;</w:t>
      </w:r>
    </w:p>
    <w:p w14:paraId="0767F0C4" w14:textId="77777777" w:rsidR="002576E6" w:rsidRPr="00151F80" w:rsidRDefault="002576E6" w:rsidP="000915BF">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lastRenderedPageBreak/>
        <w:t>К</w:t>
      </w:r>
      <w:r w:rsidRPr="00151F80">
        <w:rPr>
          <w:rFonts w:eastAsiaTheme="minorHAnsi"/>
          <w:sz w:val="28"/>
          <w:szCs w:val="28"/>
          <w:vertAlign w:val="subscript"/>
          <w:lang w:eastAsia="en-US"/>
        </w:rPr>
        <w:t>ПД</w:t>
      </w:r>
      <w:r w:rsidRPr="00151F80">
        <w:rPr>
          <w:rFonts w:eastAsiaTheme="minorHAnsi"/>
          <w:sz w:val="28"/>
          <w:szCs w:val="28"/>
          <w:lang w:eastAsia="en-US"/>
        </w:rPr>
        <w:t xml:space="preserve"> - коэффициент платной деятельности муниципального учреждения;</w:t>
      </w:r>
    </w:p>
    <w:p w14:paraId="398C4DFE" w14:textId="77777777" w:rsidR="002576E6" w:rsidRPr="00151F80" w:rsidRDefault="002576E6" w:rsidP="000915BF">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t>N</w:t>
      </w:r>
      <w:r w:rsidRPr="00151F80">
        <w:rPr>
          <w:rFonts w:eastAsiaTheme="minorHAnsi"/>
          <w:sz w:val="28"/>
          <w:szCs w:val="28"/>
          <w:vertAlign w:val="superscript"/>
          <w:lang w:eastAsia="en-US"/>
        </w:rPr>
        <w:t>УН</w:t>
      </w:r>
      <w:r w:rsidRPr="00151F80">
        <w:rPr>
          <w:rFonts w:eastAsiaTheme="minorHAnsi"/>
          <w:sz w:val="28"/>
          <w:szCs w:val="28"/>
          <w:lang w:eastAsia="en-US"/>
        </w:rPr>
        <w:t xml:space="preserve"> - затраты на уплату налогов, в качестве объекта налогообложения, по которым признается имущество муниципального учреждения;</w:t>
      </w:r>
    </w:p>
    <w:p w14:paraId="5698EB5B" w14:textId="77777777" w:rsidR="002576E6" w:rsidRPr="00151F80" w:rsidRDefault="002576E6" w:rsidP="000915BF">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t>N</w:t>
      </w:r>
      <w:r w:rsidRPr="00151F80">
        <w:rPr>
          <w:rFonts w:eastAsiaTheme="minorHAnsi"/>
          <w:sz w:val="28"/>
          <w:szCs w:val="28"/>
          <w:vertAlign w:val="superscript"/>
          <w:lang w:eastAsia="en-US"/>
        </w:rPr>
        <w:t>СИ</w:t>
      </w:r>
      <w:r w:rsidRPr="00151F80">
        <w:rPr>
          <w:rFonts w:eastAsiaTheme="minorHAnsi"/>
          <w:sz w:val="28"/>
          <w:szCs w:val="28"/>
          <w:lang w:eastAsia="en-US"/>
        </w:rPr>
        <w:t xml:space="preserve"> - затраты на содержание имущества муниципального учреждения, не используемого для оказания муниципальных услуг (выполнения работ).</w:t>
      </w:r>
    </w:p>
    <w:p w14:paraId="59F66A1F" w14:textId="5E3CCF76" w:rsidR="00DC3129" w:rsidRPr="00151F80" w:rsidRDefault="00DC3129" w:rsidP="000915BF">
      <w:pPr>
        <w:suppressAutoHyphens/>
        <w:autoSpaceDE w:val="0"/>
        <w:autoSpaceDN w:val="0"/>
        <w:adjustRightInd w:val="0"/>
        <w:ind w:firstLine="540"/>
        <w:jc w:val="both"/>
        <w:rPr>
          <w:rFonts w:eastAsiaTheme="minorHAnsi"/>
          <w:sz w:val="28"/>
          <w:szCs w:val="28"/>
          <w:lang w:eastAsia="en-US"/>
        </w:rPr>
      </w:pPr>
      <w:r w:rsidRPr="00151F80">
        <w:rPr>
          <w:rFonts w:eastAsiaTheme="minorHAnsi"/>
          <w:sz w:val="28"/>
          <w:szCs w:val="28"/>
          <w:lang w:eastAsia="en-US"/>
        </w:rPr>
        <w:t xml:space="preserve">В случае если при формировании главным распорядителем средств бюджета обоснований бюджетных ассигнований </w:t>
      </w:r>
      <w:r w:rsidR="004F0682" w:rsidRPr="00151F80">
        <w:rPr>
          <w:rFonts w:eastAsiaTheme="minorHAnsi"/>
          <w:sz w:val="28"/>
          <w:szCs w:val="28"/>
          <w:lang w:eastAsia="en-US"/>
        </w:rPr>
        <w:t xml:space="preserve">местного </w:t>
      </w:r>
      <w:r w:rsidRPr="00151F80">
        <w:rPr>
          <w:rFonts w:eastAsiaTheme="minorHAnsi"/>
          <w:sz w:val="28"/>
          <w:szCs w:val="28"/>
          <w:lang w:eastAsia="en-US"/>
        </w:rPr>
        <w:t>бюджета на очередной финансовый год и плановый период объем финансового обеспечения выполнения муниципального задания, рассчитанный в соответствии с настоящим Порядком, превышает объем бюджетных ассигнований, предусмотренных главному распорядителю средств бюджета на предоставление субсидий на финансовое обеспечение выполнения муниципального задания, применяется коэффициент выравнивания (</w:t>
      </w:r>
      <w:proofErr w:type="spellStart"/>
      <w:r w:rsidRPr="00151F80">
        <w:rPr>
          <w:rFonts w:eastAsiaTheme="minorHAnsi"/>
          <w:sz w:val="28"/>
          <w:szCs w:val="28"/>
          <w:lang w:eastAsia="en-US"/>
        </w:rPr>
        <w:t>К</w:t>
      </w:r>
      <w:r w:rsidRPr="00151F80">
        <w:rPr>
          <w:rFonts w:eastAsiaTheme="minorHAnsi"/>
          <w:sz w:val="28"/>
          <w:szCs w:val="28"/>
          <w:vertAlign w:val="subscript"/>
          <w:lang w:eastAsia="en-US"/>
        </w:rPr>
        <w:t>вр</w:t>
      </w:r>
      <w:proofErr w:type="spellEnd"/>
      <w:r w:rsidRPr="00151F80">
        <w:rPr>
          <w:rFonts w:eastAsiaTheme="minorHAnsi"/>
          <w:sz w:val="28"/>
          <w:szCs w:val="28"/>
          <w:lang w:eastAsia="en-US"/>
        </w:rPr>
        <w:t>), значение которого не может превышать единицу и определяется по формуле:</w:t>
      </w:r>
    </w:p>
    <w:p w14:paraId="314B4E3A" w14:textId="5FABAD6F" w:rsidR="00DC3129" w:rsidRPr="00151F80" w:rsidRDefault="00DC3129" w:rsidP="000915BF">
      <w:pPr>
        <w:suppressAutoHyphens/>
        <w:autoSpaceDE w:val="0"/>
        <w:autoSpaceDN w:val="0"/>
        <w:adjustRightInd w:val="0"/>
        <w:jc w:val="center"/>
        <w:rPr>
          <w:rFonts w:eastAsiaTheme="minorHAnsi"/>
          <w:sz w:val="28"/>
          <w:szCs w:val="28"/>
          <w:lang w:eastAsia="en-US"/>
        </w:rPr>
      </w:pPr>
      <w:r w:rsidRPr="00151F80">
        <w:rPr>
          <w:rFonts w:eastAsiaTheme="minorHAnsi"/>
          <w:noProof/>
          <w:position w:val="-35"/>
          <w:sz w:val="28"/>
          <w:szCs w:val="28"/>
        </w:rPr>
        <w:drawing>
          <wp:inline distT="0" distB="0" distL="0" distR="0" wp14:anchorId="3639942E" wp14:editId="68A010A6">
            <wp:extent cx="1550670" cy="628015"/>
            <wp:effectExtent l="0" t="0" r="0" b="635"/>
            <wp:docPr id="16806720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50670" cy="628015"/>
                    </a:xfrm>
                    <a:prstGeom prst="rect">
                      <a:avLst/>
                    </a:prstGeom>
                    <a:noFill/>
                    <a:ln>
                      <a:noFill/>
                    </a:ln>
                  </pic:spPr>
                </pic:pic>
              </a:graphicData>
            </a:graphic>
          </wp:inline>
        </w:drawing>
      </w:r>
    </w:p>
    <w:p w14:paraId="20695C85" w14:textId="77777777" w:rsidR="00DC3129" w:rsidRPr="00151F80" w:rsidRDefault="00DC3129" w:rsidP="000915BF">
      <w:pPr>
        <w:suppressAutoHyphens/>
        <w:autoSpaceDE w:val="0"/>
        <w:autoSpaceDN w:val="0"/>
        <w:adjustRightInd w:val="0"/>
        <w:ind w:firstLine="540"/>
        <w:jc w:val="both"/>
        <w:rPr>
          <w:rFonts w:eastAsiaTheme="minorHAnsi"/>
          <w:sz w:val="28"/>
          <w:szCs w:val="28"/>
          <w:lang w:eastAsia="en-US"/>
        </w:rPr>
      </w:pPr>
      <w:r w:rsidRPr="00151F80">
        <w:rPr>
          <w:rFonts w:eastAsiaTheme="minorHAnsi"/>
          <w:sz w:val="28"/>
          <w:szCs w:val="28"/>
          <w:lang w:eastAsia="en-US"/>
        </w:rPr>
        <w:t>где:</w:t>
      </w:r>
    </w:p>
    <w:p w14:paraId="050F2A0B" w14:textId="16953343" w:rsidR="00DC3129" w:rsidRPr="00151F80" w:rsidRDefault="00DC3129" w:rsidP="000915BF">
      <w:pPr>
        <w:suppressAutoHyphens/>
        <w:autoSpaceDE w:val="0"/>
        <w:autoSpaceDN w:val="0"/>
        <w:adjustRightInd w:val="0"/>
        <w:ind w:firstLine="540"/>
        <w:jc w:val="both"/>
        <w:rPr>
          <w:rFonts w:eastAsiaTheme="minorHAnsi"/>
          <w:sz w:val="28"/>
          <w:szCs w:val="28"/>
          <w:lang w:eastAsia="en-US"/>
        </w:rPr>
      </w:pPr>
      <w:r w:rsidRPr="00151F80">
        <w:rPr>
          <w:rFonts w:eastAsiaTheme="minorHAnsi"/>
          <w:sz w:val="28"/>
          <w:szCs w:val="28"/>
          <w:lang w:eastAsia="en-US"/>
        </w:rPr>
        <w:t xml:space="preserve">БА - объем бюджетных ассигнований, предусмотренных в очередном финансовом году в </w:t>
      </w:r>
      <w:r w:rsidR="00110FF2" w:rsidRPr="00151F80">
        <w:rPr>
          <w:rFonts w:eastAsiaTheme="minorHAnsi"/>
          <w:sz w:val="28"/>
          <w:szCs w:val="28"/>
          <w:lang w:eastAsia="en-US"/>
        </w:rPr>
        <w:t xml:space="preserve">местном </w:t>
      </w:r>
      <w:r w:rsidRPr="00151F80">
        <w:rPr>
          <w:rFonts w:eastAsiaTheme="minorHAnsi"/>
          <w:sz w:val="28"/>
          <w:szCs w:val="28"/>
          <w:lang w:eastAsia="en-US"/>
        </w:rPr>
        <w:t xml:space="preserve">бюджете главному распорядителю средств бюджета на предоставление субсидий на финансовое обеспечение выполнения </w:t>
      </w:r>
      <w:r w:rsidR="00290F9E" w:rsidRPr="00151F80">
        <w:rPr>
          <w:rFonts w:eastAsiaTheme="minorHAnsi"/>
          <w:sz w:val="28"/>
          <w:szCs w:val="28"/>
          <w:lang w:eastAsia="en-US"/>
        </w:rPr>
        <w:t>муниципального</w:t>
      </w:r>
      <w:r w:rsidRPr="00151F80">
        <w:rPr>
          <w:rFonts w:eastAsiaTheme="minorHAnsi"/>
          <w:sz w:val="28"/>
          <w:szCs w:val="28"/>
          <w:lang w:eastAsia="en-US"/>
        </w:rPr>
        <w:t xml:space="preserve"> задания;</w:t>
      </w:r>
    </w:p>
    <w:p w14:paraId="31CCA5AA" w14:textId="18C93B84" w:rsidR="00DC3129" w:rsidRPr="00151F80" w:rsidRDefault="00DC3129" w:rsidP="000915BF">
      <w:pPr>
        <w:suppressAutoHyphens/>
        <w:autoSpaceDE w:val="0"/>
        <w:autoSpaceDN w:val="0"/>
        <w:adjustRightInd w:val="0"/>
        <w:ind w:firstLine="540"/>
        <w:jc w:val="both"/>
        <w:rPr>
          <w:rFonts w:eastAsiaTheme="minorHAnsi"/>
          <w:sz w:val="28"/>
          <w:szCs w:val="28"/>
          <w:lang w:eastAsia="en-US"/>
        </w:rPr>
      </w:pPr>
      <w:proofErr w:type="spellStart"/>
      <w:r w:rsidRPr="00151F80">
        <w:rPr>
          <w:rFonts w:eastAsiaTheme="minorHAnsi"/>
          <w:sz w:val="28"/>
          <w:szCs w:val="28"/>
          <w:lang w:eastAsia="en-US"/>
        </w:rPr>
        <w:t>ОФО</w:t>
      </w:r>
      <w:r w:rsidRPr="00151F80">
        <w:rPr>
          <w:rFonts w:eastAsiaTheme="minorHAnsi"/>
          <w:sz w:val="28"/>
          <w:szCs w:val="28"/>
          <w:vertAlign w:val="subscript"/>
          <w:lang w:eastAsia="en-US"/>
        </w:rPr>
        <w:t>i</w:t>
      </w:r>
      <w:proofErr w:type="spellEnd"/>
      <w:r w:rsidRPr="00151F80">
        <w:rPr>
          <w:rFonts w:eastAsiaTheme="minorHAnsi"/>
          <w:sz w:val="28"/>
          <w:szCs w:val="28"/>
          <w:lang w:eastAsia="en-US"/>
        </w:rPr>
        <w:t xml:space="preserve"> - планируемый объем субсидии на финансовое обеспечение выполнения </w:t>
      </w:r>
      <w:r w:rsidR="00290F9E" w:rsidRPr="00151F80">
        <w:rPr>
          <w:rFonts w:eastAsiaTheme="minorHAnsi"/>
          <w:sz w:val="28"/>
          <w:szCs w:val="28"/>
          <w:lang w:eastAsia="en-US"/>
        </w:rPr>
        <w:t xml:space="preserve">муниципального </w:t>
      </w:r>
      <w:r w:rsidRPr="00151F80">
        <w:rPr>
          <w:rFonts w:eastAsiaTheme="minorHAnsi"/>
          <w:sz w:val="28"/>
          <w:szCs w:val="28"/>
          <w:lang w:eastAsia="en-US"/>
        </w:rPr>
        <w:t>задания на очередной финансовый год, необходимый i-</w:t>
      </w:r>
      <w:proofErr w:type="spellStart"/>
      <w:r w:rsidRPr="00151F80">
        <w:rPr>
          <w:rFonts w:eastAsiaTheme="minorHAnsi"/>
          <w:sz w:val="28"/>
          <w:szCs w:val="28"/>
          <w:lang w:eastAsia="en-US"/>
        </w:rPr>
        <w:t>му</w:t>
      </w:r>
      <w:proofErr w:type="spellEnd"/>
      <w:r w:rsidRPr="00151F80">
        <w:rPr>
          <w:rFonts w:eastAsiaTheme="minorHAnsi"/>
          <w:sz w:val="28"/>
          <w:szCs w:val="28"/>
          <w:lang w:eastAsia="en-US"/>
        </w:rPr>
        <w:t xml:space="preserve"> бюджетному или автономному учреждению для выполнения </w:t>
      </w:r>
      <w:r w:rsidR="00290F9E" w:rsidRPr="00151F80">
        <w:rPr>
          <w:rFonts w:eastAsiaTheme="minorHAnsi"/>
          <w:sz w:val="28"/>
          <w:szCs w:val="28"/>
          <w:lang w:eastAsia="en-US"/>
        </w:rPr>
        <w:t>муниципального</w:t>
      </w:r>
      <w:r w:rsidRPr="00151F80">
        <w:rPr>
          <w:rFonts w:eastAsiaTheme="minorHAnsi"/>
          <w:sz w:val="28"/>
          <w:szCs w:val="28"/>
          <w:lang w:eastAsia="en-US"/>
        </w:rPr>
        <w:t xml:space="preserve"> задания.</w:t>
      </w:r>
    </w:p>
    <w:p w14:paraId="7049C978" w14:textId="10EE7184" w:rsidR="002576E6" w:rsidRPr="00151F80" w:rsidRDefault="002576E6" w:rsidP="000915BF">
      <w:pPr>
        <w:widowControl w:val="0"/>
        <w:suppressAutoHyphens/>
        <w:autoSpaceDE w:val="0"/>
        <w:autoSpaceDN w:val="0"/>
        <w:ind w:firstLine="709"/>
        <w:jc w:val="both"/>
        <w:rPr>
          <w:sz w:val="28"/>
          <w:szCs w:val="28"/>
        </w:rPr>
      </w:pPr>
      <w:bookmarkStart w:id="3" w:name="P115"/>
      <w:bookmarkEnd w:id="3"/>
      <w:r w:rsidRPr="00151F80">
        <w:rPr>
          <w:sz w:val="28"/>
          <w:szCs w:val="28"/>
        </w:rPr>
        <w:t>1</w:t>
      </w:r>
      <w:r w:rsidR="00662395" w:rsidRPr="00151F80">
        <w:rPr>
          <w:sz w:val="28"/>
          <w:szCs w:val="28"/>
        </w:rPr>
        <w:t>1</w:t>
      </w:r>
      <w:r w:rsidRPr="00151F80">
        <w:rPr>
          <w:sz w:val="28"/>
          <w:szCs w:val="28"/>
        </w:rPr>
        <w:t>.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базового норматива затрат и отраслевого корректирующего коэффициента к базовому нормативу затрат,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по формуле:</w:t>
      </w:r>
    </w:p>
    <w:p w14:paraId="59C2EEF6" w14:textId="77777777" w:rsidR="002576E6" w:rsidRPr="00151F80" w:rsidRDefault="00715F02" w:rsidP="000915BF">
      <w:pPr>
        <w:widowControl w:val="0"/>
        <w:suppressAutoHyphens/>
        <w:autoSpaceDE w:val="0"/>
        <w:autoSpaceDN w:val="0"/>
        <w:ind w:firstLine="540"/>
        <w:jc w:val="both"/>
        <w:rPr>
          <w:sz w:val="28"/>
          <w:szCs w:val="28"/>
        </w:rPr>
      </w:pPr>
      <m:oMathPara>
        <m:oMath>
          <m:sSub>
            <m:sSubPr>
              <m:ctrlPr>
                <w:rPr>
                  <w:rFonts w:ascii="Cambria Math" w:hAnsi="Cambria Math" w:cs="Calibri"/>
                  <w:sz w:val="28"/>
                  <w:szCs w:val="28"/>
                </w:rPr>
              </m:ctrlPr>
            </m:sSubPr>
            <m:e>
              <m:r>
                <m:rPr>
                  <m:sty m:val="p"/>
                </m:rPr>
                <w:rPr>
                  <w:rFonts w:ascii="Cambria Math"/>
                  <w:sz w:val="28"/>
                  <w:szCs w:val="28"/>
                  <w:lang w:val="en-US"/>
                </w:rPr>
                <m:t>N</m:t>
              </m:r>
            </m:e>
            <m:sub>
              <m:r>
                <m:rPr>
                  <m:sty m:val="p"/>
                </m:rPr>
                <w:rPr>
                  <w:rFonts w:ascii="Cambria Math"/>
                  <w:sz w:val="28"/>
                  <w:szCs w:val="28"/>
                </w:rPr>
                <m:t>i</m:t>
              </m:r>
            </m:sub>
          </m:sSub>
          <m:r>
            <m:rPr>
              <m:sty m:val="p"/>
            </m:rPr>
            <w:rPr>
              <w:rFonts w:ascii="Cambria Math"/>
              <w:sz w:val="28"/>
              <w:szCs w:val="28"/>
            </w:rPr>
            <m:t>=</m:t>
          </m:r>
          <m:sSubSup>
            <m:sSubSupPr>
              <m:ctrlPr>
                <w:rPr>
                  <w:rFonts w:ascii="Cambria Math" w:hAnsi="Cambria Math" w:cs="Calibri"/>
                  <w:sz w:val="28"/>
                  <w:szCs w:val="28"/>
                </w:rPr>
              </m:ctrlPr>
            </m:sSubSupPr>
            <m:e>
              <m:r>
                <m:rPr>
                  <m:sty m:val="p"/>
                </m:rPr>
                <w:rPr>
                  <w:rFonts w:ascii="Cambria Math"/>
                  <w:sz w:val="28"/>
                  <w:szCs w:val="28"/>
                </w:rPr>
                <m:t>K</m:t>
              </m:r>
            </m:e>
            <m:sub>
              <m:r>
                <m:rPr>
                  <m:sty m:val="p"/>
                </m:rPr>
                <w:rPr>
                  <w:rFonts w:ascii="Cambria Math"/>
                  <w:sz w:val="28"/>
                  <w:szCs w:val="28"/>
                </w:rPr>
                <m:t>отр</m:t>
              </m:r>
            </m:sub>
            <m:sup>
              <m:r>
                <m:rPr>
                  <m:sty m:val="p"/>
                </m:rPr>
                <w:rPr>
                  <w:rFonts w:ascii="Cambria Math"/>
                  <w:sz w:val="28"/>
                  <w:szCs w:val="28"/>
                </w:rPr>
                <m:t>i</m:t>
              </m:r>
            </m:sup>
          </m:sSubSup>
          <m:r>
            <m:rPr>
              <m:sty m:val="p"/>
            </m:rPr>
            <w:rPr>
              <w:rFonts w:ascii="Cambria Math"/>
              <w:sz w:val="28"/>
              <w:szCs w:val="28"/>
            </w:rPr>
            <m:t>×</m:t>
          </m:r>
          <m:sSubSup>
            <m:sSubSupPr>
              <m:ctrlPr>
                <w:rPr>
                  <w:rFonts w:ascii="Cambria Math" w:hAnsi="Cambria Math" w:cs="Calibri"/>
                  <w:sz w:val="28"/>
                  <w:szCs w:val="28"/>
                  <w:lang w:val="en-US"/>
                </w:rPr>
              </m:ctrlPr>
            </m:sSubSupPr>
            <m:e>
              <m:r>
                <m:rPr>
                  <m:sty m:val="p"/>
                </m:rPr>
                <w:rPr>
                  <w:rFonts w:ascii="Cambria Math"/>
                  <w:sz w:val="28"/>
                  <w:szCs w:val="28"/>
                  <w:lang w:val="en-US"/>
                </w:rPr>
                <m:t>N</m:t>
              </m:r>
            </m:e>
            <m:sub>
              <m:r>
                <m:rPr>
                  <m:sty m:val="p"/>
                </m:rPr>
                <w:rPr>
                  <w:rFonts w:ascii="Cambria Math"/>
                  <w:sz w:val="28"/>
                  <w:szCs w:val="28"/>
                </w:rPr>
                <m:t>баз</m:t>
              </m:r>
            </m:sub>
            <m:sup>
              <m:r>
                <m:rPr>
                  <m:sty m:val="p"/>
                </m:rPr>
                <w:rPr>
                  <w:rFonts w:ascii="Cambria Math"/>
                  <w:sz w:val="28"/>
                  <w:szCs w:val="28"/>
                  <w:lang w:val="en-US"/>
                </w:rPr>
                <m:t>i</m:t>
              </m:r>
            </m:sup>
          </m:sSubSup>
          <m:r>
            <m:rPr>
              <m:sty m:val="p"/>
            </m:rPr>
            <w:rPr>
              <w:rFonts w:ascii="Cambria Math"/>
              <w:sz w:val="28"/>
              <w:szCs w:val="28"/>
              <w:lang w:val="en-US"/>
            </w:rPr>
            <m:t>,</m:t>
          </m:r>
        </m:oMath>
      </m:oMathPara>
    </w:p>
    <w:p w14:paraId="265642A3" w14:textId="77777777" w:rsidR="002576E6" w:rsidRPr="00151F80" w:rsidRDefault="002576E6" w:rsidP="000915BF">
      <w:pPr>
        <w:widowControl w:val="0"/>
        <w:suppressAutoHyphens/>
        <w:autoSpaceDE w:val="0"/>
        <w:autoSpaceDN w:val="0"/>
        <w:ind w:firstLine="709"/>
        <w:jc w:val="both"/>
        <w:rPr>
          <w:sz w:val="28"/>
          <w:szCs w:val="28"/>
        </w:rPr>
      </w:pPr>
      <w:r w:rsidRPr="00151F80">
        <w:rPr>
          <w:sz w:val="28"/>
          <w:szCs w:val="28"/>
        </w:rPr>
        <w:t>где:</w:t>
      </w:r>
    </w:p>
    <w:p w14:paraId="564736F0" w14:textId="1AEB8571" w:rsidR="002576E6" w:rsidRPr="00151F80" w:rsidRDefault="002576E6" w:rsidP="000915BF">
      <w:pPr>
        <w:widowControl w:val="0"/>
        <w:suppressAutoHyphens/>
        <w:autoSpaceDE w:val="0"/>
        <w:autoSpaceDN w:val="0"/>
        <w:ind w:firstLine="709"/>
        <w:jc w:val="both"/>
        <w:rPr>
          <w:sz w:val="28"/>
          <w:szCs w:val="28"/>
        </w:rPr>
      </w:pPr>
      <w:r w:rsidRPr="00151F80">
        <w:rPr>
          <w:sz w:val="28"/>
          <w:szCs w:val="28"/>
          <w:lang w:val="en-US"/>
        </w:rPr>
        <w:t>N</w:t>
      </w:r>
      <w:r w:rsidRPr="00151F80">
        <w:rPr>
          <w:sz w:val="28"/>
          <w:szCs w:val="28"/>
          <w:vertAlign w:val="subscript"/>
          <w:lang w:val="en-US"/>
        </w:rPr>
        <w:t>i</w:t>
      </w:r>
      <w:r w:rsidRPr="00151F80">
        <w:rPr>
          <w:sz w:val="28"/>
          <w:szCs w:val="28"/>
        </w:rPr>
        <w:t xml:space="preserve"> ‒ нормативные затраты на оказание </w:t>
      </w:r>
      <w:proofErr w:type="spellStart"/>
      <w:r w:rsidRPr="00151F80">
        <w:rPr>
          <w:sz w:val="28"/>
          <w:szCs w:val="28"/>
          <w:lang w:val="en-US"/>
        </w:rPr>
        <w:t>i</w:t>
      </w:r>
      <w:proofErr w:type="spellEnd"/>
      <w:r w:rsidRPr="00151F80">
        <w:rPr>
          <w:sz w:val="28"/>
          <w:szCs w:val="28"/>
        </w:rPr>
        <w:t xml:space="preserve">-й муниципальной услуги, </w:t>
      </w:r>
      <w:r w:rsidRPr="00151F80">
        <w:rPr>
          <w:sz w:val="28"/>
          <w:szCs w:val="28"/>
        </w:rPr>
        <w:lastRenderedPageBreak/>
        <w:t>включенной в общероссийские базовые (отраслевые) перечни (классификаторы) государственных и муниципальных услуг, оказываемых физическим лицам, или региональный перечень государственных (муниципальных) услуг и работ;</w:t>
      </w:r>
    </w:p>
    <w:p w14:paraId="05137938" w14:textId="77777777" w:rsidR="002576E6" w:rsidRPr="00151F80" w:rsidRDefault="00715F02" w:rsidP="000915BF">
      <w:pPr>
        <w:widowControl w:val="0"/>
        <w:suppressAutoHyphens/>
        <w:autoSpaceDE w:val="0"/>
        <w:autoSpaceDN w:val="0"/>
        <w:ind w:firstLine="709"/>
        <w:jc w:val="both"/>
        <w:rPr>
          <w:sz w:val="28"/>
          <w:szCs w:val="28"/>
        </w:rPr>
      </w:pPr>
      <m:oMath>
        <m:sSubSup>
          <m:sSubSupPr>
            <m:ctrlPr>
              <w:rPr>
                <w:rFonts w:ascii="Cambria Math" w:hAnsi="Cambria Math" w:cs="Calibri"/>
                <w:sz w:val="28"/>
                <w:szCs w:val="28"/>
              </w:rPr>
            </m:ctrlPr>
          </m:sSubSupPr>
          <m:e>
            <m:r>
              <m:rPr>
                <m:sty m:val="p"/>
              </m:rPr>
              <w:rPr>
                <w:rFonts w:ascii="Cambria Math"/>
                <w:sz w:val="28"/>
                <w:szCs w:val="28"/>
              </w:rPr>
              <m:t>K</m:t>
            </m:r>
          </m:e>
          <m:sub>
            <m:r>
              <m:rPr>
                <m:sty m:val="p"/>
              </m:rPr>
              <w:rPr>
                <w:rFonts w:ascii="Cambria Math"/>
                <w:sz w:val="28"/>
                <w:szCs w:val="28"/>
              </w:rPr>
              <m:t>отр</m:t>
            </m:r>
          </m:sub>
          <m:sup>
            <m:r>
              <m:rPr>
                <m:sty m:val="p"/>
              </m:rPr>
              <w:rPr>
                <w:rFonts w:ascii="Cambria Math"/>
                <w:sz w:val="28"/>
                <w:szCs w:val="28"/>
              </w:rPr>
              <m:t>i</m:t>
            </m:r>
          </m:sup>
        </m:sSubSup>
      </m:oMath>
      <w:r w:rsidR="002576E6" w:rsidRPr="00151F80">
        <w:rPr>
          <w:sz w:val="28"/>
          <w:szCs w:val="28"/>
        </w:rPr>
        <w:t> – отраслевой корректирующий коэффициент к базовому нормативу затрат на оказание i-й муниципальной услуги, определяемый в соответствии с общими требованиями;</w:t>
      </w:r>
    </w:p>
    <w:p w14:paraId="571E1FA0" w14:textId="77777777" w:rsidR="002576E6" w:rsidRPr="00151F80" w:rsidRDefault="00715F02" w:rsidP="000915BF">
      <w:pPr>
        <w:widowControl w:val="0"/>
        <w:suppressAutoHyphens/>
        <w:autoSpaceDE w:val="0"/>
        <w:autoSpaceDN w:val="0"/>
        <w:ind w:firstLine="709"/>
        <w:jc w:val="both"/>
        <w:rPr>
          <w:sz w:val="28"/>
          <w:szCs w:val="28"/>
        </w:rPr>
      </w:pPr>
      <m:oMath>
        <m:sSubSup>
          <m:sSubSupPr>
            <m:ctrlPr>
              <w:rPr>
                <w:rFonts w:ascii="Cambria Math" w:hAnsi="Cambria Math" w:cs="Calibri"/>
                <w:sz w:val="28"/>
                <w:szCs w:val="28"/>
                <w:lang w:val="en-US"/>
              </w:rPr>
            </m:ctrlPr>
          </m:sSubSupPr>
          <m:e>
            <m:r>
              <m:rPr>
                <m:sty m:val="p"/>
              </m:rPr>
              <w:rPr>
                <w:rFonts w:ascii="Cambria Math"/>
                <w:sz w:val="28"/>
                <w:szCs w:val="28"/>
                <w:lang w:val="en-US"/>
              </w:rPr>
              <m:t>N</m:t>
            </m:r>
          </m:e>
          <m:sub>
            <m:r>
              <m:rPr>
                <m:sty m:val="p"/>
              </m:rPr>
              <w:rPr>
                <w:rFonts w:ascii="Cambria Math"/>
                <w:sz w:val="28"/>
                <w:szCs w:val="28"/>
              </w:rPr>
              <m:t>баз</m:t>
            </m:r>
          </m:sub>
          <m:sup>
            <m:r>
              <m:rPr>
                <m:sty m:val="p"/>
              </m:rPr>
              <w:rPr>
                <w:rFonts w:ascii="Cambria Math"/>
                <w:sz w:val="28"/>
                <w:szCs w:val="28"/>
                <w:lang w:val="en-US"/>
              </w:rPr>
              <m:t>i</m:t>
            </m:r>
          </m:sup>
        </m:sSubSup>
      </m:oMath>
      <w:r w:rsidR="002576E6" w:rsidRPr="00151F80">
        <w:rPr>
          <w:sz w:val="28"/>
          <w:szCs w:val="28"/>
        </w:rPr>
        <w:t> – базовый норматив затрат на оказание i-й муниципальной услуги, определяемый в соответствии с общими требованиями.</w:t>
      </w:r>
    </w:p>
    <w:p w14:paraId="359B7A50" w14:textId="06FAE3FB" w:rsidR="002576E6" w:rsidRPr="00151F80" w:rsidRDefault="002576E6" w:rsidP="000915BF">
      <w:pPr>
        <w:widowControl w:val="0"/>
        <w:suppressAutoHyphens/>
        <w:autoSpaceDE w:val="0"/>
        <w:autoSpaceDN w:val="0"/>
        <w:ind w:firstLine="709"/>
        <w:jc w:val="both"/>
        <w:rPr>
          <w:sz w:val="28"/>
          <w:szCs w:val="28"/>
        </w:rPr>
      </w:pPr>
      <w:bookmarkStart w:id="4" w:name="P116"/>
      <w:bookmarkEnd w:id="4"/>
      <w:r w:rsidRPr="00151F80">
        <w:rPr>
          <w:sz w:val="28"/>
          <w:szCs w:val="28"/>
        </w:rPr>
        <w:t>1</w:t>
      </w:r>
      <w:r w:rsidR="00D166FF" w:rsidRPr="00151F80">
        <w:rPr>
          <w:sz w:val="28"/>
          <w:szCs w:val="28"/>
        </w:rPr>
        <w:t>2</w:t>
      </w:r>
      <w:r w:rsidRPr="00151F80">
        <w:rPr>
          <w:sz w:val="28"/>
          <w:szCs w:val="28"/>
        </w:rPr>
        <w:t>. Значения нормативных затрат на оказание муниципальной услуги утверждаются в отношении:</w:t>
      </w:r>
    </w:p>
    <w:p w14:paraId="28B02E99" w14:textId="3E16135B" w:rsidR="002576E6" w:rsidRPr="00151F80" w:rsidRDefault="00CD5BAA" w:rsidP="000915BF">
      <w:pPr>
        <w:widowControl w:val="0"/>
        <w:suppressAutoHyphens/>
        <w:autoSpaceDE w:val="0"/>
        <w:autoSpaceDN w:val="0"/>
        <w:ind w:firstLine="709"/>
        <w:jc w:val="both"/>
        <w:rPr>
          <w:sz w:val="28"/>
          <w:szCs w:val="28"/>
        </w:rPr>
      </w:pPr>
      <w:r w:rsidRPr="00151F80">
        <w:rPr>
          <w:sz w:val="28"/>
          <w:szCs w:val="28"/>
        </w:rPr>
        <w:t xml:space="preserve">1) </w:t>
      </w:r>
      <w:r w:rsidR="002576E6" w:rsidRPr="00151F80">
        <w:rPr>
          <w:sz w:val="28"/>
          <w:szCs w:val="28"/>
        </w:rPr>
        <w:t>казенных учреждений – главными распорядителями средств бюджета, в ведении которых находятся казенные учреждения, в случае принятия ими решения о применении нормативных затрат при расчете объема финансового обеспечения выполнения муниципального задания;</w:t>
      </w:r>
    </w:p>
    <w:p w14:paraId="09F86DC4" w14:textId="4973FB95" w:rsidR="002576E6" w:rsidRPr="00151F80" w:rsidRDefault="00CD5BAA" w:rsidP="000915BF">
      <w:pPr>
        <w:widowControl w:val="0"/>
        <w:suppressAutoHyphens/>
        <w:autoSpaceDE w:val="0"/>
        <w:autoSpaceDN w:val="0"/>
        <w:ind w:firstLine="709"/>
        <w:jc w:val="both"/>
        <w:rPr>
          <w:sz w:val="28"/>
          <w:szCs w:val="28"/>
        </w:rPr>
      </w:pPr>
      <w:r w:rsidRPr="00151F80">
        <w:rPr>
          <w:sz w:val="28"/>
          <w:szCs w:val="28"/>
        </w:rPr>
        <w:t xml:space="preserve">2) </w:t>
      </w:r>
      <w:r w:rsidR="002576E6" w:rsidRPr="00151F80">
        <w:rPr>
          <w:sz w:val="28"/>
          <w:szCs w:val="28"/>
        </w:rPr>
        <w:t xml:space="preserve">бюджетных или автономных учреждений – </w:t>
      </w:r>
      <w:r w:rsidR="00900BB4" w:rsidRPr="00151F80">
        <w:rPr>
          <w:sz w:val="28"/>
          <w:szCs w:val="28"/>
        </w:rPr>
        <w:t xml:space="preserve">администрацией </w:t>
      </w:r>
      <w:r w:rsidR="00900BB4" w:rsidRPr="00151F80">
        <w:rPr>
          <w:rFonts w:cs="Calibri"/>
          <w:sz w:val="28"/>
          <w:szCs w:val="28"/>
        </w:rPr>
        <w:t>Благодарненского муниципального округа Ставропольского края</w:t>
      </w:r>
      <w:r w:rsidR="002576E6" w:rsidRPr="00151F80">
        <w:rPr>
          <w:sz w:val="28"/>
          <w:szCs w:val="28"/>
        </w:rPr>
        <w:t>.</w:t>
      </w:r>
    </w:p>
    <w:p w14:paraId="469F4F86" w14:textId="57F48B8C" w:rsidR="002576E6" w:rsidRPr="00151F80" w:rsidRDefault="002576E6" w:rsidP="000915BF">
      <w:pPr>
        <w:widowControl w:val="0"/>
        <w:suppressAutoHyphens/>
        <w:autoSpaceDE w:val="0"/>
        <w:autoSpaceDN w:val="0"/>
        <w:ind w:firstLine="709"/>
        <w:jc w:val="both"/>
        <w:rPr>
          <w:sz w:val="28"/>
          <w:szCs w:val="28"/>
        </w:rPr>
      </w:pPr>
      <w:bookmarkStart w:id="5" w:name="P129"/>
      <w:bookmarkEnd w:id="5"/>
      <w:r w:rsidRPr="00151F80">
        <w:rPr>
          <w:sz w:val="28"/>
          <w:szCs w:val="28"/>
        </w:rPr>
        <w:t>1</w:t>
      </w:r>
      <w:r w:rsidR="00D166FF" w:rsidRPr="00151F80">
        <w:rPr>
          <w:sz w:val="28"/>
          <w:szCs w:val="28"/>
        </w:rPr>
        <w:t>3</w:t>
      </w:r>
      <w:r w:rsidRPr="00151F80">
        <w:rPr>
          <w:sz w:val="28"/>
          <w:szCs w:val="28"/>
        </w:rPr>
        <w:t xml:space="preserve">. Значение базового норматива затрат на оказание муниципальной услуги утверждается </w:t>
      </w:r>
      <w:r w:rsidR="00BB79DE" w:rsidRPr="00151F80">
        <w:rPr>
          <w:sz w:val="28"/>
          <w:szCs w:val="28"/>
        </w:rPr>
        <w:t>администрацией Благодарненского муниципального округа Ставропольского края</w:t>
      </w:r>
      <w:r w:rsidRPr="00151F80">
        <w:rPr>
          <w:sz w:val="28"/>
          <w:szCs w:val="28"/>
        </w:rPr>
        <w:t xml:space="preserve"> (при необходимости уточняются при формировании обоснований бюджетных ассигнований </w:t>
      </w:r>
      <w:r w:rsidR="00BB79DE" w:rsidRPr="00151F80">
        <w:rPr>
          <w:sz w:val="28"/>
          <w:szCs w:val="28"/>
        </w:rPr>
        <w:t xml:space="preserve">местного </w:t>
      </w:r>
      <w:r w:rsidRPr="00151F80">
        <w:rPr>
          <w:sz w:val="28"/>
          <w:szCs w:val="28"/>
        </w:rPr>
        <w:t>бюджета на очередной финансовый год и плановый период), общей суммой, с выделением:</w:t>
      </w:r>
    </w:p>
    <w:p w14:paraId="68BA9454" w14:textId="67285CF6" w:rsidR="002576E6" w:rsidRPr="00151F80" w:rsidRDefault="0024019F" w:rsidP="000915BF">
      <w:pPr>
        <w:widowControl w:val="0"/>
        <w:suppressAutoHyphens/>
        <w:autoSpaceDE w:val="0"/>
        <w:autoSpaceDN w:val="0"/>
        <w:ind w:firstLine="709"/>
        <w:jc w:val="both"/>
        <w:rPr>
          <w:sz w:val="28"/>
          <w:szCs w:val="28"/>
        </w:rPr>
      </w:pPr>
      <w:r w:rsidRPr="00151F80">
        <w:rPr>
          <w:sz w:val="28"/>
          <w:szCs w:val="28"/>
        </w:rPr>
        <w:t>1</w:t>
      </w:r>
      <w:r w:rsidR="002576E6" w:rsidRPr="00151F80">
        <w:rPr>
          <w:sz w:val="28"/>
          <w:szCs w:val="28"/>
        </w:rPr>
        <w:t>) суммы затрат на оплату труда с начислениями на выплаты по оплате труда работников, непосредственно связанных с оказанием муниципальной услуги;</w:t>
      </w:r>
    </w:p>
    <w:p w14:paraId="58D953C0" w14:textId="18AE3174" w:rsidR="002576E6" w:rsidRPr="00151F80" w:rsidRDefault="0024019F" w:rsidP="000915BF">
      <w:pPr>
        <w:widowControl w:val="0"/>
        <w:suppressAutoHyphens/>
        <w:autoSpaceDE w:val="0"/>
        <w:autoSpaceDN w:val="0"/>
        <w:ind w:firstLine="709"/>
        <w:jc w:val="both"/>
        <w:rPr>
          <w:sz w:val="28"/>
          <w:szCs w:val="28"/>
        </w:rPr>
      </w:pPr>
      <w:r w:rsidRPr="00151F80">
        <w:rPr>
          <w:sz w:val="28"/>
          <w:szCs w:val="28"/>
        </w:rPr>
        <w:t>2</w:t>
      </w:r>
      <w:r w:rsidR="002576E6" w:rsidRPr="00151F80">
        <w:rPr>
          <w:sz w:val="28"/>
          <w:szCs w:val="28"/>
        </w:rPr>
        <w:t>)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r w:rsidR="00413F10" w:rsidRPr="00151F80">
        <w:rPr>
          <w:sz w:val="28"/>
          <w:szCs w:val="28"/>
        </w:rPr>
        <w:t>.</w:t>
      </w:r>
    </w:p>
    <w:p w14:paraId="143A9E57" w14:textId="77777777" w:rsidR="002576E6" w:rsidRPr="00151F80" w:rsidRDefault="002576E6" w:rsidP="000915BF">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t>В случае включения в региональный перечень государственных (муниципальных) услуг и работ новой муниципальной услуги значение базового норматива затрат на оказание такой муниципальной услуги утверждается в течение 30 рабочих дней со дня утверждения соответствующих изменений в региональный перечень государственных (муниципальных) услуг и работ. Значения нормативных затрат на оказание такой муниципальной услуги утверждаются в течение 10 рабочих дней со дня утверждения базового норматива затрат на оказание такой муниципальной услуги.</w:t>
      </w:r>
    </w:p>
    <w:p w14:paraId="27D9299A" w14:textId="77777777" w:rsidR="002576E6" w:rsidRPr="00151F80" w:rsidRDefault="002576E6" w:rsidP="000915BF">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t>В случае включения в муниципальное задание муниципальной услуги из общероссийских базовых (отраслевых) перечней (классификаторов) государственных и муниципальных услуг, оказываемых физическим лицам, значение базового норматива затрат и значения нормативных затрат на оказание такой муниципальной услуги утверждаются не позднее даты формирования муниципального задания.</w:t>
      </w:r>
    </w:p>
    <w:p w14:paraId="7DD095D9" w14:textId="432E51D6" w:rsidR="002576E6" w:rsidRPr="00151F80" w:rsidRDefault="002576E6" w:rsidP="000915BF">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lastRenderedPageBreak/>
        <w:t>1</w:t>
      </w:r>
      <w:r w:rsidR="008320EA" w:rsidRPr="00151F80">
        <w:rPr>
          <w:rFonts w:eastAsiaTheme="minorHAnsi"/>
          <w:sz w:val="28"/>
          <w:szCs w:val="28"/>
          <w:lang w:eastAsia="en-US"/>
        </w:rPr>
        <w:t>4</w:t>
      </w:r>
      <w:r w:rsidRPr="00151F80">
        <w:rPr>
          <w:rFonts w:eastAsiaTheme="minorHAnsi"/>
          <w:sz w:val="28"/>
          <w:szCs w:val="28"/>
          <w:lang w:eastAsia="en-US"/>
        </w:rPr>
        <w:t xml:space="preserve">. 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нормативными правовыми актами Российской Федерации и нормативными правовыми актами Ставропольского края, муниципальными правовыми актами </w:t>
      </w:r>
      <w:r w:rsidR="002D2167" w:rsidRPr="00151F80">
        <w:rPr>
          <w:rFonts w:eastAsiaTheme="minorHAnsi"/>
          <w:sz w:val="28"/>
          <w:szCs w:val="28"/>
          <w:lang w:eastAsia="en-US"/>
        </w:rPr>
        <w:t xml:space="preserve">Благодарненского муниципального округа </w:t>
      </w:r>
      <w:r w:rsidRPr="00151F80">
        <w:rPr>
          <w:rFonts w:eastAsiaTheme="minorHAnsi"/>
          <w:sz w:val="28"/>
          <w:szCs w:val="28"/>
          <w:lang w:eastAsia="en-US"/>
        </w:rPr>
        <w:t xml:space="preserve">Ставропольского края, приводящих к изменению объема финансового обеспечения выполнения муниципального задания) до внесения на рассмотрение и одобрение в администрацию </w:t>
      </w:r>
      <w:r w:rsidR="002D2167" w:rsidRPr="00151F80">
        <w:rPr>
          <w:rFonts w:eastAsiaTheme="minorHAnsi"/>
          <w:sz w:val="28"/>
          <w:szCs w:val="28"/>
          <w:lang w:eastAsia="en-US"/>
        </w:rPr>
        <w:t xml:space="preserve">Благодарненского муниципального округа </w:t>
      </w:r>
      <w:r w:rsidRPr="00151F80">
        <w:rPr>
          <w:rFonts w:eastAsiaTheme="minorHAnsi"/>
          <w:sz w:val="28"/>
          <w:szCs w:val="28"/>
          <w:lang w:eastAsia="en-US"/>
        </w:rPr>
        <w:t xml:space="preserve">Ставропольского края проекта решения </w:t>
      </w:r>
      <w:r w:rsidR="00813CCF" w:rsidRPr="00151F80">
        <w:rPr>
          <w:rFonts w:eastAsiaTheme="minorHAnsi"/>
          <w:sz w:val="28"/>
          <w:szCs w:val="28"/>
          <w:lang w:eastAsia="en-US"/>
        </w:rPr>
        <w:t xml:space="preserve">Совета депутатов Благодарненского муниципального округа Ставропольского края </w:t>
      </w:r>
      <w:r w:rsidRPr="00151F80">
        <w:rPr>
          <w:rFonts w:eastAsiaTheme="minorHAnsi"/>
          <w:sz w:val="28"/>
          <w:szCs w:val="28"/>
          <w:lang w:eastAsia="en-US"/>
        </w:rPr>
        <w:t xml:space="preserve">о бюджете </w:t>
      </w:r>
      <w:r w:rsidR="002D2167" w:rsidRPr="00151F80">
        <w:rPr>
          <w:rFonts w:eastAsiaTheme="minorHAnsi"/>
          <w:sz w:val="28"/>
          <w:szCs w:val="28"/>
          <w:lang w:eastAsia="en-US"/>
        </w:rPr>
        <w:t xml:space="preserve">Благодарненского муниципального округа </w:t>
      </w:r>
      <w:r w:rsidRPr="00151F80">
        <w:rPr>
          <w:rFonts w:eastAsiaTheme="minorHAnsi"/>
          <w:sz w:val="28"/>
          <w:szCs w:val="28"/>
          <w:lang w:eastAsia="en-US"/>
        </w:rPr>
        <w:t>Ставропольского края на очередной финансовый год и плановый период уточненные значения базовых нормативов затрат на оказание муниципальных услуг применяются при расчете объема финансового обеспечения выполнения муниципального задания на очередной финансовый год.</w:t>
      </w:r>
    </w:p>
    <w:p w14:paraId="461194A7" w14:textId="5854F8A0" w:rsidR="002576E6" w:rsidRPr="00151F80" w:rsidRDefault="002576E6" w:rsidP="000915BF">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t xml:space="preserve">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нормативными правовыми актами Российской Федерации и нормативными правовыми актами Ставропольского края, муниципальными правовыми актами </w:t>
      </w:r>
      <w:r w:rsidR="002D2167" w:rsidRPr="00151F80">
        <w:rPr>
          <w:rFonts w:eastAsiaTheme="minorHAnsi"/>
          <w:sz w:val="28"/>
          <w:szCs w:val="28"/>
          <w:lang w:eastAsia="en-US"/>
        </w:rPr>
        <w:t xml:space="preserve">Благодарненского муниципального округа </w:t>
      </w:r>
      <w:r w:rsidRPr="00151F80">
        <w:rPr>
          <w:rFonts w:eastAsiaTheme="minorHAnsi"/>
          <w:sz w:val="28"/>
          <w:szCs w:val="28"/>
          <w:lang w:eastAsia="en-US"/>
        </w:rPr>
        <w:t xml:space="preserve">Ставропольского края, приводящих к изменению объема финансового обеспечения выполнения </w:t>
      </w:r>
      <w:r w:rsidR="00813CCF" w:rsidRPr="00151F80">
        <w:rPr>
          <w:rFonts w:eastAsiaTheme="minorHAnsi"/>
          <w:sz w:val="28"/>
          <w:szCs w:val="28"/>
          <w:lang w:eastAsia="en-US"/>
        </w:rPr>
        <w:t>муниципальн</w:t>
      </w:r>
      <w:r w:rsidRPr="00151F80">
        <w:rPr>
          <w:rFonts w:eastAsiaTheme="minorHAnsi"/>
          <w:sz w:val="28"/>
          <w:szCs w:val="28"/>
          <w:lang w:eastAsia="en-US"/>
        </w:rPr>
        <w:t xml:space="preserve">ого задания) после внесения на рассмотрение и одобрение в администрацию </w:t>
      </w:r>
      <w:r w:rsidR="002D2167" w:rsidRPr="00151F80">
        <w:rPr>
          <w:rFonts w:eastAsiaTheme="minorHAnsi"/>
          <w:sz w:val="28"/>
          <w:szCs w:val="28"/>
          <w:lang w:eastAsia="en-US"/>
        </w:rPr>
        <w:t xml:space="preserve">Благодарненского муниципального округа </w:t>
      </w:r>
      <w:r w:rsidRPr="00151F80">
        <w:rPr>
          <w:rFonts w:eastAsiaTheme="minorHAnsi"/>
          <w:sz w:val="28"/>
          <w:szCs w:val="28"/>
          <w:lang w:eastAsia="en-US"/>
        </w:rPr>
        <w:t xml:space="preserve">Ставропольского края проекта решения </w:t>
      </w:r>
      <w:r w:rsidR="00813CCF" w:rsidRPr="00151F80">
        <w:rPr>
          <w:rFonts w:eastAsiaTheme="minorHAnsi"/>
          <w:sz w:val="28"/>
          <w:szCs w:val="28"/>
          <w:lang w:eastAsia="en-US"/>
        </w:rPr>
        <w:t xml:space="preserve">Совета депутатов Благодарненского муниципального округа Ставропольского края </w:t>
      </w:r>
      <w:r w:rsidRPr="00151F80">
        <w:rPr>
          <w:rFonts w:eastAsiaTheme="minorHAnsi"/>
          <w:sz w:val="28"/>
          <w:szCs w:val="28"/>
          <w:lang w:eastAsia="en-US"/>
        </w:rPr>
        <w:t xml:space="preserve">о бюджете </w:t>
      </w:r>
      <w:r w:rsidR="002D2167" w:rsidRPr="00151F80">
        <w:rPr>
          <w:rFonts w:eastAsiaTheme="minorHAnsi"/>
          <w:sz w:val="28"/>
          <w:szCs w:val="28"/>
          <w:lang w:eastAsia="en-US"/>
        </w:rPr>
        <w:t xml:space="preserve">Благодарненского муниципального округа </w:t>
      </w:r>
      <w:r w:rsidRPr="00151F80">
        <w:rPr>
          <w:rFonts w:eastAsiaTheme="minorHAnsi"/>
          <w:sz w:val="28"/>
          <w:szCs w:val="28"/>
          <w:lang w:eastAsia="en-US"/>
        </w:rPr>
        <w:t>Ставропольского края на очередной финансовый год и плановый период уточненные значения базовых нормативов затрат на оказание муниципальных услуг применяются при расчете объема финансового обеспечения выполнения муниципального задания на первый год планового периода.</w:t>
      </w:r>
    </w:p>
    <w:p w14:paraId="7F2E782C" w14:textId="6CD7B67A" w:rsidR="002576E6" w:rsidRPr="00151F80" w:rsidRDefault="002576E6" w:rsidP="000915BF">
      <w:pPr>
        <w:suppressAutoHyphens/>
        <w:ind w:firstLine="709"/>
        <w:jc w:val="both"/>
        <w:rPr>
          <w:rFonts w:eastAsia="Calibri"/>
          <w:sz w:val="28"/>
          <w:szCs w:val="28"/>
          <w:lang w:eastAsia="en-US"/>
        </w:rPr>
      </w:pPr>
      <w:r w:rsidRPr="00151F80">
        <w:rPr>
          <w:rFonts w:eastAsia="Calibri"/>
          <w:sz w:val="28"/>
          <w:szCs w:val="28"/>
          <w:lang w:eastAsia="en-US"/>
        </w:rPr>
        <w:t>1</w:t>
      </w:r>
      <w:r w:rsidR="006D2153" w:rsidRPr="00151F80">
        <w:rPr>
          <w:rFonts w:eastAsia="Calibri"/>
          <w:sz w:val="28"/>
          <w:szCs w:val="28"/>
          <w:lang w:eastAsia="en-US"/>
        </w:rPr>
        <w:t>5</w:t>
      </w:r>
      <w:r w:rsidRPr="00151F80">
        <w:rPr>
          <w:rFonts w:eastAsia="Calibri"/>
          <w:sz w:val="28"/>
          <w:szCs w:val="28"/>
          <w:lang w:eastAsia="en-US"/>
        </w:rPr>
        <w:t>.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14:paraId="34C53CA0" w14:textId="7FEB573A" w:rsidR="002576E6" w:rsidRPr="00151F80" w:rsidRDefault="002576E6" w:rsidP="000915BF">
      <w:pPr>
        <w:widowControl w:val="0"/>
        <w:suppressAutoHyphens/>
        <w:autoSpaceDE w:val="0"/>
        <w:autoSpaceDN w:val="0"/>
        <w:ind w:firstLine="709"/>
        <w:jc w:val="both"/>
        <w:rPr>
          <w:sz w:val="28"/>
          <w:szCs w:val="28"/>
        </w:rPr>
      </w:pPr>
      <w:r w:rsidRPr="00151F80">
        <w:rPr>
          <w:sz w:val="28"/>
          <w:szCs w:val="28"/>
        </w:rPr>
        <w:t xml:space="preserve">Значение отраслевого корректирующего коэффициента утверждается </w:t>
      </w:r>
      <w:r w:rsidR="00D75CB9" w:rsidRPr="00151F80">
        <w:rPr>
          <w:sz w:val="28"/>
          <w:szCs w:val="28"/>
        </w:rPr>
        <w:t xml:space="preserve">администрацией </w:t>
      </w:r>
      <w:r w:rsidR="00D75CB9" w:rsidRPr="00151F80">
        <w:rPr>
          <w:rFonts w:eastAsiaTheme="minorHAnsi"/>
          <w:sz w:val="28"/>
          <w:szCs w:val="28"/>
          <w:lang w:eastAsia="en-US"/>
        </w:rPr>
        <w:t>Благодарненского муниципального округа Ставропольского края</w:t>
      </w:r>
      <w:r w:rsidR="00D75CB9" w:rsidRPr="00151F80">
        <w:rPr>
          <w:sz w:val="28"/>
          <w:szCs w:val="28"/>
        </w:rPr>
        <w:t xml:space="preserve"> </w:t>
      </w:r>
      <w:r w:rsidRPr="00151F80">
        <w:rPr>
          <w:sz w:val="28"/>
          <w:szCs w:val="28"/>
        </w:rPr>
        <w:t xml:space="preserve">(при необходимости </w:t>
      </w:r>
      <w:r w:rsidR="00D75CB9" w:rsidRPr="00151F80">
        <w:rPr>
          <w:sz w:val="28"/>
          <w:szCs w:val="28"/>
        </w:rPr>
        <w:t xml:space="preserve">уточняется </w:t>
      </w:r>
      <w:r w:rsidRPr="00151F80">
        <w:rPr>
          <w:sz w:val="28"/>
          <w:szCs w:val="28"/>
        </w:rPr>
        <w:t xml:space="preserve">при формировании обоснований бюджетных ассигнований </w:t>
      </w:r>
      <w:r w:rsidR="00D75CB9" w:rsidRPr="00151F80">
        <w:rPr>
          <w:sz w:val="28"/>
          <w:szCs w:val="28"/>
        </w:rPr>
        <w:t xml:space="preserve">местного </w:t>
      </w:r>
      <w:r w:rsidRPr="00151F80">
        <w:rPr>
          <w:sz w:val="28"/>
          <w:szCs w:val="28"/>
        </w:rPr>
        <w:t>бюджета на очередной финансовый год и плановый период).</w:t>
      </w:r>
    </w:p>
    <w:p w14:paraId="3EB65C48" w14:textId="283D13E5" w:rsidR="002576E6" w:rsidRPr="00151F80" w:rsidRDefault="002576E6" w:rsidP="000915BF">
      <w:pPr>
        <w:widowControl w:val="0"/>
        <w:suppressAutoHyphens/>
        <w:autoSpaceDE w:val="0"/>
        <w:autoSpaceDN w:val="0"/>
        <w:ind w:firstLine="709"/>
        <w:jc w:val="both"/>
        <w:rPr>
          <w:sz w:val="28"/>
          <w:szCs w:val="28"/>
        </w:rPr>
      </w:pPr>
      <w:bookmarkStart w:id="6" w:name="P213"/>
      <w:bookmarkEnd w:id="6"/>
      <w:r w:rsidRPr="00151F80">
        <w:rPr>
          <w:sz w:val="28"/>
          <w:szCs w:val="28"/>
        </w:rPr>
        <w:t>1</w:t>
      </w:r>
      <w:r w:rsidR="006D2153" w:rsidRPr="00151F80">
        <w:rPr>
          <w:sz w:val="28"/>
          <w:szCs w:val="28"/>
        </w:rPr>
        <w:t>6</w:t>
      </w:r>
      <w:r w:rsidRPr="00151F80">
        <w:rPr>
          <w:sz w:val="28"/>
          <w:szCs w:val="28"/>
        </w:rPr>
        <w:t>. Значения базовых нормативов затрат на оказание муниципальных услуг и отраслевых корректирующих коэффициентов подлежат размещению на официальном сайте</w:t>
      </w:r>
      <w:r w:rsidR="00E737A8" w:rsidRPr="00151F80">
        <w:rPr>
          <w:sz w:val="28"/>
          <w:szCs w:val="28"/>
        </w:rPr>
        <w:t xml:space="preserve"> администрации</w:t>
      </w:r>
      <w:r w:rsidRPr="00151F80">
        <w:rPr>
          <w:sz w:val="28"/>
          <w:szCs w:val="28"/>
        </w:rPr>
        <w:t xml:space="preserve"> </w:t>
      </w:r>
      <w:r w:rsidR="002D2167" w:rsidRPr="00151F80">
        <w:rPr>
          <w:sz w:val="28"/>
          <w:szCs w:val="28"/>
        </w:rPr>
        <w:t xml:space="preserve">Благодарненского муниципального округа </w:t>
      </w:r>
      <w:r w:rsidRPr="00151F80">
        <w:rPr>
          <w:sz w:val="28"/>
          <w:szCs w:val="28"/>
        </w:rPr>
        <w:t xml:space="preserve">Ставропольского края в информационно-телекоммуникационной сети </w:t>
      </w:r>
      <w:r w:rsidRPr="00151F80">
        <w:rPr>
          <w:sz w:val="28"/>
          <w:szCs w:val="28"/>
        </w:rPr>
        <w:lastRenderedPageBreak/>
        <w:t>«Интернет».</w:t>
      </w:r>
    </w:p>
    <w:p w14:paraId="794BED57" w14:textId="2C7E96D9" w:rsidR="002576E6" w:rsidRPr="00151F80" w:rsidRDefault="002576E6" w:rsidP="000915BF">
      <w:pPr>
        <w:suppressAutoHyphens/>
        <w:autoSpaceDE w:val="0"/>
        <w:autoSpaceDN w:val="0"/>
        <w:adjustRightInd w:val="0"/>
        <w:ind w:firstLine="708"/>
        <w:jc w:val="both"/>
        <w:rPr>
          <w:rFonts w:eastAsiaTheme="minorHAnsi"/>
          <w:sz w:val="28"/>
          <w:szCs w:val="28"/>
          <w:lang w:eastAsia="en-US"/>
        </w:rPr>
      </w:pPr>
      <w:bookmarkStart w:id="7" w:name="Par0"/>
      <w:bookmarkEnd w:id="7"/>
      <w:r w:rsidRPr="00151F80">
        <w:rPr>
          <w:rFonts w:eastAsiaTheme="minorHAnsi"/>
          <w:sz w:val="28"/>
          <w:szCs w:val="28"/>
          <w:lang w:eastAsia="en-US"/>
        </w:rPr>
        <w:t>1</w:t>
      </w:r>
      <w:r w:rsidR="006D2153" w:rsidRPr="00151F80">
        <w:rPr>
          <w:rFonts w:eastAsiaTheme="minorHAnsi"/>
          <w:sz w:val="28"/>
          <w:szCs w:val="28"/>
          <w:lang w:eastAsia="en-US"/>
        </w:rPr>
        <w:t>7</w:t>
      </w:r>
      <w:r w:rsidRPr="00151F80">
        <w:rPr>
          <w:rFonts w:eastAsiaTheme="minorHAnsi"/>
          <w:sz w:val="28"/>
          <w:szCs w:val="28"/>
          <w:lang w:eastAsia="en-US"/>
        </w:rPr>
        <w:t>. Главный распорядитель средств бюджета, в ведении которого находится казенное учреждение, учредитель могут рассчитывать нормативные затраты на выполнение работы на единицу объема работы в порядке, установленном главным распорядителем средств бюджета, в ведении которого находится казенное учреждение, учредителем в отношении бюджетного учреждения или автономного учреждения</w:t>
      </w:r>
      <w:r w:rsidR="00D9779A" w:rsidRPr="00151F80">
        <w:rPr>
          <w:rFonts w:eastAsiaTheme="minorHAnsi"/>
          <w:sz w:val="28"/>
          <w:szCs w:val="28"/>
          <w:lang w:eastAsia="en-US"/>
        </w:rPr>
        <w:t>.</w:t>
      </w:r>
    </w:p>
    <w:p w14:paraId="70DD0B6D" w14:textId="77777777" w:rsidR="002576E6" w:rsidRPr="00151F80" w:rsidRDefault="002576E6" w:rsidP="000915BF">
      <w:pPr>
        <w:suppressAutoHyphens/>
        <w:ind w:firstLine="709"/>
        <w:jc w:val="both"/>
        <w:rPr>
          <w:rFonts w:eastAsiaTheme="minorHAnsi"/>
          <w:sz w:val="28"/>
          <w:szCs w:val="28"/>
          <w:lang w:eastAsia="en-US"/>
        </w:rPr>
      </w:pPr>
      <w:r w:rsidRPr="00151F80">
        <w:rPr>
          <w:rFonts w:eastAsiaTheme="minorHAnsi"/>
          <w:sz w:val="28"/>
          <w:szCs w:val="28"/>
          <w:lang w:eastAsia="en-US"/>
        </w:rPr>
        <w:t>Нормативные затраты на выполнение работы могут рассчитываться на работу в целом с составлением сметы на выполнение работы. В таком случае в муниципальном задании показатель объема выполнения работы принимает значение равное единице. Порядок составления и согласования сметы на выполнение работы устанавливается главным распорядителем средств бюджета, в ведении которого находится казенное учреждение (в случае принятия им решения о расчете нормативных затрат на выполнение работ при расчете объема финансового обеспечения выполнения муниципального задания), учредителем в отношении бюджетного учреждения или автономного учреждения.</w:t>
      </w:r>
    </w:p>
    <w:p w14:paraId="6B0C594B" w14:textId="77777777" w:rsidR="002576E6" w:rsidRPr="00151F80" w:rsidRDefault="002576E6" w:rsidP="000915BF">
      <w:pPr>
        <w:suppressAutoHyphens/>
        <w:ind w:firstLine="709"/>
        <w:jc w:val="both"/>
        <w:rPr>
          <w:rFonts w:eastAsiaTheme="minorHAnsi"/>
          <w:sz w:val="28"/>
          <w:szCs w:val="28"/>
          <w:lang w:eastAsia="en-US"/>
        </w:rPr>
      </w:pPr>
      <w:r w:rsidRPr="00151F80">
        <w:rPr>
          <w:rFonts w:eastAsiaTheme="minorHAnsi"/>
          <w:sz w:val="28"/>
          <w:szCs w:val="28"/>
          <w:lang w:eastAsia="en-US"/>
        </w:rPr>
        <w:t xml:space="preserve">В порядке, указанном в </w:t>
      </w:r>
      <w:hyperlink w:anchor="Par0" w:history="1">
        <w:r w:rsidRPr="00151F80">
          <w:rPr>
            <w:rFonts w:eastAsiaTheme="minorHAnsi"/>
            <w:sz w:val="28"/>
            <w:szCs w:val="28"/>
            <w:lang w:eastAsia="en-US"/>
          </w:rPr>
          <w:t>абзаце первом</w:t>
        </w:r>
      </w:hyperlink>
      <w:r w:rsidRPr="00151F80">
        <w:rPr>
          <w:rFonts w:eastAsiaTheme="minorHAnsi"/>
          <w:sz w:val="28"/>
          <w:szCs w:val="28"/>
          <w:lang w:eastAsia="en-US"/>
        </w:rPr>
        <w:t xml:space="preserve"> настоящего пункта, может устанавливаться применение отраслевого корректирующего коэффициента, определяемого в соответствии с таким порядком.</w:t>
      </w:r>
    </w:p>
    <w:p w14:paraId="1B952C38" w14:textId="0098939F" w:rsidR="002576E6" w:rsidRPr="00151F80" w:rsidRDefault="002576E6" w:rsidP="000915BF">
      <w:pPr>
        <w:suppressAutoHyphens/>
        <w:autoSpaceDE w:val="0"/>
        <w:autoSpaceDN w:val="0"/>
        <w:adjustRightInd w:val="0"/>
        <w:ind w:firstLine="708"/>
        <w:jc w:val="both"/>
        <w:rPr>
          <w:rFonts w:eastAsiaTheme="minorHAnsi"/>
          <w:sz w:val="28"/>
          <w:szCs w:val="28"/>
          <w:lang w:eastAsia="en-US"/>
        </w:rPr>
      </w:pPr>
      <w:r w:rsidRPr="00151F80">
        <w:rPr>
          <w:rFonts w:eastAsiaTheme="minorHAnsi"/>
          <w:sz w:val="28"/>
          <w:szCs w:val="28"/>
          <w:lang w:eastAsia="en-US"/>
        </w:rPr>
        <w:t>1</w:t>
      </w:r>
      <w:r w:rsidR="006D2153" w:rsidRPr="00151F80">
        <w:rPr>
          <w:rFonts w:eastAsiaTheme="minorHAnsi"/>
          <w:sz w:val="28"/>
          <w:szCs w:val="28"/>
          <w:lang w:eastAsia="en-US"/>
        </w:rPr>
        <w:t>8</w:t>
      </w:r>
      <w:r w:rsidRPr="00151F80">
        <w:rPr>
          <w:rFonts w:eastAsiaTheme="minorHAnsi"/>
          <w:sz w:val="28"/>
          <w:szCs w:val="28"/>
          <w:lang w:eastAsia="en-US"/>
        </w:rPr>
        <w:t>.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w:t>
      </w:r>
    </w:p>
    <w:p w14:paraId="32E9394C" w14:textId="2F15F08C" w:rsidR="002576E6" w:rsidRPr="00151F80" w:rsidRDefault="002576E6" w:rsidP="000915BF">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t>1</w:t>
      </w:r>
      <w:r w:rsidR="006D2153" w:rsidRPr="00151F80">
        <w:rPr>
          <w:rFonts w:eastAsiaTheme="minorHAnsi"/>
          <w:sz w:val="28"/>
          <w:szCs w:val="28"/>
          <w:lang w:eastAsia="en-US"/>
        </w:rPr>
        <w:t>9</w:t>
      </w:r>
      <w:r w:rsidRPr="00151F80">
        <w:rPr>
          <w:rFonts w:eastAsiaTheme="minorHAnsi"/>
          <w:sz w:val="28"/>
          <w:szCs w:val="28"/>
          <w:lang w:eastAsia="en-US"/>
        </w:rPr>
        <w:t>. Значения нормативных затрат на выполнение работы утверждаются главным распорядителем средств бюджета, в ведении которого находится казенное учреждение, в случае принятия им решения о применении нормативных затрат на выполнение работ при расчете объема финансового обеспечения выполнения муниципального задания, учредителем в отношении бюджетного учреждения или автономного учреждения.</w:t>
      </w:r>
    </w:p>
    <w:p w14:paraId="375303CF" w14:textId="5F3D1476" w:rsidR="002576E6" w:rsidRPr="00A7218B" w:rsidRDefault="002576E6" w:rsidP="00A7218B">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t>В случае включения в региональный перечень государственных (муниципальных) услуг и работ новой работы значения нормативных затрат на выполнение такой работы утверждаются в течение 30 рабочих дней со дня утверждения соответствующих изменений, внесенных в региональный перечень государственных (муниципальных) услуг и работ.</w:t>
      </w:r>
      <w:bookmarkStart w:id="8" w:name="P249"/>
      <w:bookmarkStart w:id="9" w:name="P254"/>
      <w:bookmarkEnd w:id="8"/>
      <w:bookmarkEnd w:id="9"/>
    </w:p>
    <w:p w14:paraId="06C5EFAC" w14:textId="7817F98E" w:rsidR="002576E6" w:rsidRPr="00151F80" w:rsidRDefault="006D2153" w:rsidP="000915BF">
      <w:pPr>
        <w:widowControl w:val="0"/>
        <w:suppressAutoHyphens/>
        <w:autoSpaceDE w:val="0"/>
        <w:autoSpaceDN w:val="0"/>
        <w:ind w:firstLine="709"/>
        <w:jc w:val="both"/>
        <w:rPr>
          <w:sz w:val="28"/>
          <w:szCs w:val="28"/>
        </w:rPr>
      </w:pPr>
      <w:bookmarkStart w:id="10" w:name="P260"/>
      <w:bookmarkEnd w:id="10"/>
      <w:r w:rsidRPr="00151F80">
        <w:rPr>
          <w:sz w:val="28"/>
          <w:szCs w:val="28"/>
        </w:rPr>
        <w:t>20</w:t>
      </w:r>
      <w:r w:rsidR="002576E6" w:rsidRPr="00151F80">
        <w:rPr>
          <w:sz w:val="28"/>
          <w:szCs w:val="28"/>
        </w:rPr>
        <w:t>.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14:paraId="73FCF404" w14:textId="52E176EB" w:rsidR="002576E6" w:rsidRPr="00151F80" w:rsidRDefault="002576E6" w:rsidP="000915BF">
      <w:pPr>
        <w:widowControl w:val="0"/>
        <w:suppressAutoHyphens/>
        <w:autoSpaceDE w:val="0"/>
        <w:autoSpaceDN w:val="0"/>
        <w:ind w:firstLine="709"/>
        <w:jc w:val="both"/>
        <w:rPr>
          <w:sz w:val="28"/>
          <w:szCs w:val="28"/>
        </w:rPr>
      </w:pPr>
      <w:bookmarkStart w:id="11" w:name="P267"/>
      <w:bookmarkEnd w:id="11"/>
      <w:r w:rsidRPr="00151F80">
        <w:rPr>
          <w:sz w:val="28"/>
          <w:szCs w:val="28"/>
        </w:rPr>
        <w:t>2</w:t>
      </w:r>
      <w:r w:rsidR="006D2153" w:rsidRPr="00151F80">
        <w:rPr>
          <w:sz w:val="28"/>
          <w:szCs w:val="28"/>
        </w:rPr>
        <w:t>1</w:t>
      </w:r>
      <w:r w:rsidRPr="00151F80">
        <w:rPr>
          <w:sz w:val="28"/>
          <w:szCs w:val="28"/>
        </w:rPr>
        <w:t xml:space="preserve">. Затраты на содержание имущества учреждения, не используемого для оказания муниципальных услуг (выполнения работ), рассчитываются с </w:t>
      </w:r>
      <w:r w:rsidRPr="00151F80">
        <w:rPr>
          <w:sz w:val="28"/>
          <w:szCs w:val="28"/>
        </w:rPr>
        <w:lastRenderedPageBreak/>
        <w:t>учетом затрат:</w:t>
      </w:r>
    </w:p>
    <w:p w14:paraId="4A2A388F" w14:textId="7351C47D" w:rsidR="002576E6" w:rsidRPr="00151F80" w:rsidRDefault="00572DC7" w:rsidP="000915BF">
      <w:pPr>
        <w:widowControl w:val="0"/>
        <w:suppressAutoHyphens/>
        <w:autoSpaceDE w:val="0"/>
        <w:autoSpaceDN w:val="0"/>
        <w:ind w:firstLine="709"/>
        <w:jc w:val="both"/>
        <w:rPr>
          <w:sz w:val="28"/>
          <w:szCs w:val="28"/>
        </w:rPr>
      </w:pPr>
      <w:r w:rsidRPr="00151F80">
        <w:rPr>
          <w:sz w:val="28"/>
          <w:szCs w:val="28"/>
        </w:rPr>
        <w:t>1</w:t>
      </w:r>
      <w:r w:rsidR="002576E6" w:rsidRPr="00151F80">
        <w:rPr>
          <w:sz w:val="28"/>
          <w:szCs w:val="28"/>
        </w:rPr>
        <w:t>) на потребление электрической энергии в размере 10 процентов общего объема затрат учреждения в части указанного вида затрат в составе затрат на коммунальные услуги;</w:t>
      </w:r>
    </w:p>
    <w:p w14:paraId="50C8B092" w14:textId="4FECB070" w:rsidR="002576E6" w:rsidRPr="00151F80" w:rsidRDefault="00572DC7" w:rsidP="000915BF">
      <w:pPr>
        <w:widowControl w:val="0"/>
        <w:suppressAutoHyphens/>
        <w:autoSpaceDE w:val="0"/>
        <w:autoSpaceDN w:val="0"/>
        <w:ind w:firstLine="709"/>
        <w:jc w:val="both"/>
        <w:rPr>
          <w:sz w:val="28"/>
          <w:szCs w:val="28"/>
        </w:rPr>
      </w:pPr>
      <w:r w:rsidRPr="00151F80">
        <w:rPr>
          <w:sz w:val="28"/>
          <w:szCs w:val="28"/>
        </w:rPr>
        <w:t>2</w:t>
      </w:r>
      <w:r w:rsidR="002576E6" w:rsidRPr="00151F80">
        <w:rPr>
          <w:sz w:val="28"/>
          <w:szCs w:val="28"/>
        </w:rPr>
        <w:t>) на потребление тепловой энергии в размере 50 процентов общего объема затрат учреждения в части указанного вида затрат в составе затрат на коммунальные услуги.</w:t>
      </w:r>
    </w:p>
    <w:p w14:paraId="3E2ABD16" w14:textId="77777777" w:rsidR="002576E6" w:rsidRPr="00151F80" w:rsidRDefault="002576E6" w:rsidP="000915BF">
      <w:pPr>
        <w:suppressAutoHyphens/>
        <w:ind w:firstLine="709"/>
        <w:jc w:val="both"/>
        <w:rPr>
          <w:rFonts w:eastAsia="Calibri"/>
          <w:sz w:val="28"/>
          <w:szCs w:val="28"/>
          <w:lang w:eastAsia="en-US"/>
        </w:rPr>
      </w:pPr>
      <w:r w:rsidRPr="00151F80">
        <w:rPr>
          <w:rFonts w:eastAsia="Calibri"/>
          <w:sz w:val="28"/>
          <w:szCs w:val="28"/>
          <w:lang w:eastAsia="en-US"/>
        </w:rPr>
        <w:t xml:space="preserve">Значения затрат на содержание имущества учреждения, не используемого для оказания муниципальных услуг (выполнения работ), утверждаются учредителем в отношении бюджетных учреждений или автономных учреждений, </w:t>
      </w:r>
      <w:r w:rsidRPr="00151F80">
        <w:rPr>
          <w:sz w:val="28"/>
          <w:szCs w:val="28"/>
        </w:rPr>
        <w:t>главным распорядителем средств бюджета</w:t>
      </w:r>
      <w:r w:rsidRPr="00151F80">
        <w:rPr>
          <w:rFonts w:eastAsia="Calibri"/>
          <w:sz w:val="28"/>
          <w:szCs w:val="28"/>
          <w:lang w:eastAsia="en-US"/>
        </w:rPr>
        <w:t>, в ведении которого находится казенное учреждение, в случае принятия им решения о применении нормативных затрат при расчете объема финансового обеспечения выполнения муниципального задания.</w:t>
      </w:r>
    </w:p>
    <w:p w14:paraId="353257F7" w14:textId="300C5297" w:rsidR="002576E6" w:rsidRPr="00151F80" w:rsidRDefault="002576E6" w:rsidP="000915BF">
      <w:pPr>
        <w:widowControl w:val="0"/>
        <w:suppressAutoHyphens/>
        <w:autoSpaceDE w:val="0"/>
        <w:autoSpaceDN w:val="0"/>
        <w:ind w:firstLine="709"/>
        <w:jc w:val="both"/>
        <w:rPr>
          <w:sz w:val="28"/>
          <w:szCs w:val="28"/>
        </w:rPr>
      </w:pPr>
      <w:r w:rsidRPr="00151F80">
        <w:rPr>
          <w:sz w:val="28"/>
          <w:szCs w:val="28"/>
        </w:rPr>
        <w:t>2</w:t>
      </w:r>
      <w:r w:rsidR="006D2153" w:rsidRPr="00151F80">
        <w:rPr>
          <w:sz w:val="28"/>
          <w:szCs w:val="28"/>
        </w:rPr>
        <w:t>2</w:t>
      </w:r>
      <w:r w:rsidRPr="00151F80">
        <w:rPr>
          <w:sz w:val="28"/>
          <w:szCs w:val="28"/>
        </w:rPr>
        <w:t>. В случае если бюджетное учреждение или автономное учреждение оказывает муниципальные услуги (выполняет работы) для физических и юридических лиц за плату сверх установленного муниципального задания, а также осуществляет иные виды приносящей доход деятельности (далее – платная деятельность), объем финансового обеспечения выполнения муниципального задания рассчитывается с применением коэффициента платной деятельности, который определяется по формуле:</w:t>
      </w:r>
    </w:p>
    <w:p w14:paraId="67657B44" w14:textId="77777777" w:rsidR="002576E6" w:rsidRPr="00151F80" w:rsidRDefault="00715F02" w:rsidP="000915BF">
      <w:pPr>
        <w:widowControl w:val="0"/>
        <w:suppressAutoHyphens/>
        <w:autoSpaceDE w:val="0"/>
        <w:autoSpaceDN w:val="0"/>
        <w:ind w:firstLine="540"/>
        <w:jc w:val="center"/>
        <w:rPr>
          <w:sz w:val="28"/>
          <w:szCs w:val="28"/>
        </w:rPr>
      </w:pPr>
      <m:oMath>
        <m:sSub>
          <m:sSubPr>
            <m:ctrlPr>
              <w:rPr>
                <w:rFonts w:ascii="Cambria Math" w:hAnsi="Cambria Math" w:cs="Calibri"/>
                <w:i/>
                <w:sz w:val="28"/>
                <w:szCs w:val="28"/>
                <w:lang w:val="en-US"/>
              </w:rPr>
            </m:ctrlPr>
          </m:sSubPr>
          <m:e>
            <m:r>
              <w:rPr>
                <w:rFonts w:ascii="Cambria Math" w:hAnsi="Cambria Math"/>
                <w:sz w:val="28"/>
                <w:szCs w:val="28"/>
                <w:lang w:val="en-US"/>
              </w:rPr>
              <m:t>K</m:t>
            </m:r>
          </m:e>
          <m:sub>
            <m:r>
              <w:rPr>
                <w:rFonts w:ascii="Cambria Math"/>
                <w:sz w:val="28"/>
                <w:szCs w:val="28"/>
              </w:rPr>
              <m:t>ПД</m:t>
            </m:r>
          </m:sub>
        </m:sSub>
        <m:r>
          <w:rPr>
            <w:rFonts w:ascii="Cambria Math"/>
            <w:sz w:val="28"/>
            <w:szCs w:val="28"/>
          </w:rPr>
          <m:t>=</m:t>
        </m:r>
        <m:f>
          <m:fPr>
            <m:ctrlPr>
              <w:rPr>
                <w:rFonts w:ascii="Cambria Math" w:hAnsi="Cambria Math" w:cs="Calibri"/>
                <w:i/>
                <w:sz w:val="28"/>
                <w:szCs w:val="28"/>
                <w:lang w:val="en-US"/>
              </w:rPr>
            </m:ctrlPr>
          </m:fPr>
          <m:num>
            <m:sSup>
              <m:sSupPr>
                <m:ctrlPr>
                  <w:rPr>
                    <w:rFonts w:ascii="Cambria Math" w:hAnsi="Cambria Math" w:cs="Calibri"/>
                    <w:i/>
                    <w:sz w:val="28"/>
                    <w:szCs w:val="28"/>
                    <w:lang w:val="en-US"/>
                  </w:rPr>
                </m:ctrlPr>
              </m:sSupPr>
              <m:e>
                <m:r>
                  <w:rPr>
                    <w:rFonts w:ascii="Cambria Math" w:hAnsi="Cambria Math"/>
                    <w:sz w:val="28"/>
                    <w:szCs w:val="28"/>
                    <w:lang w:val="en-US"/>
                  </w:rPr>
                  <m:t>R</m:t>
                </m:r>
              </m:e>
              <m:sup>
                <m:r>
                  <w:rPr>
                    <w:rFonts w:ascii="Cambria Math"/>
                    <w:sz w:val="28"/>
                    <w:szCs w:val="28"/>
                  </w:rPr>
                  <m:t>отч</m:t>
                </m:r>
              </m:sup>
            </m:sSup>
          </m:num>
          <m:den>
            <m:sSup>
              <m:sSupPr>
                <m:ctrlPr>
                  <w:rPr>
                    <w:rFonts w:ascii="Cambria Math" w:hAnsi="Cambria Math" w:cs="Calibri"/>
                    <w:i/>
                    <w:sz w:val="28"/>
                    <w:szCs w:val="28"/>
                    <w:lang w:val="en-US"/>
                  </w:rPr>
                </m:ctrlPr>
              </m:sSupPr>
              <m:e>
                <m:r>
                  <w:rPr>
                    <w:rFonts w:ascii="Cambria Math" w:hAnsi="Cambria Math"/>
                    <w:sz w:val="28"/>
                    <w:szCs w:val="28"/>
                    <w:lang w:val="en-US"/>
                  </w:rPr>
                  <m:t>R</m:t>
                </m:r>
              </m:e>
              <m:sup>
                <m:r>
                  <w:rPr>
                    <w:rFonts w:ascii="Cambria Math"/>
                    <w:sz w:val="28"/>
                    <w:szCs w:val="28"/>
                  </w:rPr>
                  <m:t>отч</m:t>
                </m:r>
              </m:sup>
            </m:sSup>
            <m:r>
              <w:rPr>
                <w:rFonts w:ascii="Cambria Math"/>
                <w:sz w:val="28"/>
                <w:szCs w:val="28"/>
              </w:rPr>
              <m:t>+</m:t>
            </m:r>
            <m:sSubSup>
              <m:sSubSupPr>
                <m:ctrlPr>
                  <w:rPr>
                    <w:rFonts w:ascii="Cambria Math" w:hAnsi="Cambria Math" w:cs="Calibri"/>
                    <w:i/>
                    <w:sz w:val="28"/>
                    <w:szCs w:val="28"/>
                    <w:lang w:val="en-US"/>
                  </w:rPr>
                </m:ctrlPr>
              </m:sSubSupPr>
              <m:e>
                <m:r>
                  <w:rPr>
                    <w:rFonts w:ascii="Cambria Math" w:hAnsi="Cambria Math"/>
                    <w:sz w:val="28"/>
                    <w:szCs w:val="28"/>
                    <w:lang w:val="en-US"/>
                  </w:rPr>
                  <m:t>P</m:t>
                </m:r>
              </m:e>
              <m:sub>
                <m:r>
                  <w:rPr>
                    <w:rFonts w:ascii="Cambria Math"/>
                    <w:sz w:val="28"/>
                    <w:szCs w:val="28"/>
                  </w:rPr>
                  <m:t>ПД</m:t>
                </m:r>
              </m:sub>
              <m:sup>
                <m:r>
                  <w:rPr>
                    <w:rFonts w:ascii="Cambria Math"/>
                    <w:sz w:val="28"/>
                    <w:szCs w:val="28"/>
                  </w:rPr>
                  <m:t>отч</m:t>
                </m:r>
              </m:sup>
            </m:sSubSup>
          </m:den>
        </m:f>
      </m:oMath>
      <w:r w:rsidR="002576E6" w:rsidRPr="00151F80">
        <w:rPr>
          <w:sz w:val="28"/>
          <w:szCs w:val="28"/>
        </w:rPr>
        <w:t>,</w:t>
      </w:r>
    </w:p>
    <w:p w14:paraId="3B36C60E" w14:textId="1F291FCB" w:rsidR="002576E6" w:rsidRPr="00151F80" w:rsidRDefault="002576E6" w:rsidP="000915BF">
      <w:pPr>
        <w:widowControl w:val="0"/>
        <w:suppressAutoHyphens/>
        <w:autoSpaceDE w:val="0"/>
        <w:autoSpaceDN w:val="0"/>
        <w:ind w:firstLine="709"/>
        <w:jc w:val="both"/>
        <w:rPr>
          <w:sz w:val="28"/>
          <w:szCs w:val="28"/>
        </w:rPr>
      </w:pPr>
      <w:r w:rsidRPr="00151F80">
        <w:rPr>
          <w:sz w:val="28"/>
          <w:szCs w:val="28"/>
        </w:rPr>
        <w:t>где:</w:t>
      </w:r>
    </w:p>
    <w:p w14:paraId="07B58418" w14:textId="3E2CD5E6" w:rsidR="00572DC7" w:rsidRPr="00151F80" w:rsidRDefault="00715F02" w:rsidP="000915BF">
      <w:pPr>
        <w:widowControl w:val="0"/>
        <w:suppressAutoHyphens/>
        <w:autoSpaceDE w:val="0"/>
        <w:autoSpaceDN w:val="0"/>
        <w:ind w:firstLine="709"/>
        <w:jc w:val="both"/>
        <w:rPr>
          <w:sz w:val="28"/>
          <w:szCs w:val="28"/>
        </w:rPr>
      </w:pPr>
      <m:oMath>
        <m:sSub>
          <m:sSubPr>
            <m:ctrlPr>
              <w:rPr>
                <w:rFonts w:ascii="Cambria Math" w:hAnsi="Cambria Math" w:cs="Calibri"/>
                <w:i/>
                <w:sz w:val="28"/>
                <w:szCs w:val="28"/>
                <w:lang w:val="en-US"/>
              </w:rPr>
            </m:ctrlPr>
          </m:sSubPr>
          <m:e>
            <m:r>
              <w:rPr>
                <w:rFonts w:ascii="Cambria Math" w:hAnsi="Cambria Math"/>
                <w:sz w:val="28"/>
                <w:szCs w:val="28"/>
                <w:lang w:val="en-US"/>
              </w:rPr>
              <m:t>K</m:t>
            </m:r>
          </m:e>
          <m:sub>
            <m:r>
              <w:rPr>
                <w:rFonts w:ascii="Cambria Math"/>
                <w:sz w:val="28"/>
                <w:szCs w:val="28"/>
              </w:rPr>
              <m:t>ПД</m:t>
            </m:r>
          </m:sub>
        </m:sSub>
      </m:oMath>
      <w:r w:rsidR="00572DC7" w:rsidRPr="00151F80">
        <w:rPr>
          <w:sz w:val="28"/>
          <w:szCs w:val="28"/>
        </w:rPr>
        <w:t xml:space="preserve"> – коэффициент платной деятельности учреждения;</w:t>
      </w:r>
    </w:p>
    <w:p w14:paraId="3F58E592" w14:textId="53B82739" w:rsidR="002576E6" w:rsidRPr="00151F80" w:rsidRDefault="00715F02" w:rsidP="000915BF">
      <w:pPr>
        <w:widowControl w:val="0"/>
        <w:suppressAutoHyphens/>
        <w:autoSpaceDE w:val="0"/>
        <w:autoSpaceDN w:val="0"/>
        <w:ind w:firstLine="709"/>
        <w:jc w:val="both"/>
        <w:rPr>
          <w:sz w:val="28"/>
          <w:szCs w:val="28"/>
        </w:rPr>
      </w:pPr>
      <m:oMath>
        <m:sSup>
          <m:sSupPr>
            <m:ctrlPr>
              <w:rPr>
                <w:rFonts w:ascii="Cambria Math" w:hAnsi="Cambria Math" w:cs="Calibri"/>
                <w:sz w:val="28"/>
                <w:szCs w:val="28"/>
              </w:rPr>
            </m:ctrlPr>
          </m:sSupPr>
          <m:e>
            <m:r>
              <m:rPr>
                <m:sty m:val="p"/>
              </m:rPr>
              <w:rPr>
                <w:rFonts w:ascii="Cambria Math"/>
                <w:sz w:val="28"/>
                <w:szCs w:val="28"/>
              </w:rPr>
              <m:t>R</m:t>
            </m:r>
          </m:e>
          <m:sup>
            <m:r>
              <m:rPr>
                <m:sty m:val="p"/>
              </m:rPr>
              <w:rPr>
                <w:rFonts w:ascii="Cambria Math"/>
                <w:sz w:val="28"/>
                <w:szCs w:val="28"/>
              </w:rPr>
              <m:t>отч</m:t>
            </m:r>
          </m:sup>
        </m:sSup>
      </m:oMath>
      <w:r w:rsidR="002576E6" w:rsidRPr="00151F80">
        <w:rPr>
          <w:sz w:val="28"/>
          <w:szCs w:val="28"/>
        </w:rPr>
        <w:t xml:space="preserve"> – объем субсидии, полученной из бюджета </w:t>
      </w:r>
      <w:r w:rsidR="002D2167" w:rsidRPr="00151F80">
        <w:rPr>
          <w:sz w:val="28"/>
          <w:szCs w:val="28"/>
        </w:rPr>
        <w:t xml:space="preserve">Благодарненского муниципального округа </w:t>
      </w:r>
      <w:r w:rsidR="002576E6" w:rsidRPr="00151F80">
        <w:rPr>
          <w:sz w:val="28"/>
          <w:szCs w:val="28"/>
        </w:rPr>
        <w:t>в отчетном финансовом году на финансовое обеспечение выполнения муниципального задания;</w:t>
      </w:r>
    </w:p>
    <w:p w14:paraId="506BEDC0" w14:textId="77777777" w:rsidR="002576E6" w:rsidRPr="00151F80" w:rsidRDefault="00715F02" w:rsidP="000915BF">
      <w:pPr>
        <w:widowControl w:val="0"/>
        <w:suppressAutoHyphens/>
        <w:autoSpaceDE w:val="0"/>
        <w:autoSpaceDN w:val="0"/>
        <w:ind w:firstLine="709"/>
        <w:jc w:val="both"/>
        <w:rPr>
          <w:sz w:val="28"/>
          <w:szCs w:val="28"/>
        </w:rPr>
      </w:pPr>
      <m:oMath>
        <m:sSubSup>
          <m:sSubSupPr>
            <m:ctrlPr>
              <w:rPr>
                <w:rFonts w:ascii="Cambria Math" w:hAnsi="Cambria Math" w:cs="Calibri"/>
                <w:i/>
                <w:sz w:val="28"/>
                <w:szCs w:val="28"/>
                <w:lang w:val="en-US"/>
              </w:rPr>
            </m:ctrlPr>
          </m:sSubSupPr>
          <m:e>
            <m:r>
              <w:rPr>
                <w:rFonts w:ascii="Cambria Math" w:hAnsi="Cambria Math"/>
                <w:sz w:val="28"/>
                <w:szCs w:val="28"/>
                <w:lang w:val="en-US"/>
              </w:rPr>
              <m:t>P</m:t>
            </m:r>
          </m:e>
          <m:sub>
            <m:r>
              <w:rPr>
                <w:rFonts w:ascii="Cambria Math"/>
                <w:sz w:val="28"/>
                <w:szCs w:val="28"/>
              </w:rPr>
              <m:t>ПД</m:t>
            </m:r>
          </m:sub>
          <m:sup>
            <m:r>
              <w:rPr>
                <w:rFonts w:ascii="Cambria Math"/>
                <w:sz w:val="28"/>
                <w:szCs w:val="28"/>
              </w:rPr>
              <m:t>отч</m:t>
            </m:r>
          </m:sup>
        </m:sSubSup>
      </m:oMath>
      <w:r w:rsidR="002576E6" w:rsidRPr="00151F80">
        <w:rPr>
          <w:sz w:val="28"/>
          <w:szCs w:val="28"/>
        </w:rPr>
        <w:t> – объем доходов от платной деятельности, полученных в отчетном финансовом году.</w:t>
      </w:r>
    </w:p>
    <w:p w14:paraId="4E7534CD" w14:textId="3AF896DD" w:rsidR="002576E6" w:rsidRPr="00151F80" w:rsidRDefault="002576E6" w:rsidP="000915BF">
      <w:pPr>
        <w:widowControl w:val="0"/>
        <w:suppressAutoHyphens/>
        <w:autoSpaceDE w:val="0"/>
        <w:autoSpaceDN w:val="0"/>
        <w:ind w:firstLine="709"/>
        <w:jc w:val="both"/>
        <w:rPr>
          <w:sz w:val="28"/>
          <w:szCs w:val="28"/>
        </w:rPr>
      </w:pPr>
      <w:bookmarkStart w:id="12" w:name="P280"/>
      <w:bookmarkEnd w:id="12"/>
      <w:r w:rsidRPr="00151F80">
        <w:rPr>
          <w:sz w:val="28"/>
          <w:szCs w:val="28"/>
        </w:rPr>
        <w:t>2</w:t>
      </w:r>
      <w:r w:rsidR="006D2153" w:rsidRPr="00151F80">
        <w:rPr>
          <w:sz w:val="28"/>
          <w:szCs w:val="28"/>
        </w:rPr>
        <w:t>3</w:t>
      </w:r>
      <w:r w:rsidRPr="00151F80">
        <w:rPr>
          <w:sz w:val="28"/>
          <w:szCs w:val="28"/>
        </w:rPr>
        <w:t>. В случае если бюджетное учреждение или автономное учреждение оказывает муниципальные услуги (выполняет работы) для физических и юридических лиц за плату в рамках выполнения установленного муниципального задания, по которому в соответствии с федеральными и краевыми законами предусмотрено взимание платы, размер субсидии на финансовое обеспечение выполнения муниципального задания (далее – субсидии), рассчитанный на основе нормативных затрат на оказание муниципальных услуг (выполнение работ), подлежит уменьшению на объем доходов от платной деятельности бюджетного учреждения или автономного учреждения исходя из объема муниципальной услуги (работы), за оказание (выполнение) которой предусмотрено взимание платы, и размера платы (цены, тарифа), установленного учредителем в муниципальном задании, с учетом положений, установленных федеральными и краевыми законами.</w:t>
      </w:r>
    </w:p>
    <w:p w14:paraId="5EAC709D" w14:textId="0A0DABFC" w:rsidR="002576E6" w:rsidRPr="00151F80" w:rsidRDefault="002576E6" w:rsidP="000915BF">
      <w:pPr>
        <w:widowControl w:val="0"/>
        <w:suppressAutoHyphens/>
        <w:autoSpaceDE w:val="0"/>
        <w:autoSpaceDN w:val="0"/>
        <w:ind w:firstLine="709"/>
        <w:jc w:val="both"/>
        <w:rPr>
          <w:sz w:val="28"/>
          <w:szCs w:val="28"/>
        </w:rPr>
      </w:pPr>
      <w:bookmarkStart w:id="13" w:name="P290"/>
      <w:bookmarkEnd w:id="13"/>
      <w:r w:rsidRPr="00151F80">
        <w:rPr>
          <w:sz w:val="28"/>
          <w:szCs w:val="28"/>
        </w:rPr>
        <w:t>2</w:t>
      </w:r>
      <w:r w:rsidR="006D2153" w:rsidRPr="00151F80">
        <w:rPr>
          <w:sz w:val="28"/>
          <w:szCs w:val="28"/>
        </w:rPr>
        <w:t>4</w:t>
      </w:r>
      <w:r w:rsidRPr="00151F80">
        <w:rPr>
          <w:sz w:val="28"/>
          <w:szCs w:val="28"/>
        </w:rPr>
        <w:t xml:space="preserve">. Нормативные затраты (затраты), определяемые в соответствии с </w:t>
      </w:r>
      <w:r w:rsidRPr="00151F80">
        <w:rPr>
          <w:sz w:val="28"/>
          <w:szCs w:val="28"/>
        </w:rPr>
        <w:lastRenderedPageBreak/>
        <w:t>настоящим Порядком, учитываются при формировании обоснований бюджетных ассигнований бюджета округа на очередной финансовый год и плановый период.</w:t>
      </w:r>
    </w:p>
    <w:p w14:paraId="12EFB08C" w14:textId="0A26FFF1" w:rsidR="002576E6" w:rsidRPr="00151F80" w:rsidRDefault="002576E6" w:rsidP="000915BF">
      <w:pPr>
        <w:widowControl w:val="0"/>
        <w:suppressAutoHyphens/>
        <w:autoSpaceDE w:val="0"/>
        <w:autoSpaceDN w:val="0"/>
        <w:ind w:firstLine="709"/>
        <w:jc w:val="both"/>
        <w:rPr>
          <w:sz w:val="28"/>
          <w:szCs w:val="28"/>
        </w:rPr>
      </w:pPr>
      <w:r w:rsidRPr="00151F80">
        <w:rPr>
          <w:sz w:val="28"/>
          <w:szCs w:val="28"/>
        </w:rPr>
        <w:t>2</w:t>
      </w:r>
      <w:r w:rsidR="006D2153" w:rsidRPr="00151F80">
        <w:rPr>
          <w:sz w:val="28"/>
          <w:szCs w:val="28"/>
        </w:rPr>
        <w:t>5</w:t>
      </w:r>
      <w:r w:rsidRPr="00151F80">
        <w:rPr>
          <w:sz w:val="28"/>
          <w:szCs w:val="28"/>
        </w:rPr>
        <w:t>. Финансовое обеспечение выполнения муниципального задания осуществляется в пределах бюджетных ассигнований, предусмотренных в бюджете округа на очередной финансовый год и плановый период на указанные цели.</w:t>
      </w:r>
    </w:p>
    <w:p w14:paraId="1054A528" w14:textId="77777777" w:rsidR="002576E6" w:rsidRPr="00151F80" w:rsidRDefault="002576E6" w:rsidP="000915BF">
      <w:pPr>
        <w:widowControl w:val="0"/>
        <w:suppressAutoHyphens/>
        <w:autoSpaceDE w:val="0"/>
        <w:autoSpaceDN w:val="0"/>
        <w:ind w:firstLine="709"/>
        <w:jc w:val="both"/>
        <w:rPr>
          <w:sz w:val="28"/>
          <w:szCs w:val="28"/>
        </w:rPr>
      </w:pPr>
      <w:r w:rsidRPr="00151F80">
        <w:rPr>
          <w:sz w:val="28"/>
          <w:szCs w:val="28"/>
        </w:rPr>
        <w:t>Финансовое обеспечение выполнения муниципального задания бюджетным учреждением или автономным учреждением осуществляется путем предоставления субсидии.</w:t>
      </w:r>
    </w:p>
    <w:p w14:paraId="1A50AF26" w14:textId="77777777" w:rsidR="002576E6" w:rsidRPr="00151F80" w:rsidRDefault="002576E6" w:rsidP="000915BF">
      <w:pPr>
        <w:widowControl w:val="0"/>
        <w:suppressAutoHyphens/>
        <w:autoSpaceDE w:val="0"/>
        <w:autoSpaceDN w:val="0"/>
        <w:ind w:firstLine="709"/>
        <w:jc w:val="both"/>
        <w:rPr>
          <w:sz w:val="28"/>
          <w:szCs w:val="28"/>
        </w:rPr>
      </w:pPr>
      <w:r w:rsidRPr="00151F80">
        <w:rPr>
          <w:sz w:val="28"/>
          <w:szCs w:val="28"/>
        </w:rPr>
        <w:t>Финансовое обеспечение выполнения муниципального задания казенным учреждением осуществляется в соответствии с показателями бюджетной сметы этого учреждения.</w:t>
      </w:r>
    </w:p>
    <w:p w14:paraId="788A05BA" w14:textId="40CD69E7" w:rsidR="002576E6" w:rsidRPr="00151F80" w:rsidRDefault="002576E6" w:rsidP="000915BF">
      <w:pPr>
        <w:suppressAutoHyphens/>
        <w:autoSpaceDE w:val="0"/>
        <w:autoSpaceDN w:val="0"/>
        <w:adjustRightInd w:val="0"/>
        <w:ind w:firstLine="708"/>
        <w:jc w:val="both"/>
        <w:rPr>
          <w:rFonts w:eastAsiaTheme="minorHAnsi"/>
          <w:sz w:val="28"/>
          <w:szCs w:val="28"/>
          <w:lang w:eastAsia="en-US"/>
        </w:rPr>
      </w:pPr>
      <w:r w:rsidRPr="00151F80">
        <w:rPr>
          <w:rFonts w:eastAsiaTheme="minorHAnsi"/>
          <w:sz w:val="28"/>
          <w:szCs w:val="28"/>
          <w:lang w:eastAsia="en-US"/>
        </w:rPr>
        <w:t>2</w:t>
      </w:r>
      <w:r w:rsidR="006D2153" w:rsidRPr="00151F80">
        <w:rPr>
          <w:rFonts w:eastAsiaTheme="minorHAnsi"/>
          <w:sz w:val="28"/>
          <w:szCs w:val="28"/>
          <w:lang w:eastAsia="en-US"/>
        </w:rPr>
        <w:t>6</w:t>
      </w:r>
      <w:r w:rsidRPr="00151F80">
        <w:rPr>
          <w:rFonts w:eastAsiaTheme="minorHAnsi"/>
          <w:sz w:val="28"/>
          <w:szCs w:val="28"/>
          <w:lang w:eastAsia="en-US"/>
        </w:rPr>
        <w:t>. Финансовое обеспечение оказания муниципальной(</w:t>
      </w:r>
      <w:proofErr w:type="spellStart"/>
      <w:r w:rsidRPr="00151F80">
        <w:rPr>
          <w:rFonts w:eastAsiaTheme="minorHAnsi"/>
          <w:sz w:val="28"/>
          <w:szCs w:val="28"/>
          <w:lang w:eastAsia="en-US"/>
        </w:rPr>
        <w:t>ых</w:t>
      </w:r>
      <w:proofErr w:type="spellEnd"/>
      <w:r w:rsidRPr="00151F80">
        <w:rPr>
          <w:rFonts w:eastAsiaTheme="minorHAnsi"/>
          <w:sz w:val="28"/>
          <w:szCs w:val="28"/>
          <w:lang w:eastAsia="en-US"/>
        </w:rPr>
        <w:t xml:space="preserve">) услуги (услуг) и выполнения работы (работ) обособленными подразделениями муниципального учреждения в случае, предусмотренном </w:t>
      </w:r>
      <w:hyperlink r:id="rId21" w:history="1">
        <w:r w:rsidRPr="00151F80">
          <w:rPr>
            <w:rFonts w:eastAsiaTheme="minorHAnsi"/>
            <w:sz w:val="28"/>
            <w:szCs w:val="28"/>
            <w:lang w:eastAsia="en-US"/>
          </w:rPr>
          <w:t xml:space="preserve">абзацем десятым пункта </w:t>
        </w:r>
        <w:r w:rsidR="006D2153" w:rsidRPr="00151F80">
          <w:rPr>
            <w:rFonts w:eastAsiaTheme="minorHAnsi"/>
            <w:sz w:val="28"/>
            <w:szCs w:val="28"/>
            <w:lang w:eastAsia="en-US"/>
          </w:rPr>
          <w:t>6</w:t>
        </w:r>
      </w:hyperlink>
      <w:r w:rsidRPr="00151F80">
        <w:rPr>
          <w:rFonts w:eastAsiaTheme="minorHAnsi"/>
          <w:sz w:val="28"/>
          <w:szCs w:val="28"/>
          <w:lang w:eastAsia="en-US"/>
        </w:rPr>
        <w:t xml:space="preserve"> настоящего Порядка, осуществляется в пределах рассчитанного в соответствии с настоящим Порядком объема финансового обеспечения выполнения муниципального задания муниципальным учреждением и на основании локального правового акта муниципального учреждения, создавшего обособленное подразделение, предусматривающего положения об объеме,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 По решению учредителя указанный локальный правовой акт подлежит согласованию с учредителем в отношении бюджетных учреждений или автономных учреждений.</w:t>
      </w:r>
    </w:p>
    <w:p w14:paraId="50C77B42" w14:textId="64ADDDDB" w:rsidR="002576E6" w:rsidRPr="00151F80" w:rsidRDefault="002576E6" w:rsidP="000915BF">
      <w:pPr>
        <w:widowControl w:val="0"/>
        <w:suppressAutoHyphens/>
        <w:autoSpaceDE w:val="0"/>
        <w:autoSpaceDN w:val="0"/>
        <w:ind w:firstLine="709"/>
        <w:jc w:val="both"/>
        <w:rPr>
          <w:sz w:val="28"/>
          <w:szCs w:val="28"/>
        </w:rPr>
      </w:pPr>
      <w:bookmarkStart w:id="14" w:name="P294"/>
      <w:bookmarkEnd w:id="14"/>
      <w:r w:rsidRPr="00151F80">
        <w:rPr>
          <w:sz w:val="28"/>
          <w:szCs w:val="28"/>
        </w:rPr>
        <w:t>2</w:t>
      </w:r>
      <w:r w:rsidR="006D2153" w:rsidRPr="00151F80">
        <w:rPr>
          <w:sz w:val="28"/>
          <w:szCs w:val="28"/>
        </w:rPr>
        <w:t>7</w:t>
      </w:r>
      <w:r w:rsidRPr="00151F80">
        <w:rPr>
          <w:sz w:val="28"/>
          <w:szCs w:val="28"/>
        </w:rPr>
        <w:t>.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14:paraId="156065B0" w14:textId="6917F468" w:rsidR="00287242" w:rsidRPr="00151F80" w:rsidRDefault="00287242" w:rsidP="000915BF">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t xml:space="preserve">Объем субсидии может быть изменен в течение срока выполнения муниципального задания в случае изменения состава и стоимости имущества муниципального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иных случаях, предусмотренных нормативными правовыми актами Российской Федерации, нормативными правовыми актами Ставропольского края, муниципальными правовыми актами </w:t>
      </w:r>
      <w:r w:rsidR="002D2167" w:rsidRPr="00151F80">
        <w:rPr>
          <w:rFonts w:eastAsiaTheme="minorHAnsi"/>
          <w:sz w:val="28"/>
          <w:szCs w:val="28"/>
          <w:lang w:eastAsia="en-US"/>
        </w:rPr>
        <w:t xml:space="preserve">Благодарненского муниципального округа </w:t>
      </w:r>
      <w:r w:rsidRPr="00151F80">
        <w:rPr>
          <w:rFonts w:eastAsiaTheme="minorHAnsi"/>
          <w:sz w:val="28"/>
          <w:szCs w:val="28"/>
          <w:lang w:eastAsia="en-US"/>
        </w:rPr>
        <w:t>Ставропольского края (включая внесение изменений в указанные нормативные правовые акты и муниципальные правовые акты), реализация которых приводит к изменению объема финансового обеспечения выполнения муниципального задания.</w:t>
      </w:r>
    </w:p>
    <w:p w14:paraId="49DD003E" w14:textId="3DC178E4" w:rsidR="002576E6" w:rsidRPr="00151F80" w:rsidRDefault="002576E6" w:rsidP="000915BF">
      <w:pPr>
        <w:suppressAutoHyphens/>
        <w:ind w:firstLine="709"/>
        <w:jc w:val="both"/>
        <w:rPr>
          <w:rFonts w:eastAsia="Calibri"/>
          <w:sz w:val="28"/>
          <w:szCs w:val="28"/>
          <w:lang w:eastAsia="en-US"/>
        </w:rPr>
      </w:pPr>
      <w:r w:rsidRPr="00151F80">
        <w:rPr>
          <w:rFonts w:eastAsia="Calibri"/>
          <w:sz w:val="28"/>
          <w:szCs w:val="28"/>
          <w:lang w:eastAsia="en-US"/>
        </w:rPr>
        <w:lastRenderedPageBreak/>
        <w:t>При досрочном прекращении выполнения муниципального задания по установленным в нем основаниям неиспользованные остатки субсидии в объеме, соответствующем показателям, характеризующим объем не</w:t>
      </w:r>
      <w:r w:rsidR="00B8534C">
        <w:rPr>
          <w:rFonts w:eastAsia="Calibri"/>
          <w:sz w:val="28"/>
          <w:szCs w:val="28"/>
          <w:lang w:eastAsia="en-US"/>
        </w:rPr>
        <w:t xml:space="preserve"> </w:t>
      </w:r>
      <w:r w:rsidRPr="00151F80">
        <w:rPr>
          <w:rFonts w:eastAsia="Calibri"/>
          <w:sz w:val="28"/>
          <w:szCs w:val="28"/>
          <w:lang w:eastAsia="en-US"/>
        </w:rPr>
        <w:t xml:space="preserve">оказанных муниципальных услуг (невыполненных работ), подлежат перечислению бюджетными учреждениями или автономными учреждениями в </w:t>
      </w:r>
      <w:r w:rsidR="00DB5AC1" w:rsidRPr="00151F80">
        <w:rPr>
          <w:rFonts w:eastAsia="Calibri"/>
          <w:sz w:val="28"/>
          <w:szCs w:val="28"/>
          <w:lang w:eastAsia="en-US"/>
        </w:rPr>
        <w:t xml:space="preserve">местный </w:t>
      </w:r>
      <w:r w:rsidRPr="00151F80">
        <w:rPr>
          <w:rFonts w:eastAsia="Calibri"/>
          <w:sz w:val="28"/>
          <w:szCs w:val="28"/>
          <w:lang w:eastAsia="en-US"/>
        </w:rPr>
        <w:t xml:space="preserve">бюджет в порядке, установленном бюджетным законодательством Российской Федерации и бюджетным законодательством Ставропольского края, муниципальными правовыми актами </w:t>
      </w:r>
      <w:r w:rsidR="002D2167" w:rsidRPr="00151F80">
        <w:rPr>
          <w:rFonts w:eastAsia="Calibri"/>
          <w:sz w:val="28"/>
          <w:szCs w:val="28"/>
          <w:lang w:eastAsia="en-US"/>
        </w:rPr>
        <w:t xml:space="preserve">Благодарненского муниципального округа </w:t>
      </w:r>
      <w:r w:rsidRPr="00151F80">
        <w:rPr>
          <w:rFonts w:eastAsia="Calibri"/>
          <w:sz w:val="28"/>
          <w:szCs w:val="28"/>
          <w:lang w:eastAsia="en-US"/>
        </w:rPr>
        <w:t xml:space="preserve">Ставропольского края. </w:t>
      </w:r>
    </w:p>
    <w:p w14:paraId="3E5F3885" w14:textId="77777777" w:rsidR="002576E6" w:rsidRPr="00151F80" w:rsidRDefault="002576E6" w:rsidP="000915BF">
      <w:pPr>
        <w:suppressAutoHyphens/>
        <w:ind w:firstLine="709"/>
        <w:jc w:val="both"/>
        <w:rPr>
          <w:rFonts w:eastAsia="Calibri"/>
          <w:sz w:val="28"/>
          <w:szCs w:val="28"/>
          <w:lang w:eastAsia="en-US"/>
        </w:rPr>
      </w:pPr>
      <w:r w:rsidRPr="00151F80">
        <w:rPr>
          <w:rFonts w:eastAsia="Calibri"/>
          <w:sz w:val="28"/>
          <w:szCs w:val="28"/>
          <w:lang w:eastAsia="en-US"/>
        </w:rPr>
        <w:t>При досрочном прекращении выполнения муниципального задания в связи с реорганизацией бюджетного учреждения или автономного учреждения неиспользованные остатки субсидии подлежат перечислению соответствующим бюджетным учреждениям или автономным учреждениям, являющимся правопреемниками.</w:t>
      </w:r>
    </w:p>
    <w:p w14:paraId="660812AB" w14:textId="6B2F23A4" w:rsidR="002576E6" w:rsidRPr="00151F80" w:rsidRDefault="002576E6" w:rsidP="000915BF">
      <w:pPr>
        <w:suppressAutoHyphens/>
        <w:ind w:firstLine="709"/>
        <w:jc w:val="both"/>
        <w:rPr>
          <w:rFonts w:eastAsia="Calibri"/>
          <w:sz w:val="28"/>
          <w:szCs w:val="28"/>
          <w:lang w:eastAsia="en-US"/>
        </w:rPr>
      </w:pPr>
      <w:r w:rsidRPr="00151F80">
        <w:rPr>
          <w:rFonts w:eastAsiaTheme="minorHAnsi"/>
          <w:sz w:val="28"/>
          <w:szCs w:val="28"/>
          <w:lang w:eastAsia="en-US"/>
        </w:rPr>
        <w:t xml:space="preserve">Изменение нормативных затрат на оказание муниципальных услуг и выполнение работ, определяемых в соответствии с настоящим Порядком, приводящих к изменению объема субсидии, в течение срока выполнения муниципального задания осуществляется (при необходимости) в случаях, предусмотренных нормативными правовыми актами Российской Федерации, нормативными правовыми актами Ставропольского края, </w:t>
      </w:r>
      <w:r w:rsidRPr="00151F80">
        <w:rPr>
          <w:rFonts w:eastAsia="Calibri"/>
          <w:sz w:val="28"/>
          <w:szCs w:val="28"/>
          <w:lang w:eastAsia="en-US"/>
        </w:rPr>
        <w:t xml:space="preserve">муниципальными правовыми актами </w:t>
      </w:r>
      <w:r w:rsidR="002D2167" w:rsidRPr="00151F80">
        <w:rPr>
          <w:rFonts w:eastAsia="Calibri"/>
          <w:sz w:val="28"/>
          <w:szCs w:val="28"/>
          <w:lang w:eastAsia="en-US"/>
        </w:rPr>
        <w:t xml:space="preserve">Благодарненского муниципального округа </w:t>
      </w:r>
      <w:r w:rsidRPr="00151F80">
        <w:rPr>
          <w:rFonts w:eastAsia="Calibri"/>
          <w:sz w:val="28"/>
          <w:szCs w:val="28"/>
          <w:lang w:eastAsia="en-US"/>
        </w:rPr>
        <w:t xml:space="preserve">Ставропольского края </w:t>
      </w:r>
      <w:r w:rsidRPr="00151F80">
        <w:rPr>
          <w:rFonts w:eastAsiaTheme="minorHAnsi"/>
          <w:sz w:val="28"/>
          <w:szCs w:val="28"/>
          <w:lang w:eastAsia="en-US"/>
        </w:rPr>
        <w:t>(включая внесение изменений в указанные акты).</w:t>
      </w:r>
    </w:p>
    <w:p w14:paraId="5EC1077B" w14:textId="77777777" w:rsidR="002576E6" w:rsidRPr="00151F80" w:rsidRDefault="002576E6" w:rsidP="000915BF">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t>При изменении в течение текущего финансового года типа бюджетного учреждения или автономного учреждения на казенное учреждение неиспользованные остатки субсидии подлежат возврату учредителю.</w:t>
      </w:r>
    </w:p>
    <w:p w14:paraId="3CC4B7E2" w14:textId="0FE8A5E6" w:rsidR="002576E6" w:rsidRPr="00151F80" w:rsidRDefault="002576E6" w:rsidP="000915BF">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t>2</w:t>
      </w:r>
      <w:r w:rsidR="006D2153" w:rsidRPr="00151F80">
        <w:rPr>
          <w:rFonts w:eastAsiaTheme="minorHAnsi"/>
          <w:sz w:val="28"/>
          <w:szCs w:val="28"/>
          <w:lang w:eastAsia="en-US"/>
        </w:rPr>
        <w:t>8</w:t>
      </w:r>
      <w:r w:rsidRPr="00151F80">
        <w:rPr>
          <w:rFonts w:eastAsiaTheme="minorHAnsi"/>
          <w:sz w:val="28"/>
          <w:szCs w:val="28"/>
          <w:lang w:eastAsia="en-US"/>
        </w:rPr>
        <w:t xml:space="preserve">. Объем субсидии при изменении показателей муниципального задания в результате реорганизации бюджетного учреждения или автономного учреждения в случаях, предусмотренных </w:t>
      </w:r>
      <w:hyperlink r:id="rId22" w:history="1">
        <w:r w:rsidRPr="00151F80">
          <w:rPr>
            <w:rFonts w:eastAsiaTheme="minorHAnsi"/>
            <w:sz w:val="28"/>
            <w:szCs w:val="28"/>
            <w:lang w:eastAsia="en-US"/>
          </w:rPr>
          <w:t>абзацами пятым</w:t>
        </w:r>
      </w:hyperlink>
      <w:r w:rsidRPr="00151F80">
        <w:rPr>
          <w:rFonts w:eastAsiaTheme="minorHAnsi"/>
          <w:sz w:val="28"/>
          <w:szCs w:val="28"/>
          <w:lang w:eastAsia="en-US"/>
        </w:rPr>
        <w:t xml:space="preserve"> - </w:t>
      </w:r>
      <w:hyperlink r:id="rId23" w:history="1">
        <w:r w:rsidRPr="00151F80">
          <w:rPr>
            <w:rFonts w:eastAsiaTheme="minorHAnsi"/>
            <w:sz w:val="28"/>
            <w:szCs w:val="28"/>
            <w:lang w:eastAsia="en-US"/>
          </w:rPr>
          <w:t xml:space="preserve">седьмым пункта </w:t>
        </w:r>
        <w:r w:rsidR="006D2153" w:rsidRPr="00151F80">
          <w:rPr>
            <w:rFonts w:eastAsiaTheme="minorHAnsi"/>
            <w:sz w:val="28"/>
            <w:szCs w:val="28"/>
            <w:lang w:eastAsia="en-US"/>
          </w:rPr>
          <w:t>6</w:t>
        </w:r>
      </w:hyperlink>
      <w:r w:rsidRPr="00151F80">
        <w:rPr>
          <w:rFonts w:eastAsiaTheme="minorHAnsi"/>
          <w:sz w:val="28"/>
          <w:szCs w:val="28"/>
          <w:lang w:eastAsia="en-US"/>
        </w:rPr>
        <w:t xml:space="preserve"> настоящего Порядка, устанавливается следующим образом:</w:t>
      </w:r>
    </w:p>
    <w:p w14:paraId="61CF38EF" w14:textId="0CE2C4E5" w:rsidR="002576E6" w:rsidRPr="00151F80" w:rsidRDefault="004C4D9B" w:rsidP="000915BF">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t xml:space="preserve">1) </w:t>
      </w:r>
      <w:r w:rsidR="002576E6" w:rsidRPr="00151F80">
        <w:rPr>
          <w:rFonts w:eastAsiaTheme="minorHAnsi"/>
          <w:sz w:val="28"/>
          <w:szCs w:val="28"/>
          <w:lang w:eastAsia="en-US"/>
        </w:rPr>
        <w:t>при реорганизации бюджетного учреждения или автономного учреждения в форме присоединения или слияния - объем субсидии, предоставляемой бюджетному учреждению-правопреемнику или автономному учреждению-правопреемнику, устанавливается с учетом объемов субсидий, предоставленных реорганизованным муниципальным учреждениям, прекращающим свою деятельность, путем их суммирования;</w:t>
      </w:r>
    </w:p>
    <w:p w14:paraId="65C80EE0" w14:textId="0107539A" w:rsidR="002576E6" w:rsidRPr="00151F80" w:rsidRDefault="004C4D9B" w:rsidP="000915BF">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t xml:space="preserve">2) </w:t>
      </w:r>
      <w:r w:rsidR="002576E6" w:rsidRPr="00151F80">
        <w:rPr>
          <w:rFonts w:eastAsiaTheme="minorHAnsi"/>
          <w:sz w:val="28"/>
          <w:szCs w:val="28"/>
          <w:lang w:eastAsia="en-US"/>
        </w:rPr>
        <w:t>при реорганизации бюджетного учреждения или автономного учреждения в форме выделения - объем субсидии, предоставляемой бюджетному учреждению или автономному учреждению, реорганизованному путем выделения из него других учреждений, подлежит уменьшению на объем субсидий, предоставляемых вновь образованным муниципальным учреждениям;</w:t>
      </w:r>
    </w:p>
    <w:p w14:paraId="46EF9059" w14:textId="1DBD8858" w:rsidR="002576E6" w:rsidRPr="00151F80" w:rsidRDefault="004C4D9B" w:rsidP="000915BF">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t xml:space="preserve">3) </w:t>
      </w:r>
      <w:r w:rsidR="002576E6" w:rsidRPr="00151F80">
        <w:rPr>
          <w:rFonts w:eastAsiaTheme="minorHAnsi"/>
          <w:sz w:val="28"/>
          <w:szCs w:val="28"/>
          <w:lang w:eastAsia="en-US"/>
        </w:rPr>
        <w:t xml:space="preserve">при реорганизации бюджетного учреждения или автономного учреждения в форме разделения - объем субсидии, предоставляемой вновь </w:t>
      </w:r>
      <w:r w:rsidR="002576E6" w:rsidRPr="00151F80">
        <w:rPr>
          <w:rFonts w:eastAsiaTheme="minorHAnsi"/>
          <w:sz w:val="28"/>
          <w:szCs w:val="28"/>
          <w:lang w:eastAsia="en-US"/>
        </w:rPr>
        <w:lastRenderedPageBreak/>
        <w:t>образованным муниципальным учреждениям, формируется путем разделения объема субсидии, предоставленной бюджетному учреждению или автономному учреждению, прекращающему свою деятельность в результате реорганизации.</w:t>
      </w:r>
    </w:p>
    <w:p w14:paraId="6F819287" w14:textId="77777777" w:rsidR="002576E6" w:rsidRPr="00151F80" w:rsidRDefault="002576E6" w:rsidP="000915BF">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t>Объем субсидий, предоставленных муниципальным учреждениям, прекращающим свою деятельность в результате реорганизации, принимает значение равное нулю.</w:t>
      </w:r>
    </w:p>
    <w:p w14:paraId="58DF29F8" w14:textId="77777777" w:rsidR="002576E6" w:rsidRPr="00151F80" w:rsidRDefault="002576E6" w:rsidP="000915BF">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t>После завершения реорганизации объем субсидий, предоставляемых реорганизованным бюджетным учреждениям или автономным учреждениям, за исключением бюджетных учреждений или автономных учреждений, прекращающих свою деятельность в результате реорганизации, должен соответствовать объему субсидии, предоставленной бюджетному учреждению или автономному учреждению до начала их реорганизации.</w:t>
      </w:r>
    </w:p>
    <w:p w14:paraId="0C26BE03" w14:textId="7B9450F8" w:rsidR="002576E6" w:rsidRPr="00151F80" w:rsidRDefault="002576E6" w:rsidP="000915BF">
      <w:pPr>
        <w:widowControl w:val="0"/>
        <w:suppressAutoHyphens/>
        <w:autoSpaceDE w:val="0"/>
        <w:autoSpaceDN w:val="0"/>
        <w:ind w:firstLine="709"/>
        <w:jc w:val="both"/>
        <w:rPr>
          <w:sz w:val="28"/>
          <w:szCs w:val="28"/>
        </w:rPr>
      </w:pPr>
      <w:r w:rsidRPr="00151F80">
        <w:rPr>
          <w:sz w:val="28"/>
          <w:szCs w:val="28"/>
        </w:rPr>
        <w:t>2</w:t>
      </w:r>
      <w:r w:rsidR="006D2153" w:rsidRPr="00151F80">
        <w:rPr>
          <w:sz w:val="28"/>
          <w:szCs w:val="28"/>
        </w:rPr>
        <w:t>9</w:t>
      </w:r>
      <w:r w:rsidRPr="00151F80">
        <w:rPr>
          <w:sz w:val="28"/>
          <w:szCs w:val="28"/>
        </w:rPr>
        <w:t>. Субсидия бюджетному учреждению перечисляется на лицевой счет, открытый бюджетному учреждению в Управления Федерального казначейства по Ставропольскому краю в соответствии с законодательством Российской Федерации, законодательством Ставропольского края, для учета субсидии.</w:t>
      </w:r>
    </w:p>
    <w:p w14:paraId="45542DEA" w14:textId="5484894E" w:rsidR="002576E6" w:rsidRPr="00151F80" w:rsidRDefault="002576E6" w:rsidP="000915BF">
      <w:pPr>
        <w:widowControl w:val="0"/>
        <w:suppressAutoHyphens/>
        <w:autoSpaceDE w:val="0"/>
        <w:autoSpaceDN w:val="0"/>
        <w:ind w:firstLine="709"/>
        <w:jc w:val="both"/>
        <w:rPr>
          <w:sz w:val="28"/>
          <w:szCs w:val="28"/>
        </w:rPr>
      </w:pPr>
      <w:r w:rsidRPr="00151F80">
        <w:rPr>
          <w:sz w:val="28"/>
          <w:szCs w:val="28"/>
        </w:rPr>
        <w:t>Субсидия автономному учреждению перечисляется на лицевой счет, открытый автономному учреждению в кредитной организации, или на лицевой счет, открытый в Управления Федерального казначейства по Ставропольскому краю в соответствии с законодательством Российской Федерации, законодательством Ставропольского края, для учета субсидии.</w:t>
      </w:r>
    </w:p>
    <w:p w14:paraId="49724605" w14:textId="03BB98CB" w:rsidR="002576E6" w:rsidRPr="00151F80" w:rsidRDefault="002576E6" w:rsidP="000915BF">
      <w:pPr>
        <w:widowControl w:val="0"/>
        <w:suppressAutoHyphens/>
        <w:autoSpaceDE w:val="0"/>
        <w:autoSpaceDN w:val="0"/>
        <w:ind w:firstLine="709"/>
        <w:jc w:val="both"/>
        <w:rPr>
          <w:sz w:val="28"/>
          <w:szCs w:val="28"/>
        </w:rPr>
      </w:pPr>
      <w:r w:rsidRPr="00151F80">
        <w:rPr>
          <w:sz w:val="28"/>
          <w:szCs w:val="28"/>
        </w:rPr>
        <w:t xml:space="preserve">Перечисление субсидии бюджетному учреждению или автономному учреждению осуществляется ежемесячно в соответствии с графиком, предусмотренным соглашением, указанным в </w:t>
      </w:r>
      <w:hyperlink r:id="rId24" w:anchor="P166" w:history="1">
        <w:r w:rsidRPr="00151F80">
          <w:rPr>
            <w:sz w:val="28"/>
            <w:szCs w:val="28"/>
          </w:rPr>
          <w:t xml:space="preserve">пункте </w:t>
        </w:r>
        <w:r w:rsidR="00071255" w:rsidRPr="00151F80">
          <w:rPr>
            <w:sz w:val="28"/>
            <w:szCs w:val="28"/>
          </w:rPr>
          <w:t>30</w:t>
        </w:r>
      </w:hyperlink>
      <w:r w:rsidRPr="00151F80">
        <w:rPr>
          <w:sz w:val="28"/>
          <w:szCs w:val="28"/>
        </w:rPr>
        <w:t xml:space="preserve"> настоящего Порядка.</w:t>
      </w:r>
    </w:p>
    <w:p w14:paraId="3FF509C1" w14:textId="77777777" w:rsidR="002576E6" w:rsidRPr="00151F80" w:rsidRDefault="002576E6" w:rsidP="000915BF">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t xml:space="preserve">Перечисление субсидии бюджетному учреждению или автономному учреждению в ноябре текущего финансового года осуществляется после представления бюджетным учреждением или автономным учреждением </w:t>
      </w:r>
      <w:hyperlink r:id="rId25" w:history="1">
        <w:r w:rsidRPr="00151F80">
          <w:rPr>
            <w:rFonts w:eastAsiaTheme="minorHAnsi"/>
            <w:sz w:val="28"/>
            <w:szCs w:val="28"/>
            <w:lang w:eastAsia="en-US"/>
          </w:rPr>
          <w:t>отчета</w:t>
        </w:r>
      </w:hyperlink>
      <w:r w:rsidRPr="00151F80">
        <w:rPr>
          <w:rFonts w:eastAsiaTheme="minorHAnsi"/>
          <w:sz w:val="28"/>
          <w:szCs w:val="28"/>
          <w:lang w:eastAsia="en-US"/>
        </w:rPr>
        <w:t xml:space="preserve"> о выполнении муниципального задания по форме согласно приложению 3 к настоящему Порядку (далее – отчет), содержащего прогнозные показатели выполнения муниципального задания за текущий финансовый год. При этом если показатели, характеризующие объем оказания муниципальной услуги (выполнения работы), указанные в отчете, меньше показателей, характеризующих объем оказания муниципальной услуги (выполнения работы), установленных муниципальным заданием, то муниципальное задание подлежит корректировке, а объем субсидии - соответствующему уменьшению.</w:t>
      </w:r>
    </w:p>
    <w:p w14:paraId="01EA2CB9" w14:textId="1AFBA92C" w:rsidR="002576E6" w:rsidRPr="00151F80" w:rsidRDefault="006D2153" w:rsidP="000915BF">
      <w:pPr>
        <w:suppressAutoHyphens/>
        <w:autoSpaceDE w:val="0"/>
        <w:autoSpaceDN w:val="0"/>
        <w:adjustRightInd w:val="0"/>
        <w:ind w:firstLine="708"/>
        <w:jc w:val="both"/>
        <w:rPr>
          <w:rFonts w:eastAsiaTheme="minorHAnsi"/>
          <w:sz w:val="28"/>
          <w:szCs w:val="28"/>
          <w:lang w:eastAsia="en-US"/>
        </w:rPr>
      </w:pPr>
      <w:bookmarkStart w:id="15" w:name="P166"/>
      <w:bookmarkEnd w:id="15"/>
      <w:r w:rsidRPr="00151F80">
        <w:rPr>
          <w:sz w:val="28"/>
          <w:szCs w:val="28"/>
        </w:rPr>
        <w:t>30</w:t>
      </w:r>
      <w:r w:rsidR="002576E6" w:rsidRPr="00151F80">
        <w:rPr>
          <w:sz w:val="28"/>
          <w:szCs w:val="28"/>
        </w:rPr>
        <w:t>. Предоставление бюджетному учреждению или автономному учреждению субсидии осуществляется на основании соглашения о предоставлении субсидии на финансовое обеспечение выполнения муниципального задания, заключаемого бюджетным учреждением или автономным учреждением и учредителем</w:t>
      </w:r>
      <w:r w:rsidR="00AC468C" w:rsidRPr="00151F80">
        <w:rPr>
          <w:sz w:val="28"/>
          <w:szCs w:val="28"/>
        </w:rPr>
        <w:t>,</w:t>
      </w:r>
      <w:r w:rsidR="00AC468C" w:rsidRPr="00151F80">
        <w:rPr>
          <w:rFonts w:eastAsiaTheme="minorHAnsi"/>
          <w:sz w:val="28"/>
          <w:szCs w:val="28"/>
          <w:lang w:eastAsia="en-US"/>
        </w:rPr>
        <w:t xml:space="preserve"> в соответствии с </w:t>
      </w:r>
      <w:r w:rsidR="00E122EA" w:rsidRPr="00151F80">
        <w:rPr>
          <w:rFonts w:eastAsiaTheme="minorHAnsi"/>
          <w:sz w:val="28"/>
          <w:szCs w:val="28"/>
          <w:lang w:eastAsia="en-US"/>
        </w:rPr>
        <w:t>примерной</w:t>
      </w:r>
      <w:r w:rsidR="00AC468C" w:rsidRPr="00151F80">
        <w:rPr>
          <w:rFonts w:eastAsiaTheme="minorHAnsi"/>
          <w:sz w:val="28"/>
          <w:szCs w:val="28"/>
          <w:lang w:eastAsia="en-US"/>
        </w:rPr>
        <w:t xml:space="preserve"> </w:t>
      </w:r>
      <w:hyperlink r:id="rId26" w:history="1">
        <w:r w:rsidR="00AC468C" w:rsidRPr="00151F80">
          <w:rPr>
            <w:rFonts w:eastAsiaTheme="minorHAnsi"/>
            <w:sz w:val="28"/>
            <w:szCs w:val="28"/>
            <w:lang w:eastAsia="en-US"/>
          </w:rPr>
          <w:t>формой</w:t>
        </w:r>
      </w:hyperlink>
      <w:r w:rsidR="00AC468C" w:rsidRPr="00151F80">
        <w:rPr>
          <w:rFonts w:eastAsiaTheme="minorHAnsi"/>
          <w:sz w:val="28"/>
          <w:szCs w:val="28"/>
          <w:lang w:eastAsia="en-US"/>
        </w:rPr>
        <w:t xml:space="preserve">, утвержденной финансовым управлением администрации </w:t>
      </w:r>
      <w:r w:rsidR="002D2167" w:rsidRPr="00151F80">
        <w:rPr>
          <w:rFonts w:eastAsiaTheme="minorHAnsi"/>
          <w:sz w:val="28"/>
          <w:szCs w:val="28"/>
          <w:lang w:eastAsia="en-US"/>
        </w:rPr>
        <w:lastRenderedPageBreak/>
        <w:t xml:space="preserve">Благодарненского муниципального округа </w:t>
      </w:r>
      <w:r w:rsidR="00AC468C" w:rsidRPr="00151F80">
        <w:rPr>
          <w:rFonts w:eastAsiaTheme="minorHAnsi"/>
          <w:sz w:val="28"/>
          <w:szCs w:val="28"/>
          <w:lang w:eastAsia="en-US"/>
        </w:rPr>
        <w:t>Ставропольского края (далее - соглашение)</w:t>
      </w:r>
      <w:r w:rsidR="002576E6" w:rsidRPr="00151F80">
        <w:rPr>
          <w:sz w:val="28"/>
          <w:szCs w:val="28"/>
        </w:rPr>
        <w:t xml:space="preserve">. </w:t>
      </w:r>
      <w:r w:rsidR="002576E6" w:rsidRPr="00151F80">
        <w:rPr>
          <w:rFonts w:eastAsiaTheme="minorHAnsi"/>
          <w:sz w:val="28"/>
          <w:szCs w:val="28"/>
          <w:lang w:eastAsia="en-US"/>
        </w:rPr>
        <w:t>Соглашение заключается сторонами в течение 15 рабочих дней со дня утверждения муниципального задания, но не позднее 01 января очередного финансового года.</w:t>
      </w:r>
      <w:r w:rsidR="002576E6" w:rsidRPr="00151F80">
        <w:rPr>
          <w:rFonts w:eastAsiaTheme="minorHAnsi"/>
          <w:i/>
          <w:iCs/>
          <w:sz w:val="28"/>
          <w:szCs w:val="28"/>
          <w:lang w:eastAsia="en-US"/>
        </w:rPr>
        <w:t xml:space="preserve"> </w:t>
      </w:r>
      <w:r w:rsidR="002576E6" w:rsidRPr="00151F80">
        <w:rPr>
          <w:sz w:val="28"/>
          <w:szCs w:val="28"/>
        </w:rPr>
        <w:t>В соглашении определяются права, обязанности и ответственность сторон, объем и периодичность перечисления субсидии.</w:t>
      </w:r>
    </w:p>
    <w:p w14:paraId="300BB531" w14:textId="6B0C10CD" w:rsidR="002576E6" w:rsidRPr="00151F80" w:rsidRDefault="002576E6" w:rsidP="000915BF">
      <w:pPr>
        <w:widowControl w:val="0"/>
        <w:suppressAutoHyphens/>
        <w:autoSpaceDE w:val="0"/>
        <w:autoSpaceDN w:val="0"/>
        <w:ind w:firstLine="709"/>
        <w:jc w:val="both"/>
        <w:rPr>
          <w:sz w:val="28"/>
          <w:szCs w:val="28"/>
        </w:rPr>
      </w:pPr>
      <w:r w:rsidRPr="00151F80">
        <w:rPr>
          <w:sz w:val="28"/>
          <w:szCs w:val="28"/>
        </w:rPr>
        <w:t>3</w:t>
      </w:r>
      <w:r w:rsidR="006D2153" w:rsidRPr="00151F80">
        <w:rPr>
          <w:sz w:val="28"/>
          <w:szCs w:val="28"/>
        </w:rPr>
        <w:t>1</w:t>
      </w:r>
      <w:r w:rsidRPr="00151F80">
        <w:rPr>
          <w:sz w:val="28"/>
          <w:szCs w:val="28"/>
        </w:rPr>
        <w:t>. Контроль за выполнением казенными учреждениями и бюджетными учреждениями муниципальных заданий осуществляют главные распорядители средств бюджета, в ведении которых находятся казенные учреждения, и учредитель в отношении бюджетных учреждений в соответствии с установленными ими правилами.</w:t>
      </w:r>
    </w:p>
    <w:p w14:paraId="4C32D3EB" w14:textId="77777777" w:rsidR="002576E6" w:rsidRPr="00151F80" w:rsidRDefault="002576E6" w:rsidP="000915BF">
      <w:pPr>
        <w:suppressAutoHyphens/>
        <w:autoSpaceDE w:val="0"/>
        <w:autoSpaceDN w:val="0"/>
        <w:adjustRightInd w:val="0"/>
        <w:ind w:firstLine="708"/>
        <w:jc w:val="both"/>
        <w:rPr>
          <w:rFonts w:eastAsiaTheme="minorHAnsi"/>
          <w:sz w:val="28"/>
          <w:szCs w:val="28"/>
          <w:lang w:eastAsia="en-US"/>
        </w:rPr>
      </w:pPr>
      <w:r w:rsidRPr="00151F80">
        <w:rPr>
          <w:rFonts w:eastAsiaTheme="minorHAnsi"/>
          <w:sz w:val="28"/>
          <w:szCs w:val="28"/>
          <w:lang w:eastAsia="en-US"/>
        </w:rPr>
        <w:t>Правила осуществления контроля главными распорядителями средств бюджета, в ведении которых находятся казенные учреждения, и учредителем, за выполнением муниципального задания должны содержать перечень и формы документов, применяемых казенными учреждениями и бюджетными учреждениями в целях подтверждения выполнения содержащихся в муниципальном задании показателей объема оказываемых услуг (выполняемых работ), а также формы аналитической отчетности, подтверждающие оказание услуг (выполнение работ) и периодичность ее формирования.</w:t>
      </w:r>
    </w:p>
    <w:p w14:paraId="668E8C77" w14:textId="58C147B3" w:rsidR="002576E6" w:rsidRPr="00151F80" w:rsidRDefault="002576E6" w:rsidP="000915BF">
      <w:pPr>
        <w:widowControl w:val="0"/>
        <w:suppressAutoHyphens/>
        <w:autoSpaceDE w:val="0"/>
        <w:autoSpaceDN w:val="0"/>
        <w:ind w:firstLine="709"/>
        <w:jc w:val="both"/>
        <w:rPr>
          <w:sz w:val="28"/>
          <w:szCs w:val="28"/>
        </w:rPr>
      </w:pPr>
      <w:r w:rsidRPr="00151F80">
        <w:rPr>
          <w:sz w:val="28"/>
          <w:szCs w:val="28"/>
        </w:rPr>
        <w:t>3</w:t>
      </w:r>
      <w:r w:rsidR="006D2153" w:rsidRPr="00151F80">
        <w:rPr>
          <w:sz w:val="28"/>
          <w:szCs w:val="28"/>
        </w:rPr>
        <w:t>2</w:t>
      </w:r>
      <w:r w:rsidRPr="00151F80">
        <w:rPr>
          <w:sz w:val="28"/>
          <w:szCs w:val="28"/>
        </w:rPr>
        <w:t>. Контроль за выполнением автономными учреждениями муниципальных заданий осуществляется учредителем в отношении автономных учреждений в соответствии с порядком, установленным в муниципальном задании.</w:t>
      </w:r>
    </w:p>
    <w:p w14:paraId="3E73754D" w14:textId="3A2544F6" w:rsidR="002576E6" w:rsidRPr="00151F80" w:rsidRDefault="002576E6" w:rsidP="000915BF">
      <w:pPr>
        <w:widowControl w:val="0"/>
        <w:suppressAutoHyphens/>
        <w:autoSpaceDE w:val="0"/>
        <w:autoSpaceDN w:val="0"/>
        <w:ind w:firstLine="709"/>
        <w:jc w:val="both"/>
        <w:rPr>
          <w:sz w:val="28"/>
          <w:szCs w:val="28"/>
        </w:rPr>
      </w:pPr>
      <w:r w:rsidRPr="00151F80">
        <w:rPr>
          <w:sz w:val="28"/>
          <w:szCs w:val="28"/>
        </w:rPr>
        <w:t>3</w:t>
      </w:r>
      <w:r w:rsidR="006D2153" w:rsidRPr="00151F80">
        <w:rPr>
          <w:sz w:val="28"/>
          <w:szCs w:val="28"/>
        </w:rPr>
        <w:t>3</w:t>
      </w:r>
      <w:r w:rsidRPr="00151F80">
        <w:rPr>
          <w:sz w:val="28"/>
          <w:szCs w:val="28"/>
        </w:rPr>
        <w:t xml:space="preserve">. Бюджетные учреждения, автономные учреждения и казенные учреждения представляют соответственно учредителю, главному распорядителю средств бюджета </w:t>
      </w:r>
      <w:hyperlink r:id="rId27" w:anchor="P586" w:history="1">
        <w:r w:rsidRPr="00151F80">
          <w:rPr>
            <w:sz w:val="28"/>
            <w:szCs w:val="28"/>
          </w:rPr>
          <w:t>отчет</w:t>
        </w:r>
      </w:hyperlink>
      <w:r w:rsidRPr="00151F80">
        <w:rPr>
          <w:sz w:val="28"/>
          <w:szCs w:val="28"/>
        </w:rPr>
        <w:t xml:space="preserve"> о выполнении муниципального задания по форме согласно приложению 3 к настоящему Порядку не позднее последнего рабочего дня отчетного года.</w:t>
      </w:r>
    </w:p>
    <w:p w14:paraId="21EA3AF0" w14:textId="4496787C" w:rsidR="002576E6" w:rsidRPr="00151F80" w:rsidRDefault="002576E6" w:rsidP="000915BF">
      <w:pPr>
        <w:suppressAutoHyphens/>
        <w:ind w:firstLine="709"/>
        <w:jc w:val="both"/>
        <w:rPr>
          <w:rFonts w:eastAsia="Calibri"/>
          <w:sz w:val="28"/>
          <w:szCs w:val="28"/>
          <w:lang w:eastAsia="en-US"/>
        </w:rPr>
      </w:pPr>
      <w:r w:rsidRPr="00151F80">
        <w:rPr>
          <w:rFonts w:eastAsia="Calibri"/>
          <w:sz w:val="28"/>
          <w:szCs w:val="28"/>
          <w:lang w:eastAsia="en-US"/>
        </w:rPr>
        <w:t>3</w:t>
      </w:r>
      <w:r w:rsidR="006D2153" w:rsidRPr="00151F80">
        <w:rPr>
          <w:rFonts w:eastAsia="Calibri"/>
          <w:sz w:val="28"/>
          <w:szCs w:val="28"/>
          <w:lang w:eastAsia="en-US"/>
        </w:rPr>
        <w:t>4</w:t>
      </w:r>
      <w:r w:rsidRPr="00151F80">
        <w:rPr>
          <w:rFonts w:eastAsia="Calibri"/>
          <w:sz w:val="28"/>
          <w:szCs w:val="28"/>
          <w:lang w:eastAsia="en-US"/>
        </w:rPr>
        <w:t>. Не использованные в текущем финансовом году остатки субсидий, предоставленных бюджетным учреждениям и автономным учреждениям из бюджета округа, используются в очередном финансовом году для достижения целей, ради которых эти учреждения созданы, при достижении ими показателей муниципального задания, характеризующих объем муниципальной услуги (работы).</w:t>
      </w:r>
    </w:p>
    <w:p w14:paraId="55CC0FF6" w14:textId="15BEA286" w:rsidR="003E23A4" w:rsidRPr="00151F80" w:rsidRDefault="003E23A4" w:rsidP="000915BF">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t>3</w:t>
      </w:r>
      <w:r w:rsidR="006D2153" w:rsidRPr="00151F80">
        <w:rPr>
          <w:rFonts w:eastAsiaTheme="minorHAnsi"/>
          <w:sz w:val="28"/>
          <w:szCs w:val="28"/>
          <w:lang w:eastAsia="en-US"/>
        </w:rPr>
        <w:t>5</w:t>
      </w:r>
      <w:r w:rsidRPr="00151F80">
        <w:rPr>
          <w:rFonts w:eastAsiaTheme="minorHAnsi"/>
          <w:sz w:val="28"/>
          <w:szCs w:val="28"/>
          <w:lang w:eastAsia="en-US"/>
        </w:rPr>
        <w:t xml:space="preserve">. В случае </w:t>
      </w:r>
      <w:proofErr w:type="spellStart"/>
      <w:r w:rsidRPr="00151F80">
        <w:rPr>
          <w:rFonts w:eastAsiaTheme="minorHAnsi"/>
          <w:sz w:val="28"/>
          <w:szCs w:val="28"/>
          <w:lang w:eastAsia="en-US"/>
        </w:rPr>
        <w:t>недостижения</w:t>
      </w:r>
      <w:proofErr w:type="spellEnd"/>
      <w:r w:rsidRPr="00151F80">
        <w:rPr>
          <w:rFonts w:eastAsiaTheme="minorHAnsi"/>
          <w:sz w:val="28"/>
          <w:szCs w:val="28"/>
          <w:lang w:eastAsia="en-US"/>
        </w:rPr>
        <w:t xml:space="preserve"> бюджетными учреждениями и автономными учреждениями установленных муниципальным заданием показателей, характеризующих объем муниципальных услуг (работ), субсидия подлежит возврату в </w:t>
      </w:r>
      <w:r w:rsidR="00DB5AC1" w:rsidRPr="00151F80">
        <w:rPr>
          <w:rFonts w:eastAsiaTheme="minorHAnsi"/>
          <w:sz w:val="28"/>
          <w:szCs w:val="28"/>
          <w:lang w:eastAsia="en-US"/>
        </w:rPr>
        <w:t xml:space="preserve">местный </w:t>
      </w:r>
      <w:r w:rsidRPr="00151F80">
        <w:rPr>
          <w:rFonts w:eastAsiaTheme="minorHAnsi"/>
          <w:sz w:val="28"/>
          <w:szCs w:val="28"/>
          <w:lang w:eastAsia="en-US"/>
        </w:rPr>
        <w:t>бюджет в объемах, соответствующих недостигнутым показателям муниципального задания (с учетом допустимых (возможных) отклонений)</w:t>
      </w:r>
      <w:r w:rsidR="007051C0" w:rsidRPr="00151F80">
        <w:rPr>
          <w:rFonts w:eastAsiaTheme="minorHAnsi"/>
          <w:sz w:val="28"/>
          <w:szCs w:val="28"/>
          <w:lang w:eastAsia="en-US"/>
        </w:rPr>
        <w:t>, в срок до 01 апреля года следующего за отчетным</w:t>
      </w:r>
      <w:r w:rsidRPr="00151F80">
        <w:rPr>
          <w:rFonts w:eastAsiaTheme="minorHAnsi"/>
          <w:sz w:val="28"/>
          <w:szCs w:val="28"/>
          <w:lang w:eastAsia="en-US"/>
        </w:rPr>
        <w:t>.</w:t>
      </w:r>
    </w:p>
    <w:p w14:paraId="06374517" w14:textId="06313952" w:rsidR="003E23A4" w:rsidRPr="00151F80" w:rsidRDefault="003E23A4" w:rsidP="000915BF">
      <w:pPr>
        <w:suppressAutoHyphens/>
        <w:autoSpaceDE w:val="0"/>
        <w:autoSpaceDN w:val="0"/>
        <w:adjustRightInd w:val="0"/>
        <w:ind w:firstLine="709"/>
        <w:jc w:val="both"/>
        <w:rPr>
          <w:rFonts w:eastAsiaTheme="minorHAnsi"/>
          <w:sz w:val="28"/>
          <w:szCs w:val="28"/>
          <w:lang w:eastAsia="en-US"/>
        </w:rPr>
      </w:pPr>
      <w:r w:rsidRPr="00151F80">
        <w:rPr>
          <w:rFonts w:eastAsiaTheme="minorHAnsi"/>
          <w:sz w:val="28"/>
          <w:szCs w:val="28"/>
          <w:lang w:eastAsia="en-US"/>
        </w:rPr>
        <w:t xml:space="preserve">Порядок определения объема средств субсидии, подлежащего возврату в </w:t>
      </w:r>
      <w:r w:rsidR="00DB5AC1" w:rsidRPr="00151F80">
        <w:rPr>
          <w:rFonts w:eastAsiaTheme="minorHAnsi"/>
          <w:sz w:val="28"/>
          <w:szCs w:val="28"/>
          <w:lang w:eastAsia="en-US"/>
        </w:rPr>
        <w:t xml:space="preserve">местный </w:t>
      </w:r>
      <w:r w:rsidRPr="00151F80">
        <w:rPr>
          <w:rFonts w:eastAsiaTheme="minorHAnsi"/>
          <w:sz w:val="28"/>
          <w:szCs w:val="28"/>
          <w:lang w:eastAsia="en-US"/>
        </w:rPr>
        <w:t>бюджет в соответствующем финансовом году, устанавливается учредителем.</w:t>
      </w:r>
    </w:p>
    <w:p w14:paraId="6970F8F2" w14:textId="77777777" w:rsidR="00224B61" w:rsidRPr="00151F80" w:rsidRDefault="00224B61" w:rsidP="000915BF">
      <w:pPr>
        <w:suppressAutoHyphens/>
        <w:mirrorIndents/>
        <w:rPr>
          <w:sz w:val="28"/>
        </w:rPr>
        <w:sectPr w:rsidR="00224B61" w:rsidRPr="00151F80" w:rsidSect="002D2167">
          <w:pgSz w:w="11905" w:h="16838" w:code="9"/>
          <w:pgMar w:top="1418" w:right="567" w:bottom="1134" w:left="1985" w:header="720" w:footer="720" w:gutter="0"/>
          <w:pgNumType w:start="1"/>
          <w:cols w:space="720"/>
          <w:titlePg/>
          <w:docGrid w:linePitch="326"/>
        </w:sectPr>
      </w:pPr>
    </w:p>
    <w:p w14:paraId="65716512" w14:textId="46DA16C1" w:rsidR="002E2654" w:rsidRPr="00151F80" w:rsidRDefault="002E2654" w:rsidP="00B8534C">
      <w:pPr>
        <w:suppressAutoHyphens/>
        <w:spacing w:line="240" w:lineRule="exact"/>
        <w:ind w:left="4820"/>
        <w:jc w:val="center"/>
        <w:rPr>
          <w:sz w:val="28"/>
          <w:szCs w:val="28"/>
        </w:rPr>
      </w:pPr>
      <w:r w:rsidRPr="00151F80">
        <w:rPr>
          <w:sz w:val="28"/>
          <w:szCs w:val="28"/>
        </w:rPr>
        <w:lastRenderedPageBreak/>
        <w:t>Приложение 1</w:t>
      </w:r>
    </w:p>
    <w:p w14:paraId="4A3F6072" w14:textId="604C144A" w:rsidR="002E2654" w:rsidRPr="00151F80" w:rsidRDefault="002E2654" w:rsidP="00B8534C">
      <w:pPr>
        <w:suppressAutoHyphens/>
        <w:autoSpaceDE w:val="0"/>
        <w:autoSpaceDN w:val="0"/>
        <w:adjustRightInd w:val="0"/>
        <w:spacing w:line="240" w:lineRule="exact"/>
        <w:ind w:left="4820"/>
        <w:jc w:val="both"/>
        <w:rPr>
          <w:bCs/>
          <w:sz w:val="28"/>
          <w:szCs w:val="28"/>
        </w:rPr>
      </w:pPr>
      <w:r w:rsidRPr="00151F80">
        <w:rPr>
          <w:bCs/>
          <w:sz w:val="28"/>
          <w:szCs w:val="28"/>
        </w:rPr>
        <w:t>к Порядку</w:t>
      </w:r>
      <w:r w:rsidRPr="00151F80">
        <w:rPr>
          <w:b/>
          <w:bCs/>
          <w:sz w:val="28"/>
          <w:szCs w:val="28"/>
        </w:rPr>
        <w:t xml:space="preserve"> </w:t>
      </w:r>
      <w:r w:rsidRPr="00151F80">
        <w:rPr>
          <w:bCs/>
          <w:sz w:val="28"/>
          <w:szCs w:val="28"/>
        </w:rPr>
        <w:t xml:space="preserve">формирования и финансового обеспечения выполнения муниципального задания в отношении муниципальных учреждений </w:t>
      </w:r>
      <w:r w:rsidR="002D2167" w:rsidRPr="00151F80">
        <w:rPr>
          <w:bCs/>
          <w:sz w:val="28"/>
          <w:szCs w:val="28"/>
        </w:rPr>
        <w:t xml:space="preserve">Благодарненского муниципального округа </w:t>
      </w:r>
      <w:r w:rsidRPr="00151F80">
        <w:rPr>
          <w:bCs/>
          <w:sz w:val="28"/>
          <w:szCs w:val="28"/>
        </w:rPr>
        <w:t>Ставропольского края</w:t>
      </w:r>
    </w:p>
    <w:p w14:paraId="7C63C762" w14:textId="77777777" w:rsidR="002E2654" w:rsidRPr="00151F80" w:rsidRDefault="002E2654" w:rsidP="000915BF">
      <w:pPr>
        <w:widowControl w:val="0"/>
        <w:suppressAutoHyphens/>
        <w:autoSpaceDE w:val="0"/>
        <w:autoSpaceDN w:val="0"/>
        <w:adjustRightInd w:val="0"/>
        <w:rPr>
          <w:bCs/>
          <w:sz w:val="28"/>
          <w:szCs w:val="28"/>
        </w:rPr>
      </w:pPr>
    </w:p>
    <w:p w14:paraId="6DDA1CBE" w14:textId="77777777" w:rsidR="002E2654" w:rsidRPr="00151F80" w:rsidRDefault="002E2654" w:rsidP="00A55BDD">
      <w:pPr>
        <w:suppressAutoHyphens/>
        <w:autoSpaceDE w:val="0"/>
        <w:autoSpaceDN w:val="0"/>
        <w:adjustRightInd w:val="0"/>
        <w:ind w:left="8505"/>
        <w:jc w:val="center"/>
        <w:rPr>
          <w:sz w:val="28"/>
          <w:szCs w:val="28"/>
        </w:rPr>
      </w:pPr>
      <w:r w:rsidRPr="00151F80">
        <w:rPr>
          <w:sz w:val="28"/>
          <w:szCs w:val="28"/>
        </w:rPr>
        <w:t>УТВЕРЖДАЮ</w:t>
      </w:r>
    </w:p>
    <w:p w14:paraId="638D92B8" w14:textId="67FBF296" w:rsidR="002E2654" w:rsidRPr="00151F80" w:rsidRDefault="002E2654" w:rsidP="00A55BDD">
      <w:pPr>
        <w:suppressAutoHyphens/>
        <w:autoSpaceDE w:val="0"/>
        <w:autoSpaceDN w:val="0"/>
        <w:adjustRightInd w:val="0"/>
        <w:ind w:left="8505"/>
      </w:pPr>
      <w:r w:rsidRPr="00151F80">
        <w:t>____</w:t>
      </w:r>
      <w:r w:rsidR="000A7FAD" w:rsidRPr="00151F80">
        <w:t>______________________</w:t>
      </w:r>
      <w:r w:rsidR="00A55BDD" w:rsidRPr="00151F80">
        <w:t>_____________</w:t>
      </w:r>
      <w:r w:rsidR="000A7FAD" w:rsidRPr="00151F80">
        <w:t>________</w:t>
      </w:r>
      <w:r w:rsidR="00B8534C">
        <w:t>________</w:t>
      </w:r>
    </w:p>
    <w:p w14:paraId="18D24697" w14:textId="47965735" w:rsidR="002E2654" w:rsidRPr="00B8534C" w:rsidRDefault="002E2654" w:rsidP="00B8534C">
      <w:pPr>
        <w:tabs>
          <w:tab w:val="left" w:pos="9781"/>
        </w:tabs>
        <w:suppressAutoHyphens/>
        <w:autoSpaceDE w:val="0"/>
        <w:autoSpaceDN w:val="0"/>
        <w:adjustRightInd w:val="0"/>
        <w:ind w:left="8505"/>
        <w:jc w:val="center"/>
        <w:rPr>
          <w:sz w:val="14"/>
          <w:szCs w:val="14"/>
        </w:rPr>
      </w:pPr>
      <w:r w:rsidRPr="00B8534C">
        <w:rPr>
          <w:sz w:val="14"/>
          <w:szCs w:val="14"/>
        </w:rPr>
        <w:t xml:space="preserve">(должность, подпись, Ф.И.О. руководителя (уполномоченного лица) </w:t>
      </w:r>
      <w:r w:rsidR="00BE4F1E" w:rsidRPr="00B8534C">
        <w:rPr>
          <w:rFonts w:eastAsiaTheme="minorHAnsi"/>
          <w:sz w:val="14"/>
          <w:szCs w:val="14"/>
          <w:lang w:eastAsia="en-US"/>
        </w:rPr>
        <w:t xml:space="preserve">администрации </w:t>
      </w:r>
      <w:r w:rsidR="002D2167" w:rsidRPr="00B8534C">
        <w:rPr>
          <w:rFonts w:eastAsiaTheme="minorHAnsi"/>
          <w:sz w:val="14"/>
          <w:szCs w:val="14"/>
          <w:lang w:eastAsia="en-US"/>
        </w:rPr>
        <w:t xml:space="preserve">Благодарненского муниципального округа </w:t>
      </w:r>
      <w:r w:rsidR="00BE4F1E" w:rsidRPr="00B8534C">
        <w:rPr>
          <w:rFonts w:eastAsiaTheme="minorHAnsi"/>
          <w:sz w:val="14"/>
          <w:szCs w:val="14"/>
          <w:lang w:eastAsia="en-US"/>
        </w:rPr>
        <w:t xml:space="preserve">Ставропольского края в отношении бюджетных учреждений или автономных учреждений, либо главного распорядителя средств бюджета </w:t>
      </w:r>
      <w:r w:rsidR="002D2167" w:rsidRPr="00B8534C">
        <w:rPr>
          <w:rFonts w:eastAsiaTheme="minorHAnsi"/>
          <w:sz w:val="14"/>
          <w:szCs w:val="14"/>
          <w:lang w:eastAsia="en-US"/>
        </w:rPr>
        <w:t xml:space="preserve">Благодарненского муниципального округа </w:t>
      </w:r>
      <w:r w:rsidR="00BE4F1E" w:rsidRPr="00B8534C">
        <w:rPr>
          <w:rFonts w:eastAsiaTheme="minorHAnsi"/>
          <w:sz w:val="14"/>
          <w:szCs w:val="14"/>
          <w:lang w:eastAsia="en-US"/>
        </w:rPr>
        <w:t>Ставропольского края, в ведении которого находится казенное учреждение</w:t>
      </w:r>
      <w:r w:rsidRPr="00B8534C">
        <w:rPr>
          <w:sz w:val="14"/>
          <w:szCs w:val="14"/>
        </w:rPr>
        <w:t>)</w:t>
      </w:r>
    </w:p>
    <w:p w14:paraId="4A62F8BB" w14:textId="6D9C699D" w:rsidR="002E2654" w:rsidRPr="00151F80" w:rsidRDefault="002E2654" w:rsidP="00B8534C">
      <w:pPr>
        <w:suppressAutoHyphens/>
        <w:autoSpaceDE w:val="0"/>
        <w:autoSpaceDN w:val="0"/>
        <w:adjustRightInd w:val="0"/>
        <w:ind w:left="8505"/>
        <w:jc w:val="right"/>
        <w:rPr>
          <w:sz w:val="28"/>
          <w:szCs w:val="28"/>
        </w:rPr>
      </w:pPr>
      <w:r w:rsidRPr="00B8534C">
        <w:rPr>
          <w:sz w:val="28"/>
          <w:szCs w:val="28"/>
        </w:rPr>
        <w:t>«____» ____________</w:t>
      </w:r>
      <w:r w:rsidR="00B8534C">
        <w:rPr>
          <w:sz w:val="28"/>
          <w:szCs w:val="28"/>
        </w:rPr>
        <w:t>____ 20 ____ года</w:t>
      </w:r>
    </w:p>
    <w:p w14:paraId="51ECF227" w14:textId="77777777" w:rsidR="002E2654" w:rsidRPr="00151F80" w:rsidRDefault="002E2654" w:rsidP="000915BF">
      <w:pPr>
        <w:suppressAutoHyphens/>
        <w:autoSpaceDE w:val="0"/>
        <w:autoSpaceDN w:val="0"/>
        <w:adjustRightInd w:val="0"/>
        <w:jc w:val="center"/>
        <w:rPr>
          <w:sz w:val="28"/>
          <w:szCs w:val="28"/>
        </w:rPr>
      </w:pPr>
    </w:p>
    <w:p w14:paraId="0A12A24E" w14:textId="5A6C0025" w:rsidR="002E2654" w:rsidRPr="00151F80" w:rsidRDefault="002E2654" w:rsidP="000915BF">
      <w:pPr>
        <w:suppressAutoHyphens/>
        <w:autoSpaceDE w:val="0"/>
        <w:autoSpaceDN w:val="0"/>
        <w:adjustRightInd w:val="0"/>
        <w:jc w:val="center"/>
        <w:rPr>
          <w:rFonts w:eastAsiaTheme="minorHAnsi"/>
          <w:sz w:val="28"/>
          <w:szCs w:val="28"/>
          <w:vertAlign w:val="superscript"/>
          <w:lang w:eastAsia="en-US"/>
        </w:rPr>
      </w:pPr>
      <w:r w:rsidRPr="00151F80">
        <w:rPr>
          <w:sz w:val="28"/>
          <w:szCs w:val="28"/>
        </w:rPr>
        <w:t>МУНИЦИПАЛЬНОЕ ЗАДАНИЕ №</w:t>
      </w:r>
      <w:r w:rsidR="00A55BDD" w:rsidRPr="00151F80">
        <w:rPr>
          <w:sz w:val="28"/>
          <w:szCs w:val="28"/>
        </w:rPr>
        <w:t xml:space="preserve"> </w:t>
      </w:r>
      <w:r w:rsidRPr="00151F80">
        <w:rPr>
          <w:rFonts w:eastAsiaTheme="minorHAnsi"/>
          <w:sz w:val="28"/>
          <w:szCs w:val="28"/>
          <w:vertAlign w:val="superscript"/>
          <w:lang w:eastAsia="en-US"/>
        </w:rPr>
        <w:t>1</w:t>
      </w:r>
    </w:p>
    <w:p w14:paraId="07E93F8A" w14:textId="77777777" w:rsidR="002E2654" w:rsidRPr="00151F80" w:rsidRDefault="002E2654" w:rsidP="000915BF">
      <w:pPr>
        <w:suppressAutoHyphens/>
        <w:autoSpaceDE w:val="0"/>
        <w:autoSpaceDN w:val="0"/>
        <w:adjustRightInd w:val="0"/>
        <w:jc w:val="center"/>
        <w:rPr>
          <w:sz w:val="28"/>
          <w:szCs w:val="28"/>
        </w:rPr>
      </w:pPr>
      <w:r w:rsidRPr="00151F80">
        <w:rPr>
          <w:sz w:val="28"/>
          <w:szCs w:val="28"/>
        </w:rPr>
        <w:t>на 20 ___ год и на плановый период 20 ___ и 20 __ годов</w:t>
      </w:r>
    </w:p>
    <w:tbl>
      <w:tblPr>
        <w:tblpPr w:vertAnchor="text" w:horzAnchor="margin" w:tblpXSpec="right"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196"/>
      </w:tblGrid>
      <w:tr w:rsidR="00151F80" w:rsidRPr="00151F80" w14:paraId="34512554" w14:textId="77777777" w:rsidTr="000445CF">
        <w:trPr>
          <w:trHeight w:val="313"/>
        </w:trPr>
        <w:tc>
          <w:tcPr>
            <w:tcW w:w="3369" w:type="dxa"/>
            <w:tcBorders>
              <w:top w:val="nil"/>
              <w:left w:val="nil"/>
              <w:bottom w:val="nil"/>
            </w:tcBorders>
            <w:vAlign w:val="center"/>
          </w:tcPr>
          <w:p w14:paraId="1A374343" w14:textId="77777777" w:rsidR="002E2654" w:rsidRPr="00151F80" w:rsidRDefault="002E2654" w:rsidP="000915BF">
            <w:pPr>
              <w:suppressAutoHyphens/>
            </w:pPr>
          </w:p>
        </w:tc>
        <w:tc>
          <w:tcPr>
            <w:tcW w:w="1196" w:type="dxa"/>
            <w:vAlign w:val="center"/>
          </w:tcPr>
          <w:p w14:paraId="551C28AC" w14:textId="77777777" w:rsidR="002E2654" w:rsidRPr="00151F80" w:rsidRDefault="002E2654" w:rsidP="000915BF">
            <w:pPr>
              <w:suppressAutoHyphens/>
              <w:jc w:val="center"/>
            </w:pPr>
            <w:r w:rsidRPr="00151F80">
              <w:rPr>
                <w:sz w:val="28"/>
                <w:szCs w:val="28"/>
              </w:rPr>
              <w:t>Коды</w:t>
            </w:r>
          </w:p>
        </w:tc>
      </w:tr>
      <w:tr w:rsidR="00151F80" w:rsidRPr="00151F80" w14:paraId="5FC0551C" w14:textId="77777777" w:rsidTr="000445CF">
        <w:trPr>
          <w:trHeight w:val="313"/>
        </w:trPr>
        <w:tc>
          <w:tcPr>
            <w:tcW w:w="3369" w:type="dxa"/>
            <w:tcBorders>
              <w:top w:val="nil"/>
              <w:left w:val="nil"/>
              <w:bottom w:val="nil"/>
            </w:tcBorders>
            <w:vAlign w:val="center"/>
          </w:tcPr>
          <w:p w14:paraId="2811CF00" w14:textId="77777777" w:rsidR="002E2654" w:rsidRPr="00151F80" w:rsidRDefault="002E2654" w:rsidP="000915BF">
            <w:pPr>
              <w:suppressAutoHyphens/>
              <w:jc w:val="right"/>
              <w:rPr>
                <w:sz w:val="28"/>
                <w:szCs w:val="28"/>
              </w:rPr>
            </w:pPr>
            <w:r w:rsidRPr="00151F80">
              <w:rPr>
                <w:sz w:val="28"/>
                <w:szCs w:val="28"/>
              </w:rPr>
              <w:t>Дата начала действия</w:t>
            </w:r>
          </w:p>
        </w:tc>
        <w:tc>
          <w:tcPr>
            <w:tcW w:w="1196" w:type="dxa"/>
            <w:vAlign w:val="center"/>
          </w:tcPr>
          <w:p w14:paraId="4E3EF16A" w14:textId="77777777" w:rsidR="002E2654" w:rsidRPr="00151F80" w:rsidRDefault="002E2654" w:rsidP="000915BF">
            <w:pPr>
              <w:suppressAutoHyphens/>
              <w:jc w:val="center"/>
              <w:rPr>
                <w:sz w:val="28"/>
                <w:szCs w:val="28"/>
              </w:rPr>
            </w:pPr>
          </w:p>
        </w:tc>
      </w:tr>
      <w:tr w:rsidR="00151F80" w:rsidRPr="00151F80" w14:paraId="14646253" w14:textId="77777777" w:rsidTr="000445CF">
        <w:trPr>
          <w:trHeight w:val="313"/>
        </w:trPr>
        <w:tc>
          <w:tcPr>
            <w:tcW w:w="3369" w:type="dxa"/>
            <w:tcBorders>
              <w:top w:val="nil"/>
              <w:left w:val="nil"/>
              <w:bottom w:val="nil"/>
            </w:tcBorders>
            <w:vAlign w:val="center"/>
          </w:tcPr>
          <w:p w14:paraId="708DF8B2" w14:textId="77777777" w:rsidR="002E2654" w:rsidRPr="00151F80" w:rsidRDefault="002E2654" w:rsidP="000915BF">
            <w:pPr>
              <w:suppressAutoHyphens/>
              <w:jc w:val="right"/>
              <w:rPr>
                <w:sz w:val="28"/>
                <w:szCs w:val="28"/>
                <w:vertAlign w:val="superscript"/>
              </w:rPr>
            </w:pPr>
            <w:r w:rsidRPr="00151F80">
              <w:rPr>
                <w:sz w:val="28"/>
                <w:szCs w:val="28"/>
              </w:rPr>
              <w:t>Дата окончания действия</w:t>
            </w:r>
            <w:hyperlink r:id="rId28" w:history="1">
              <w:r w:rsidRPr="00151F80">
                <w:rPr>
                  <w:rFonts w:eastAsiaTheme="minorHAnsi"/>
                  <w:sz w:val="28"/>
                  <w:szCs w:val="28"/>
                  <w:vertAlign w:val="superscript"/>
                  <w:lang w:eastAsia="en-US"/>
                </w:rPr>
                <w:t>2</w:t>
              </w:r>
            </w:hyperlink>
          </w:p>
        </w:tc>
        <w:tc>
          <w:tcPr>
            <w:tcW w:w="1196" w:type="dxa"/>
            <w:vAlign w:val="center"/>
          </w:tcPr>
          <w:p w14:paraId="118AC997" w14:textId="77777777" w:rsidR="002E2654" w:rsidRPr="00151F80" w:rsidRDefault="002E2654" w:rsidP="000915BF">
            <w:pPr>
              <w:suppressAutoHyphens/>
              <w:jc w:val="center"/>
              <w:rPr>
                <w:sz w:val="28"/>
                <w:szCs w:val="28"/>
              </w:rPr>
            </w:pPr>
          </w:p>
        </w:tc>
      </w:tr>
      <w:tr w:rsidR="00151F80" w:rsidRPr="00151F80" w14:paraId="4AC1FA98" w14:textId="77777777" w:rsidTr="000445CF">
        <w:trPr>
          <w:trHeight w:val="313"/>
        </w:trPr>
        <w:tc>
          <w:tcPr>
            <w:tcW w:w="3369" w:type="dxa"/>
            <w:tcBorders>
              <w:top w:val="nil"/>
              <w:left w:val="nil"/>
              <w:bottom w:val="nil"/>
            </w:tcBorders>
            <w:vAlign w:val="center"/>
          </w:tcPr>
          <w:p w14:paraId="6A1CD408" w14:textId="77777777" w:rsidR="002E2654" w:rsidRPr="00151F80" w:rsidRDefault="002E2654" w:rsidP="000915BF">
            <w:pPr>
              <w:suppressAutoHyphens/>
              <w:jc w:val="right"/>
              <w:rPr>
                <w:sz w:val="28"/>
                <w:szCs w:val="28"/>
              </w:rPr>
            </w:pPr>
            <w:r w:rsidRPr="00151F80">
              <w:rPr>
                <w:sz w:val="28"/>
                <w:szCs w:val="28"/>
              </w:rPr>
              <w:t>Код по сводному реестру</w:t>
            </w:r>
          </w:p>
        </w:tc>
        <w:tc>
          <w:tcPr>
            <w:tcW w:w="1196" w:type="dxa"/>
            <w:vAlign w:val="center"/>
          </w:tcPr>
          <w:p w14:paraId="6EFF147D" w14:textId="77777777" w:rsidR="002E2654" w:rsidRPr="00151F80" w:rsidRDefault="002E2654" w:rsidP="000915BF">
            <w:pPr>
              <w:suppressAutoHyphens/>
              <w:jc w:val="center"/>
              <w:rPr>
                <w:sz w:val="28"/>
                <w:szCs w:val="28"/>
              </w:rPr>
            </w:pPr>
          </w:p>
        </w:tc>
      </w:tr>
      <w:tr w:rsidR="00151F80" w:rsidRPr="00151F80" w14:paraId="0917E416" w14:textId="77777777" w:rsidTr="000445CF">
        <w:trPr>
          <w:trHeight w:val="313"/>
        </w:trPr>
        <w:tc>
          <w:tcPr>
            <w:tcW w:w="3369" w:type="dxa"/>
            <w:tcBorders>
              <w:top w:val="nil"/>
              <w:left w:val="nil"/>
              <w:bottom w:val="nil"/>
            </w:tcBorders>
            <w:vAlign w:val="center"/>
          </w:tcPr>
          <w:p w14:paraId="0EB76460" w14:textId="77777777" w:rsidR="002E2654" w:rsidRPr="00151F80" w:rsidRDefault="002E2654" w:rsidP="000915BF">
            <w:pPr>
              <w:suppressAutoHyphens/>
              <w:jc w:val="right"/>
              <w:rPr>
                <w:sz w:val="28"/>
                <w:szCs w:val="28"/>
              </w:rPr>
            </w:pPr>
            <w:r w:rsidRPr="00151F80">
              <w:rPr>
                <w:sz w:val="28"/>
                <w:szCs w:val="28"/>
              </w:rPr>
              <w:t>По ОКВЭД</w:t>
            </w:r>
          </w:p>
        </w:tc>
        <w:tc>
          <w:tcPr>
            <w:tcW w:w="1196" w:type="dxa"/>
            <w:vAlign w:val="center"/>
          </w:tcPr>
          <w:p w14:paraId="2C927178" w14:textId="77777777" w:rsidR="002E2654" w:rsidRPr="00151F80" w:rsidRDefault="002E2654" w:rsidP="000915BF">
            <w:pPr>
              <w:suppressAutoHyphens/>
              <w:jc w:val="center"/>
              <w:rPr>
                <w:sz w:val="28"/>
                <w:szCs w:val="28"/>
              </w:rPr>
            </w:pPr>
          </w:p>
        </w:tc>
      </w:tr>
      <w:tr w:rsidR="00151F80" w:rsidRPr="00151F80" w14:paraId="4A97444E" w14:textId="77777777" w:rsidTr="000445CF">
        <w:trPr>
          <w:trHeight w:val="313"/>
        </w:trPr>
        <w:tc>
          <w:tcPr>
            <w:tcW w:w="3369" w:type="dxa"/>
            <w:tcBorders>
              <w:top w:val="nil"/>
              <w:left w:val="nil"/>
              <w:bottom w:val="nil"/>
            </w:tcBorders>
            <w:vAlign w:val="center"/>
          </w:tcPr>
          <w:p w14:paraId="7495CB26" w14:textId="77777777" w:rsidR="002E2654" w:rsidRPr="00151F80" w:rsidRDefault="002E2654" w:rsidP="000915BF">
            <w:pPr>
              <w:suppressAutoHyphens/>
              <w:jc w:val="right"/>
              <w:rPr>
                <w:sz w:val="28"/>
                <w:szCs w:val="28"/>
              </w:rPr>
            </w:pPr>
            <w:r w:rsidRPr="00151F80">
              <w:rPr>
                <w:sz w:val="28"/>
                <w:szCs w:val="28"/>
              </w:rPr>
              <w:t>По ОКВЭД</w:t>
            </w:r>
          </w:p>
        </w:tc>
        <w:tc>
          <w:tcPr>
            <w:tcW w:w="1196" w:type="dxa"/>
            <w:vAlign w:val="center"/>
          </w:tcPr>
          <w:p w14:paraId="319F629F" w14:textId="77777777" w:rsidR="002E2654" w:rsidRPr="00151F80" w:rsidRDefault="002E2654" w:rsidP="000915BF">
            <w:pPr>
              <w:suppressAutoHyphens/>
              <w:jc w:val="center"/>
              <w:rPr>
                <w:sz w:val="28"/>
                <w:szCs w:val="28"/>
              </w:rPr>
            </w:pPr>
          </w:p>
        </w:tc>
      </w:tr>
      <w:tr w:rsidR="00151F80" w:rsidRPr="00151F80" w14:paraId="25E228B0" w14:textId="77777777" w:rsidTr="000445CF">
        <w:trPr>
          <w:trHeight w:val="313"/>
        </w:trPr>
        <w:tc>
          <w:tcPr>
            <w:tcW w:w="3369" w:type="dxa"/>
            <w:tcBorders>
              <w:top w:val="nil"/>
              <w:left w:val="nil"/>
              <w:bottom w:val="nil"/>
            </w:tcBorders>
            <w:vAlign w:val="center"/>
          </w:tcPr>
          <w:p w14:paraId="2824364F" w14:textId="77777777" w:rsidR="002E2654" w:rsidRPr="00151F80" w:rsidRDefault="002E2654" w:rsidP="000915BF">
            <w:pPr>
              <w:suppressAutoHyphens/>
              <w:jc w:val="right"/>
              <w:rPr>
                <w:sz w:val="28"/>
                <w:szCs w:val="28"/>
              </w:rPr>
            </w:pPr>
            <w:r w:rsidRPr="00151F80">
              <w:rPr>
                <w:sz w:val="28"/>
                <w:szCs w:val="28"/>
              </w:rPr>
              <w:t>По ОКВЭД</w:t>
            </w:r>
          </w:p>
        </w:tc>
        <w:tc>
          <w:tcPr>
            <w:tcW w:w="1196" w:type="dxa"/>
            <w:vAlign w:val="center"/>
          </w:tcPr>
          <w:p w14:paraId="1044439A" w14:textId="77777777" w:rsidR="002E2654" w:rsidRPr="00151F80" w:rsidRDefault="002E2654" w:rsidP="000915BF">
            <w:pPr>
              <w:suppressAutoHyphens/>
              <w:jc w:val="center"/>
              <w:rPr>
                <w:sz w:val="28"/>
                <w:szCs w:val="28"/>
              </w:rPr>
            </w:pPr>
          </w:p>
        </w:tc>
      </w:tr>
    </w:tbl>
    <w:p w14:paraId="703FB530" w14:textId="77777777" w:rsidR="002E2654" w:rsidRPr="00151F80" w:rsidRDefault="002E2654" w:rsidP="00A55BDD">
      <w:pPr>
        <w:suppressAutoHyphens/>
        <w:rPr>
          <w:sz w:val="28"/>
          <w:szCs w:val="28"/>
        </w:rPr>
      </w:pPr>
      <w:r w:rsidRPr="00151F80">
        <w:rPr>
          <w:sz w:val="28"/>
          <w:szCs w:val="28"/>
        </w:rPr>
        <w:t xml:space="preserve">Наименование муниципального учреждения </w:t>
      </w:r>
    </w:p>
    <w:p w14:paraId="288EF23A" w14:textId="77777777" w:rsidR="00A55BDD" w:rsidRPr="00151F80" w:rsidRDefault="00A55BDD" w:rsidP="00A55BDD">
      <w:pPr>
        <w:suppressAutoHyphens/>
        <w:rPr>
          <w:sz w:val="28"/>
          <w:szCs w:val="28"/>
        </w:rPr>
      </w:pPr>
      <w:r w:rsidRPr="00151F80">
        <w:rPr>
          <w:sz w:val="28"/>
          <w:szCs w:val="28"/>
        </w:rPr>
        <w:t>Благодарненского</w:t>
      </w:r>
      <w:r w:rsidR="002E2654" w:rsidRPr="00151F80">
        <w:rPr>
          <w:sz w:val="28"/>
          <w:szCs w:val="28"/>
        </w:rPr>
        <w:t xml:space="preserve"> </w:t>
      </w:r>
      <w:r w:rsidR="00EC33B1" w:rsidRPr="00151F80">
        <w:rPr>
          <w:sz w:val="28"/>
          <w:szCs w:val="28"/>
        </w:rPr>
        <w:t>муниципального</w:t>
      </w:r>
      <w:r w:rsidR="002E2654" w:rsidRPr="00151F80">
        <w:rPr>
          <w:sz w:val="28"/>
          <w:szCs w:val="28"/>
        </w:rPr>
        <w:t xml:space="preserve"> округа</w:t>
      </w:r>
      <w:r w:rsidRPr="00151F80">
        <w:rPr>
          <w:sz w:val="28"/>
          <w:szCs w:val="28"/>
        </w:rPr>
        <w:t xml:space="preserve"> </w:t>
      </w:r>
    </w:p>
    <w:p w14:paraId="5716D6B1" w14:textId="0EEF676D" w:rsidR="002E2654" w:rsidRPr="00151F80" w:rsidRDefault="00A55BDD" w:rsidP="00A55BDD">
      <w:pPr>
        <w:suppressAutoHyphens/>
        <w:rPr>
          <w:sz w:val="28"/>
          <w:szCs w:val="28"/>
        </w:rPr>
      </w:pPr>
      <w:r w:rsidRPr="00151F80">
        <w:rPr>
          <w:sz w:val="28"/>
          <w:szCs w:val="28"/>
        </w:rPr>
        <w:t xml:space="preserve">Ставропольского </w:t>
      </w:r>
      <w:proofErr w:type="gramStart"/>
      <w:r w:rsidRPr="00151F80">
        <w:rPr>
          <w:sz w:val="28"/>
          <w:szCs w:val="28"/>
        </w:rPr>
        <w:t>края</w:t>
      </w:r>
      <w:r w:rsidR="002E2654" w:rsidRPr="00151F80">
        <w:rPr>
          <w:sz w:val="28"/>
          <w:szCs w:val="28"/>
        </w:rPr>
        <w:t>:_</w:t>
      </w:r>
      <w:proofErr w:type="gramEnd"/>
      <w:r w:rsidR="002E2654" w:rsidRPr="00151F80">
        <w:rPr>
          <w:sz w:val="28"/>
          <w:szCs w:val="28"/>
        </w:rPr>
        <w:t>_________________________________________</w:t>
      </w:r>
      <w:r w:rsidR="002E2654" w:rsidRPr="00151F80">
        <w:rPr>
          <w:sz w:val="28"/>
          <w:szCs w:val="28"/>
          <w:u w:val="single"/>
        </w:rPr>
        <w:t xml:space="preserve"> </w:t>
      </w:r>
    </w:p>
    <w:p w14:paraId="22371FA4" w14:textId="77777777" w:rsidR="002E2654" w:rsidRPr="00151F80" w:rsidRDefault="002E2654" w:rsidP="00A55BDD">
      <w:pPr>
        <w:suppressAutoHyphens/>
        <w:rPr>
          <w:sz w:val="28"/>
          <w:szCs w:val="28"/>
          <w:u w:val="single"/>
        </w:rPr>
      </w:pPr>
      <w:r w:rsidRPr="00151F80">
        <w:rPr>
          <w:sz w:val="28"/>
          <w:szCs w:val="28"/>
          <w:u w:val="single"/>
        </w:rPr>
        <w:t xml:space="preserve">                                                                                                                                               .</w:t>
      </w:r>
    </w:p>
    <w:p w14:paraId="37C59A2A" w14:textId="77777777" w:rsidR="002E2654" w:rsidRPr="00151F80" w:rsidRDefault="002E2654" w:rsidP="00A55BDD">
      <w:pPr>
        <w:suppressAutoHyphens/>
        <w:rPr>
          <w:sz w:val="28"/>
          <w:szCs w:val="28"/>
        </w:rPr>
      </w:pPr>
      <w:r w:rsidRPr="00151F80">
        <w:rPr>
          <w:sz w:val="28"/>
          <w:szCs w:val="28"/>
        </w:rPr>
        <w:t xml:space="preserve">Виды деятельности муниципального учреждения </w:t>
      </w:r>
    </w:p>
    <w:p w14:paraId="2A9327A8" w14:textId="77777777" w:rsidR="00A55BDD" w:rsidRPr="00151F80" w:rsidRDefault="00A55BDD" w:rsidP="00A55BDD">
      <w:pPr>
        <w:suppressAutoHyphens/>
        <w:rPr>
          <w:sz w:val="28"/>
          <w:szCs w:val="28"/>
        </w:rPr>
      </w:pPr>
      <w:r w:rsidRPr="00151F80">
        <w:rPr>
          <w:sz w:val="28"/>
          <w:szCs w:val="28"/>
        </w:rPr>
        <w:t>Благодарненского</w:t>
      </w:r>
      <w:r w:rsidR="002E2654" w:rsidRPr="00151F80">
        <w:rPr>
          <w:sz w:val="28"/>
          <w:szCs w:val="28"/>
        </w:rPr>
        <w:t xml:space="preserve"> </w:t>
      </w:r>
      <w:r w:rsidR="00EC33B1" w:rsidRPr="00151F80">
        <w:rPr>
          <w:sz w:val="28"/>
          <w:szCs w:val="28"/>
        </w:rPr>
        <w:t>муниципального</w:t>
      </w:r>
      <w:r w:rsidR="002E2654" w:rsidRPr="00151F80">
        <w:rPr>
          <w:sz w:val="28"/>
          <w:szCs w:val="28"/>
        </w:rPr>
        <w:t xml:space="preserve"> </w:t>
      </w:r>
      <w:r w:rsidR="00EC33B1" w:rsidRPr="00151F80">
        <w:rPr>
          <w:sz w:val="28"/>
          <w:szCs w:val="28"/>
        </w:rPr>
        <w:t>округа</w:t>
      </w:r>
    </w:p>
    <w:p w14:paraId="7C82B207" w14:textId="77777777" w:rsidR="00B8534C" w:rsidRDefault="00A55BDD" w:rsidP="00B8534C">
      <w:pPr>
        <w:suppressAutoHyphens/>
        <w:jc w:val="center"/>
        <w:rPr>
          <w:sz w:val="28"/>
          <w:szCs w:val="28"/>
          <w:u w:val="single"/>
        </w:rPr>
      </w:pPr>
      <w:r w:rsidRPr="00151F80">
        <w:rPr>
          <w:sz w:val="28"/>
          <w:szCs w:val="28"/>
        </w:rPr>
        <w:t xml:space="preserve">Ставропольского </w:t>
      </w:r>
      <w:proofErr w:type="gramStart"/>
      <w:r w:rsidRPr="00151F80">
        <w:rPr>
          <w:sz w:val="28"/>
          <w:szCs w:val="28"/>
        </w:rPr>
        <w:t>края</w:t>
      </w:r>
      <w:r w:rsidR="00EC33B1" w:rsidRPr="00151F80">
        <w:rPr>
          <w:sz w:val="28"/>
          <w:szCs w:val="28"/>
        </w:rPr>
        <w:t>:</w:t>
      </w:r>
      <w:r w:rsidR="00EC33B1" w:rsidRPr="00151F80">
        <w:rPr>
          <w:sz w:val="28"/>
          <w:szCs w:val="28"/>
          <w:u w:val="single"/>
        </w:rPr>
        <w:t xml:space="preserve"> </w:t>
      </w:r>
      <w:r w:rsidR="002E2654" w:rsidRPr="00151F80">
        <w:rPr>
          <w:sz w:val="28"/>
          <w:szCs w:val="28"/>
          <w:u w:val="single"/>
        </w:rPr>
        <w:t xml:space="preserve">  </w:t>
      </w:r>
      <w:proofErr w:type="gramEnd"/>
      <w:r w:rsidR="002E2654" w:rsidRPr="00151F80">
        <w:rPr>
          <w:sz w:val="28"/>
          <w:szCs w:val="28"/>
          <w:u w:val="single"/>
        </w:rPr>
        <w:t xml:space="preserve">                                                                               .                                                                                                                                               </w:t>
      </w:r>
      <w:r w:rsidR="00B8534C">
        <w:rPr>
          <w:sz w:val="28"/>
          <w:szCs w:val="28"/>
          <w:u w:val="single"/>
        </w:rPr>
        <w:t xml:space="preserve">                         </w:t>
      </w:r>
    </w:p>
    <w:p w14:paraId="77853977" w14:textId="2BD30F8E" w:rsidR="002E2654" w:rsidRPr="00B8534C" w:rsidRDefault="002E2654" w:rsidP="00B8534C">
      <w:pPr>
        <w:suppressAutoHyphens/>
        <w:jc w:val="center"/>
        <w:rPr>
          <w:sz w:val="16"/>
          <w:szCs w:val="16"/>
        </w:rPr>
      </w:pPr>
      <w:proofErr w:type="gramStart"/>
      <w:r w:rsidRPr="00B8534C">
        <w:rPr>
          <w:sz w:val="16"/>
          <w:szCs w:val="16"/>
          <w:u w:val="single"/>
        </w:rPr>
        <w:t>.</w:t>
      </w:r>
      <w:r w:rsidRPr="00B8534C">
        <w:rPr>
          <w:sz w:val="16"/>
          <w:szCs w:val="16"/>
        </w:rPr>
        <w:t>(</w:t>
      </w:r>
      <w:proofErr w:type="gramEnd"/>
      <w:r w:rsidRPr="00B8534C">
        <w:rPr>
          <w:sz w:val="16"/>
          <w:szCs w:val="16"/>
        </w:rPr>
        <w:t xml:space="preserve">указываются виды деятельности муниципального учреждения </w:t>
      </w:r>
      <w:r w:rsidR="00A55BDD" w:rsidRPr="00B8534C">
        <w:rPr>
          <w:sz w:val="16"/>
          <w:szCs w:val="16"/>
        </w:rPr>
        <w:t>Благодарненского</w:t>
      </w:r>
      <w:r w:rsidRPr="00B8534C">
        <w:rPr>
          <w:sz w:val="16"/>
          <w:szCs w:val="16"/>
        </w:rPr>
        <w:t xml:space="preserve"> </w:t>
      </w:r>
      <w:r w:rsidR="00EC33B1" w:rsidRPr="00B8534C">
        <w:rPr>
          <w:sz w:val="16"/>
          <w:szCs w:val="16"/>
        </w:rPr>
        <w:t>муниципального</w:t>
      </w:r>
      <w:r w:rsidRPr="00B8534C">
        <w:rPr>
          <w:sz w:val="16"/>
          <w:szCs w:val="16"/>
        </w:rPr>
        <w:t xml:space="preserve"> округа,</w:t>
      </w:r>
    </w:p>
    <w:p w14:paraId="4CFA8676" w14:textId="2E090A0B" w:rsidR="002E2654" w:rsidRPr="00B8534C" w:rsidRDefault="00B8534C" w:rsidP="00B8534C">
      <w:pPr>
        <w:suppressAutoHyphens/>
        <w:rPr>
          <w:sz w:val="16"/>
          <w:szCs w:val="16"/>
        </w:rPr>
      </w:pPr>
      <w:r>
        <w:rPr>
          <w:sz w:val="16"/>
          <w:szCs w:val="16"/>
        </w:rPr>
        <w:t xml:space="preserve">                                                                          </w:t>
      </w:r>
      <w:r w:rsidR="002E2654" w:rsidRPr="00B8534C">
        <w:rPr>
          <w:sz w:val="16"/>
          <w:szCs w:val="16"/>
        </w:rPr>
        <w:t>по которым ему утверждается муниципальное задание</w:t>
      </w:r>
      <w:r w:rsidR="00887A9A" w:rsidRPr="00B8534C">
        <w:rPr>
          <w:sz w:val="16"/>
          <w:szCs w:val="16"/>
        </w:rPr>
        <w:t>)</w:t>
      </w:r>
    </w:p>
    <w:p w14:paraId="42053D00" w14:textId="77777777" w:rsidR="002E2654" w:rsidRPr="00151F80" w:rsidRDefault="002E2654" w:rsidP="00B8534C">
      <w:pPr>
        <w:suppressAutoHyphens/>
        <w:autoSpaceDE w:val="0"/>
        <w:autoSpaceDN w:val="0"/>
        <w:adjustRightInd w:val="0"/>
        <w:rPr>
          <w:sz w:val="28"/>
          <w:szCs w:val="28"/>
        </w:rPr>
      </w:pPr>
    </w:p>
    <w:p w14:paraId="5E020490" w14:textId="77777777" w:rsidR="002E2654" w:rsidRPr="00151F80" w:rsidRDefault="002E2654" w:rsidP="000915BF">
      <w:pPr>
        <w:suppressAutoHyphens/>
        <w:autoSpaceDE w:val="0"/>
        <w:autoSpaceDN w:val="0"/>
        <w:adjustRightInd w:val="0"/>
        <w:jc w:val="center"/>
        <w:rPr>
          <w:sz w:val="28"/>
          <w:szCs w:val="28"/>
          <w:vertAlign w:val="superscript"/>
        </w:rPr>
      </w:pPr>
      <w:r w:rsidRPr="00151F80">
        <w:rPr>
          <w:sz w:val="28"/>
          <w:szCs w:val="28"/>
        </w:rPr>
        <w:t xml:space="preserve">Часть </w:t>
      </w:r>
      <w:r w:rsidRPr="00151F80">
        <w:rPr>
          <w:sz w:val="28"/>
          <w:szCs w:val="28"/>
          <w:lang w:val="en-US"/>
        </w:rPr>
        <w:t>I</w:t>
      </w:r>
      <w:r w:rsidRPr="00151F80">
        <w:rPr>
          <w:sz w:val="28"/>
          <w:szCs w:val="28"/>
        </w:rPr>
        <w:t>. Сведения об оказываемых муниципальных услугах</w:t>
      </w:r>
      <w:hyperlink r:id="rId29" w:history="1">
        <w:r w:rsidRPr="00151F80">
          <w:rPr>
            <w:rFonts w:eastAsiaTheme="minorHAnsi"/>
            <w:sz w:val="28"/>
            <w:szCs w:val="28"/>
            <w:vertAlign w:val="superscript"/>
            <w:lang w:eastAsia="en-US"/>
          </w:rPr>
          <w:t>3</w:t>
        </w:r>
      </w:hyperlink>
    </w:p>
    <w:p w14:paraId="0E75E0CE" w14:textId="77777777" w:rsidR="002E2654" w:rsidRPr="00151F80" w:rsidRDefault="002E2654" w:rsidP="000915BF">
      <w:pPr>
        <w:suppressAutoHyphens/>
        <w:autoSpaceDE w:val="0"/>
        <w:autoSpaceDN w:val="0"/>
        <w:adjustRightInd w:val="0"/>
        <w:jc w:val="center"/>
        <w:rPr>
          <w:sz w:val="28"/>
          <w:szCs w:val="28"/>
        </w:rPr>
      </w:pPr>
      <w:r w:rsidRPr="00151F80">
        <w:rPr>
          <w:sz w:val="28"/>
          <w:szCs w:val="28"/>
        </w:rPr>
        <w:t>Раздел ______</w:t>
      </w:r>
    </w:p>
    <w:p w14:paraId="5B3E062B" w14:textId="77777777" w:rsidR="002E2654" w:rsidRPr="00151F80" w:rsidRDefault="002E2654" w:rsidP="000915BF">
      <w:pPr>
        <w:suppressAutoHyphens/>
        <w:autoSpaceDE w:val="0"/>
        <w:autoSpaceDN w:val="0"/>
        <w:adjustRightInd w:val="0"/>
        <w:jc w:val="center"/>
        <w:rPr>
          <w:sz w:val="28"/>
          <w:szCs w:val="28"/>
        </w:rPr>
      </w:pPr>
    </w:p>
    <w:tbl>
      <w:tblPr>
        <w:tblStyle w:val="af1"/>
        <w:tblW w:w="0" w:type="auto"/>
        <w:tblLook w:val="04A0" w:firstRow="1" w:lastRow="0" w:firstColumn="1" w:lastColumn="0" w:noHBand="0" w:noVBand="1"/>
      </w:tblPr>
      <w:tblGrid>
        <w:gridCol w:w="10598"/>
        <w:gridCol w:w="2835"/>
        <w:gridCol w:w="1920"/>
      </w:tblGrid>
      <w:tr w:rsidR="00151F80" w:rsidRPr="00151F80" w14:paraId="58EA0289" w14:textId="77777777" w:rsidTr="000445CF">
        <w:tc>
          <w:tcPr>
            <w:tcW w:w="10598" w:type="dxa"/>
            <w:tcBorders>
              <w:top w:val="nil"/>
              <w:left w:val="nil"/>
              <w:bottom w:val="nil"/>
              <w:right w:val="nil"/>
            </w:tcBorders>
          </w:tcPr>
          <w:p w14:paraId="757F7676" w14:textId="77777777" w:rsidR="002E2654" w:rsidRPr="00151F80" w:rsidRDefault="002E2654" w:rsidP="000915BF">
            <w:pPr>
              <w:suppressAutoHyphens/>
              <w:autoSpaceDE w:val="0"/>
              <w:autoSpaceDN w:val="0"/>
              <w:adjustRightInd w:val="0"/>
              <w:ind w:firstLine="426"/>
              <w:jc w:val="both"/>
              <w:rPr>
                <w:rFonts w:eastAsiaTheme="minorHAnsi"/>
                <w:sz w:val="28"/>
                <w:szCs w:val="28"/>
                <w:lang w:eastAsia="en-US"/>
              </w:rPr>
            </w:pPr>
            <w:r w:rsidRPr="00151F80">
              <w:rPr>
                <w:rFonts w:eastAsiaTheme="minorHAnsi"/>
                <w:sz w:val="28"/>
                <w:szCs w:val="28"/>
                <w:lang w:eastAsia="en-US"/>
              </w:rPr>
              <w:t xml:space="preserve">1. Наименование муниципальной </w:t>
            </w:r>
            <w:proofErr w:type="gramStart"/>
            <w:r w:rsidRPr="00151F80">
              <w:rPr>
                <w:rFonts w:eastAsiaTheme="minorHAnsi"/>
                <w:sz w:val="28"/>
                <w:szCs w:val="28"/>
                <w:lang w:eastAsia="en-US"/>
              </w:rPr>
              <w:t>услуги:_</w:t>
            </w:r>
            <w:proofErr w:type="gramEnd"/>
            <w:r w:rsidRPr="00151F80">
              <w:rPr>
                <w:rFonts w:eastAsiaTheme="minorHAnsi"/>
                <w:sz w:val="28"/>
                <w:szCs w:val="28"/>
                <w:lang w:eastAsia="en-US"/>
              </w:rPr>
              <w:t>__________________________________</w:t>
            </w:r>
          </w:p>
        </w:tc>
        <w:tc>
          <w:tcPr>
            <w:tcW w:w="2835" w:type="dxa"/>
            <w:tcBorders>
              <w:top w:val="nil"/>
              <w:left w:val="nil"/>
              <w:bottom w:val="nil"/>
              <w:right w:val="single" w:sz="4" w:space="0" w:color="auto"/>
            </w:tcBorders>
          </w:tcPr>
          <w:p w14:paraId="35F07AB7"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 xml:space="preserve">Код </w:t>
            </w:r>
          </w:p>
        </w:tc>
        <w:tc>
          <w:tcPr>
            <w:tcW w:w="1922" w:type="dxa"/>
            <w:tcBorders>
              <w:top w:val="single" w:sz="4" w:space="0" w:color="auto"/>
              <w:left w:val="single" w:sz="4" w:space="0" w:color="auto"/>
              <w:bottom w:val="nil"/>
              <w:right w:val="single" w:sz="4" w:space="0" w:color="auto"/>
            </w:tcBorders>
          </w:tcPr>
          <w:p w14:paraId="65A07D0B"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r w:rsidR="00151F80" w:rsidRPr="00151F80" w14:paraId="4B3A0F0D" w14:textId="77777777" w:rsidTr="000445CF">
        <w:tc>
          <w:tcPr>
            <w:tcW w:w="10598" w:type="dxa"/>
            <w:tcBorders>
              <w:top w:val="nil"/>
              <w:left w:val="nil"/>
              <w:bottom w:val="nil"/>
              <w:right w:val="nil"/>
            </w:tcBorders>
          </w:tcPr>
          <w:p w14:paraId="24701F0F"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r w:rsidRPr="00151F80">
              <w:rPr>
                <w:rFonts w:eastAsiaTheme="minorHAnsi"/>
                <w:sz w:val="28"/>
                <w:szCs w:val="28"/>
                <w:lang w:eastAsia="en-US"/>
              </w:rPr>
              <w:t>_</w:t>
            </w:r>
            <w:r w:rsidRPr="00151F80">
              <w:rPr>
                <w:rFonts w:eastAsiaTheme="minorHAnsi"/>
                <w:lang w:eastAsia="en-US"/>
              </w:rPr>
              <w:t>____________________________________________________________________________________.</w:t>
            </w:r>
          </w:p>
        </w:tc>
        <w:tc>
          <w:tcPr>
            <w:tcW w:w="2835" w:type="dxa"/>
            <w:tcBorders>
              <w:top w:val="nil"/>
              <w:left w:val="nil"/>
              <w:bottom w:val="nil"/>
              <w:right w:val="single" w:sz="4" w:space="0" w:color="auto"/>
            </w:tcBorders>
          </w:tcPr>
          <w:p w14:paraId="7C643B64"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государственной</w:t>
            </w:r>
          </w:p>
        </w:tc>
        <w:tc>
          <w:tcPr>
            <w:tcW w:w="1922" w:type="dxa"/>
            <w:tcBorders>
              <w:top w:val="nil"/>
              <w:left w:val="single" w:sz="4" w:space="0" w:color="auto"/>
              <w:bottom w:val="nil"/>
              <w:right w:val="single" w:sz="4" w:space="0" w:color="auto"/>
            </w:tcBorders>
          </w:tcPr>
          <w:p w14:paraId="2C476D55"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r w:rsidR="00151F80" w:rsidRPr="00151F80" w14:paraId="3D197F09" w14:textId="77777777" w:rsidTr="000445CF">
        <w:tc>
          <w:tcPr>
            <w:tcW w:w="10598" w:type="dxa"/>
            <w:tcBorders>
              <w:top w:val="nil"/>
              <w:left w:val="nil"/>
              <w:bottom w:val="nil"/>
              <w:right w:val="nil"/>
            </w:tcBorders>
          </w:tcPr>
          <w:p w14:paraId="0D602FE8" w14:textId="77777777" w:rsidR="002E2654" w:rsidRPr="00151F80" w:rsidRDefault="002E2654" w:rsidP="000915BF">
            <w:pPr>
              <w:suppressAutoHyphens/>
              <w:autoSpaceDE w:val="0"/>
              <w:autoSpaceDN w:val="0"/>
              <w:adjustRightInd w:val="0"/>
              <w:ind w:firstLine="426"/>
              <w:jc w:val="both"/>
              <w:rPr>
                <w:rFonts w:eastAsiaTheme="minorHAnsi"/>
                <w:sz w:val="28"/>
                <w:szCs w:val="28"/>
                <w:lang w:eastAsia="en-US"/>
              </w:rPr>
            </w:pPr>
            <w:r w:rsidRPr="00151F80">
              <w:rPr>
                <w:rFonts w:eastAsiaTheme="minorHAnsi"/>
                <w:sz w:val="28"/>
                <w:szCs w:val="28"/>
                <w:lang w:eastAsia="en-US"/>
              </w:rPr>
              <w:t>2. Категории потребителей муниципальной услуги ___________________________</w:t>
            </w:r>
          </w:p>
        </w:tc>
        <w:tc>
          <w:tcPr>
            <w:tcW w:w="2835" w:type="dxa"/>
            <w:tcBorders>
              <w:top w:val="nil"/>
              <w:left w:val="nil"/>
              <w:bottom w:val="nil"/>
              <w:right w:val="single" w:sz="4" w:space="0" w:color="auto"/>
            </w:tcBorders>
          </w:tcPr>
          <w:p w14:paraId="3E1A8404"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 xml:space="preserve">услуги в </w:t>
            </w:r>
          </w:p>
        </w:tc>
        <w:tc>
          <w:tcPr>
            <w:tcW w:w="1922" w:type="dxa"/>
            <w:tcBorders>
              <w:top w:val="nil"/>
              <w:left w:val="single" w:sz="4" w:space="0" w:color="auto"/>
              <w:bottom w:val="nil"/>
              <w:right w:val="single" w:sz="4" w:space="0" w:color="auto"/>
            </w:tcBorders>
          </w:tcPr>
          <w:p w14:paraId="1A4751CA"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r w:rsidR="00151F80" w:rsidRPr="00151F80" w14:paraId="36A6A74A" w14:textId="77777777" w:rsidTr="000445CF">
        <w:tc>
          <w:tcPr>
            <w:tcW w:w="10598" w:type="dxa"/>
            <w:tcBorders>
              <w:top w:val="nil"/>
              <w:left w:val="nil"/>
              <w:bottom w:val="nil"/>
              <w:right w:val="nil"/>
            </w:tcBorders>
          </w:tcPr>
          <w:p w14:paraId="162B4F25" w14:textId="77777777" w:rsidR="002E2654" w:rsidRPr="00151F80" w:rsidRDefault="002E2654" w:rsidP="000915BF">
            <w:pPr>
              <w:suppressAutoHyphens/>
              <w:autoSpaceDE w:val="0"/>
              <w:autoSpaceDN w:val="0"/>
              <w:adjustRightInd w:val="0"/>
              <w:jc w:val="both"/>
              <w:rPr>
                <w:rFonts w:eastAsiaTheme="minorHAnsi"/>
                <w:lang w:eastAsia="en-US"/>
              </w:rPr>
            </w:pPr>
            <w:r w:rsidRPr="00151F80">
              <w:rPr>
                <w:rFonts w:eastAsiaTheme="minorHAnsi"/>
                <w:lang w:eastAsia="en-US"/>
              </w:rPr>
              <w:t>______________________________________________________________________________________.</w:t>
            </w:r>
          </w:p>
        </w:tc>
        <w:tc>
          <w:tcPr>
            <w:tcW w:w="2835" w:type="dxa"/>
            <w:tcBorders>
              <w:top w:val="nil"/>
              <w:left w:val="nil"/>
              <w:bottom w:val="nil"/>
              <w:right w:val="single" w:sz="4" w:space="0" w:color="auto"/>
            </w:tcBorders>
          </w:tcPr>
          <w:p w14:paraId="1687EDE0"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соответствии с</w:t>
            </w:r>
          </w:p>
        </w:tc>
        <w:tc>
          <w:tcPr>
            <w:tcW w:w="1922" w:type="dxa"/>
            <w:tcBorders>
              <w:top w:val="nil"/>
              <w:left w:val="single" w:sz="4" w:space="0" w:color="auto"/>
              <w:bottom w:val="nil"/>
              <w:right w:val="single" w:sz="4" w:space="0" w:color="auto"/>
            </w:tcBorders>
          </w:tcPr>
          <w:p w14:paraId="77BD5D06"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r w:rsidR="00151F80" w:rsidRPr="00151F80" w14:paraId="53AB600E" w14:textId="77777777" w:rsidTr="000445CF">
        <w:tc>
          <w:tcPr>
            <w:tcW w:w="10598" w:type="dxa"/>
            <w:tcBorders>
              <w:top w:val="nil"/>
              <w:left w:val="nil"/>
              <w:bottom w:val="nil"/>
              <w:right w:val="nil"/>
            </w:tcBorders>
          </w:tcPr>
          <w:p w14:paraId="326CA251"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c>
          <w:tcPr>
            <w:tcW w:w="2835" w:type="dxa"/>
            <w:tcBorders>
              <w:top w:val="nil"/>
              <w:left w:val="nil"/>
              <w:bottom w:val="nil"/>
              <w:right w:val="single" w:sz="4" w:space="0" w:color="auto"/>
            </w:tcBorders>
          </w:tcPr>
          <w:p w14:paraId="0C9BCE80"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общероссийским</w:t>
            </w:r>
          </w:p>
        </w:tc>
        <w:tc>
          <w:tcPr>
            <w:tcW w:w="1922" w:type="dxa"/>
            <w:tcBorders>
              <w:top w:val="nil"/>
              <w:left w:val="single" w:sz="4" w:space="0" w:color="auto"/>
              <w:bottom w:val="nil"/>
              <w:right w:val="single" w:sz="4" w:space="0" w:color="auto"/>
            </w:tcBorders>
          </w:tcPr>
          <w:p w14:paraId="504DCC81"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r w:rsidR="00151F80" w:rsidRPr="00151F80" w14:paraId="4BD03B8F" w14:textId="77777777" w:rsidTr="000445CF">
        <w:tc>
          <w:tcPr>
            <w:tcW w:w="10598" w:type="dxa"/>
            <w:tcBorders>
              <w:top w:val="nil"/>
              <w:left w:val="nil"/>
              <w:bottom w:val="nil"/>
              <w:right w:val="nil"/>
            </w:tcBorders>
          </w:tcPr>
          <w:p w14:paraId="7090E834"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c>
          <w:tcPr>
            <w:tcW w:w="2835" w:type="dxa"/>
            <w:tcBorders>
              <w:top w:val="nil"/>
              <w:left w:val="nil"/>
              <w:bottom w:val="nil"/>
              <w:right w:val="single" w:sz="4" w:space="0" w:color="auto"/>
            </w:tcBorders>
          </w:tcPr>
          <w:p w14:paraId="0228FB0C"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 xml:space="preserve">базовым перечнем </w:t>
            </w:r>
          </w:p>
        </w:tc>
        <w:tc>
          <w:tcPr>
            <w:tcW w:w="1922" w:type="dxa"/>
            <w:tcBorders>
              <w:top w:val="nil"/>
              <w:left w:val="single" w:sz="4" w:space="0" w:color="auto"/>
              <w:bottom w:val="nil"/>
              <w:right w:val="single" w:sz="4" w:space="0" w:color="auto"/>
            </w:tcBorders>
          </w:tcPr>
          <w:p w14:paraId="79339B0D"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r w:rsidR="00151F80" w:rsidRPr="00151F80" w14:paraId="00697847" w14:textId="77777777" w:rsidTr="000445CF">
        <w:tc>
          <w:tcPr>
            <w:tcW w:w="10598" w:type="dxa"/>
            <w:tcBorders>
              <w:top w:val="nil"/>
              <w:left w:val="nil"/>
              <w:bottom w:val="nil"/>
              <w:right w:val="nil"/>
            </w:tcBorders>
          </w:tcPr>
          <w:p w14:paraId="0E89B4D8"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c>
          <w:tcPr>
            <w:tcW w:w="2835" w:type="dxa"/>
            <w:tcBorders>
              <w:top w:val="nil"/>
              <w:left w:val="nil"/>
              <w:bottom w:val="nil"/>
              <w:right w:val="single" w:sz="4" w:space="0" w:color="auto"/>
            </w:tcBorders>
          </w:tcPr>
          <w:p w14:paraId="53EB786B"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 xml:space="preserve">или региональным </w:t>
            </w:r>
          </w:p>
        </w:tc>
        <w:tc>
          <w:tcPr>
            <w:tcW w:w="1922" w:type="dxa"/>
            <w:tcBorders>
              <w:top w:val="nil"/>
              <w:left w:val="single" w:sz="4" w:space="0" w:color="auto"/>
              <w:bottom w:val="nil"/>
              <w:right w:val="single" w:sz="4" w:space="0" w:color="auto"/>
            </w:tcBorders>
          </w:tcPr>
          <w:p w14:paraId="0B777252"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r w:rsidR="00151F80" w:rsidRPr="00151F80" w14:paraId="2C34D925" w14:textId="77777777" w:rsidTr="000445CF">
        <w:tc>
          <w:tcPr>
            <w:tcW w:w="10598" w:type="dxa"/>
            <w:tcBorders>
              <w:top w:val="nil"/>
              <w:left w:val="nil"/>
              <w:bottom w:val="nil"/>
              <w:right w:val="nil"/>
            </w:tcBorders>
          </w:tcPr>
          <w:p w14:paraId="6937F004"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c>
          <w:tcPr>
            <w:tcW w:w="2835" w:type="dxa"/>
            <w:tcBorders>
              <w:top w:val="nil"/>
              <w:left w:val="nil"/>
              <w:bottom w:val="nil"/>
              <w:right w:val="single" w:sz="4" w:space="0" w:color="auto"/>
            </w:tcBorders>
          </w:tcPr>
          <w:p w14:paraId="21FFBA73"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перечнем</w:t>
            </w:r>
          </w:p>
        </w:tc>
        <w:tc>
          <w:tcPr>
            <w:tcW w:w="1922" w:type="dxa"/>
            <w:tcBorders>
              <w:top w:val="nil"/>
              <w:left w:val="single" w:sz="4" w:space="0" w:color="auto"/>
              <w:bottom w:val="nil"/>
              <w:right w:val="single" w:sz="4" w:space="0" w:color="auto"/>
            </w:tcBorders>
          </w:tcPr>
          <w:p w14:paraId="6AA08C57"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r w:rsidR="00151F80" w:rsidRPr="00151F80" w14:paraId="292C1F57" w14:textId="77777777" w:rsidTr="000445CF">
        <w:tc>
          <w:tcPr>
            <w:tcW w:w="10598" w:type="dxa"/>
            <w:tcBorders>
              <w:top w:val="nil"/>
              <w:left w:val="nil"/>
              <w:bottom w:val="nil"/>
              <w:right w:val="nil"/>
            </w:tcBorders>
          </w:tcPr>
          <w:p w14:paraId="027B3DBB"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c>
          <w:tcPr>
            <w:tcW w:w="2835" w:type="dxa"/>
            <w:tcBorders>
              <w:top w:val="nil"/>
              <w:left w:val="nil"/>
              <w:bottom w:val="nil"/>
              <w:right w:val="single" w:sz="4" w:space="0" w:color="auto"/>
            </w:tcBorders>
          </w:tcPr>
          <w:p w14:paraId="4CFBE7E1"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 xml:space="preserve">государственных </w:t>
            </w:r>
          </w:p>
        </w:tc>
        <w:tc>
          <w:tcPr>
            <w:tcW w:w="1922" w:type="dxa"/>
            <w:tcBorders>
              <w:top w:val="nil"/>
              <w:left w:val="single" w:sz="4" w:space="0" w:color="auto"/>
              <w:bottom w:val="nil"/>
              <w:right w:val="single" w:sz="4" w:space="0" w:color="auto"/>
            </w:tcBorders>
          </w:tcPr>
          <w:p w14:paraId="76FB7E60"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r w:rsidR="00151F80" w:rsidRPr="00151F80" w14:paraId="3407D643" w14:textId="77777777" w:rsidTr="000445CF">
        <w:tc>
          <w:tcPr>
            <w:tcW w:w="10598" w:type="dxa"/>
            <w:tcBorders>
              <w:top w:val="nil"/>
              <w:left w:val="nil"/>
              <w:bottom w:val="nil"/>
              <w:right w:val="nil"/>
            </w:tcBorders>
          </w:tcPr>
          <w:p w14:paraId="1CBB06D4"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c>
          <w:tcPr>
            <w:tcW w:w="2835" w:type="dxa"/>
            <w:tcBorders>
              <w:top w:val="nil"/>
              <w:left w:val="nil"/>
              <w:bottom w:val="nil"/>
              <w:right w:val="single" w:sz="4" w:space="0" w:color="auto"/>
            </w:tcBorders>
          </w:tcPr>
          <w:p w14:paraId="4E01ABA9"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(муниципальных)</w:t>
            </w:r>
          </w:p>
        </w:tc>
        <w:tc>
          <w:tcPr>
            <w:tcW w:w="1922" w:type="dxa"/>
            <w:tcBorders>
              <w:top w:val="nil"/>
              <w:left w:val="single" w:sz="4" w:space="0" w:color="auto"/>
              <w:bottom w:val="nil"/>
              <w:right w:val="single" w:sz="4" w:space="0" w:color="auto"/>
            </w:tcBorders>
          </w:tcPr>
          <w:p w14:paraId="31235886"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r w:rsidR="002E2654" w:rsidRPr="00151F80" w14:paraId="35507535" w14:textId="77777777" w:rsidTr="000445CF">
        <w:tc>
          <w:tcPr>
            <w:tcW w:w="10598" w:type="dxa"/>
            <w:tcBorders>
              <w:top w:val="nil"/>
              <w:left w:val="nil"/>
              <w:bottom w:val="nil"/>
              <w:right w:val="nil"/>
            </w:tcBorders>
          </w:tcPr>
          <w:p w14:paraId="2BB38A0E"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c>
          <w:tcPr>
            <w:tcW w:w="2835" w:type="dxa"/>
            <w:tcBorders>
              <w:top w:val="nil"/>
              <w:left w:val="nil"/>
              <w:bottom w:val="nil"/>
              <w:right w:val="single" w:sz="4" w:space="0" w:color="auto"/>
            </w:tcBorders>
          </w:tcPr>
          <w:p w14:paraId="21C3FA07"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услуг и работ</w:t>
            </w:r>
          </w:p>
        </w:tc>
        <w:tc>
          <w:tcPr>
            <w:tcW w:w="1922" w:type="dxa"/>
            <w:tcBorders>
              <w:top w:val="nil"/>
              <w:left w:val="single" w:sz="4" w:space="0" w:color="auto"/>
              <w:bottom w:val="single" w:sz="4" w:space="0" w:color="auto"/>
              <w:right w:val="single" w:sz="4" w:space="0" w:color="auto"/>
            </w:tcBorders>
          </w:tcPr>
          <w:p w14:paraId="765BA832"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bl>
    <w:p w14:paraId="6AAD5395" w14:textId="77777777" w:rsidR="002E2654" w:rsidRPr="00151F80" w:rsidRDefault="002E2654" w:rsidP="000915BF">
      <w:pPr>
        <w:suppressAutoHyphens/>
        <w:autoSpaceDE w:val="0"/>
        <w:autoSpaceDN w:val="0"/>
        <w:adjustRightInd w:val="0"/>
        <w:rPr>
          <w:sz w:val="28"/>
          <w:szCs w:val="28"/>
        </w:rPr>
      </w:pPr>
    </w:p>
    <w:p w14:paraId="5A7C60C8" w14:textId="77777777" w:rsidR="002E2654" w:rsidRPr="00151F80" w:rsidRDefault="002E2654" w:rsidP="000915BF">
      <w:pPr>
        <w:suppressAutoHyphens/>
        <w:autoSpaceDE w:val="0"/>
        <w:autoSpaceDN w:val="0"/>
        <w:adjustRightInd w:val="0"/>
        <w:ind w:firstLine="720"/>
        <w:rPr>
          <w:sz w:val="28"/>
          <w:szCs w:val="28"/>
        </w:rPr>
      </w:pPr>
      <w:r w:rsidRPr="00151F80">
        <w:rPr>
          <w:sz w:val="28"/>
          <w:szCs w:val="28"/>
        </w:rPr>
        <w:t>3. Показатели, характеризующие объем и (или) качество муниципальной услуги:</w:t>
      </w:r>
    </w:p>
    <w:p w14:paraId="7099CC58" w14:textId="77777777" w:rsidR="002E2654" w:rsidRDefault="002E2654" w:rsidP="000915BF">
      <w:pPr>
        <w:suppressAutoHyphens/>
        <w:autoSpaceDE w:val="0"/>
        <w:autoSpaceDN w:val="0"/>
        <w:adjustRightInd w:val="0"/>
        <w:ind w:firstLine="720"/>
        <w:rPr>
          <w:sz w:val="28"/>
          <w:szCs w:val="28"/>
        </w:rPr>
      </w:pPr>
      <w:r w:rsidRPr="00151F80">
        <w:rPr>
          <w:sz w:val="28"/>
          <w:szCs w:val="28"/>
        </w:rPr>
        <w:t>3.1. Показатели, характеризующие качество муниципальной услуги</w:t>
      </w:r>
      <w:hyperlink r:id="rId30" w:history="1">
        <w:r w:rsidRPr="00151F80">
          <w:rPr>
            <w:rFonts w:eastAsiaTheme="minorHAnsi"/>
            <w:sz w:val="28"/>
            <w:szCs w:val="28"/>
            <w:vertAlign w:val="superscript"/>
            <w:lang w:eastAsia="en-US"/>
          </w:rPr>
          <w:t>4</w:t>
        </w:r>
      </w:hyperlink>
      <w:r w:rsidRPr="00151F80">
        <w:rPr>
          <w:sz w:val="28"/>
          <w:szCs w:val="28"/>
        </w:rPr>
        <w:t>:</w:t>
      </w:r>
    </w:p>
    <w:p w14:paraId="3881A713" w14:textId="77777777" w:rsidR="00B8534C" w:rsidRPr="00151F80" w:rsidRDefault="00B8534C" w:rsidP="000915BF">
      <w:pPr>
        <w:suppressAutoHyphens/>
        <w:autoSpaceDE w:val="0"/>
        <w:autoSpaceDN w:val="0"/>
        <w:adjustRightInd w:val="0"/>
        <w:ind w:firstLine="720"/>
        <w:rPr>
          <w:sz w:val="28"/>
          <w:szCs w:val="28"/>
          <w:vertAlign w:val="superscript"/>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
        <w:gridCol w:w="963"/>
        <w:gridCol w:w="913"/>
        <w:gridCol w:w="890"/>
        <w:gridCol w:w="1078"/>
        <w:gridCol w:w="1124"/>
        <w:gridCol w:w="767"/>
        <w:gridCol w:w="851"/>
        <w:gridCol w:w="850"/>
        <w:gridCol w:w="1276"/>
        <w:gridCol w:w="1276"/>
        <w:gridCol w:w="1134"/>
        <w:gridCol w:w="1134"/>
        <w:gridCol w:w="1418"/>
      </w:tblGrid>
      <w:tr w:rsidR="00151F80" w:rsidRPr="00151F80" w14:paraId="39FE4D70" w14:textId="77777777" w:rsidTr="00B8534C">
        <w:trPr>
          <w:cantSplit/>
          <w:trHeight w:val="1189"/>
          <w:jc w:val="center"/>
        </w:trPr>
        <w:tc>
          <w:tcPr>
            <w:tcW w:w="1015" w:type="dxa"/>
            <w:vMerge w:val="restart"/>
          </w:tcPr>
          <w:p w14:paraId="57413731" w14:textId="77777777" w:rsidR="002E2654" w:rsidRPr="00151F80" w:rsidRDefault="002E2654" w:rsidP="00B8534C">
            <w:pPr>
              <w:suppressAutoHyphens/>
              <w:autoSpaceDE w:val="0"/>
              <w:autoSpaceDN w:val="0"/>
              <w:adjustRightInd w:val="0"/>
              <w:spacing w:line="240" w:lineRule="exact"/>
              <w:jc w:val="center"/>
              <w:rPr>
                <w:sz w:val="20"/>
                <w:szCs w:val="20"/>
              </w:rPr>
            </w:pPr>
            <w:r w:rsidRPr="00151F80">
              <w:rPr>
                <w:sz w:val="20"/>
                <w:szCs w:val="20"/>
              </w:rPr>
              <w:t xml:space="preserve">Уникальный номер реестровой записи </w:t>
            </w:r>
            <w:r w:rsidRPr="00151F80">
              <w:rPr>
                <w:sz w:val="20"/>
                <w:szCs w:val="20"/>
                <w:vertAlign w:val="superscript"/>
              </w:rPr>
              <w:t>5</w:t>
            </w:r>
          </w:p>
        </w:tc>
        <w:tc>
          <w:tcPr>
            <w:tcW w:w="2766" w:type="dxa"/>
            <w:gridSpan w:val="3"/>
          </w:tcPr>
          <w:p w14:paraId="7BEF29F0" w14:textId="04C595A0" w:rsidR="002E2654" w:rsidRPr="00151F80" w:rsidRDefault="002217F7" w:rsidP="00B8534C">
            <w:pPr>
              <w:suppressAutoHyphens/>
              <w:autoSpaceDE w:val="0"/>
              <w:autoSpaceDN w:val="0"/>
              <w:adjustRightInd w:val="0"/>
              <w:spacing w:line="240" w:lineRule="exact"/>
              <w:jc w:val="center"/>
              <w:rPr>
                <w:sz w:val="20"/>
                <w:szCs w:val="20"/>
              </w:rPr>
            </w:pPr>
            <w:r w:rsidRPr="00151F80">
              <w:rPr>
                <w:sz w:val="20"/>
                <w:szCs w:val="20"/>
              </w:rPr>
              <w:t>показатель, характеризующий содержание муниципальной услуги</w:t>
            </w:r>
          </w:p>
        </w:tc>
        <w:tc>
          <w:tcPr>
            <w:tcW w:w="2202" w:type="dxa"/>
            <w:gridSpan w:val="2"/>
          </w:tcPr>
          <w:p w14:paraId="2128E5E8" w14:textId="314DA6DF" w:rsidR="002E2654" w:rsidRPr="00151F80" w:rsidRDefault="002217F7" w:rsidP="00B8534C">
            <w:pPr>
              <w:suppressAutoHyphens/>
              <w:autoSpaceDE w:val="0"/>
              <w:autoSpaceDN w:val="0"/>
              <w:adjustRightInd w:val="0"/>
              <w:spacing w:line="240" w:lineRule="exact"/>
              <w:jc w:val="center"/>
              <w:rPr>
                <w:sz w:val="20"/>
                <w:szCs w:val="20"/>
              </w:rPr>
            </w:pPr>
            <w:r w:rsidRPr="00151F80">
              <w:rPr>
                <w:sz w:val="20"/>
                <w:szCs w:val="20"/>
              </w:rPr>
              <w:t>показатель, характеризующий условия (формы) оказания муниципальной услуги</w:t>
            </w:r>
          </w:p>
        </w:tc>
        <w:tc>
          <w:tcPr>
            <w:tcW w:w="2468" w:type="dxa"/>
            <w:gridSpan w:val="3"/>
          </w:tcPr>
          <w:p w14:paraId="3908C9BA" w14:textId="551494B7" w:rsidR="002E2654" w:rsidRPr="00151F80" w:rsidRDefault="002217F7" w:rsidP="00B8534C">
            <w:pPr>
              <w:suppressAutoHyphens/>
              <w:autoSpaceDE w:val="0"/>
              <w:autoSpaceDN w:val="0"/>
              <w:adjustRightInd w:val="0"/>
              <w:spacing w:line="240" w:lineRule="exact"/>
              <w:jc w:val="center"/>
              <w:rPr>
                <w:sz w:val="20"/>
                <w:szCs w:val="20"/>
              </w:rPr>
            </w:pPr>
            <w:r w:rsidRPr="00151F80">
              <w:rPr>
                <w:sz w:val="20"/>
                <w:szCs w:val="20"/>
              </w:rPr>
              <w:t>показатель качества муниципальной услуги</w:t>
            </w:r>
          </w:p>
        </w:tc>
        <w:tc>
          <w:tcPr>
            <w:tcW w:w="3686" w:type="dxa"/>
            <w:gridSpan w:val="3"/>
          </w:tcPr>
          <w:p w14:paraId="212FB33F" w14:textId="5B087FF8" w:rsidR="002E2654" w:rsidRPr="00151F80" w:rsidRDefault="002217F7" w:rsidP="00B8534C">
            <w:pPr>
              <w:suppressAutoHyphens/>
              <w:autoSpaceDE w:val="0"/>
              <w:autoSpaceDN w:val="0"/>
              <w:adjustRightInd w:val="0"/>
              <w:spacing w:line="240" w:lineRule="exact"/>
              <w:jc w:val="center"/>
              <w:rPr>
                <w:sz w:val="20"/>
                <w:szCs w:val="20"/>
              </w:rPr>
            </w:pPr>
            <w:r w:rsidRPr="00151F80">
              <w:rPr>
                <w:sz w:val="20"/>
                <w:szCs w:val="20"/>
              </w:rPr>
              <w:t>значение показателя качества</w:t>
            </w:r>
          </w:p>
          <w:p w14:paraId="3DFC4716" w14:textId="72FF2882" w:rsidR="002E2654" w:rsidRPr="00151F80" w:rsidRDefault="002217F7" w:rsidP="00B8534C">
            <w:pPr>
              <w:suppressAutoHyphens/>
              <w:autoSpaceDE w:val="0"/>
              <w:autoSpaceDN w:val="0"/>
              <w:adjustRightInd w:val="0"/>
              <w:spacing w:line="240" w:lineRule="exact"/>
              <w:jc w:val="center"/>
              <w:rPr>
                <w:sz w:val="20"/>
                <w:szCs w:val="20"/>
              </w:rPr>
            </w:pPr>
            <w:r w:rsidRPr="00151F80">
              <w:rPr>
                <w:sz w:val="20"/>
                <w:szCs w:val="20"/>
              </w:rPr>
              <w:t>муниципальной услуги</w:t>
            </w:r>
          </w:p>
        </w:tc>
        <w:tc>
          <w:tcPr>
            <w:tcW w:w="2552" w:type="dxa"/>
            <w:gridSpan w:val="2"/>
          </w:tcPr>
          <w:p w14:paraId="123FF09C" w14:textId="644FC3C3" w:rsidR="002E2654" w:rsidRPr="00151F80" w:rsidRDefault="002217F7" w:rsidP="00B8534C">
            <w:pPr>
              <w:suppressAutoHyphens/>
              <w:spacing w:line="240" w:lineRule="exact"/>
              <w:jc w:val="center"/>
              <w:rPr>
                <w:sz w:val="20"/>
                <w:szCs w:val="20"/>
              </w:rPr>
            </w:pPr>
            <w:r w:rsidRPr="00151F80">
              <w:rPr>
                <w:sz w:val="20"/>
                <w:szCs w:val="20"/>
              </w:rPr>
              <w:t>допустимые (возможные) отклонения от установленных показателей качества муниципальной услуги</w:t>
            </w:r>
            <w:r w:rsidRPr="00151F80">
              <w:rPr>
                <w:sz w:val="20"/>
                <w:szCs w:val="20"/>
                <w:vertAlign w:val="superscript"/>
              </w:rPr>
              <w:t>7</w:t>
            </w:r>
          </w:p>
        </w:tc>
      </w:tr>
      <w:tr w:rsidR="00151F80" w:rsidRPr="00151F80" w14:paraId="19DAECEA" w14:textId="77777777" w:rsidTr="00B8534C">
        <w:trPr>
          <w:cantSplit/>
          <w:trHeight w:val="330"/>
          <w:jc w:val="center"/>
        </w:trPr>
        <w:tc>
          <w:tcPr>
            <w:tcW w:w="1015" w:type="dxa"/>
            <w:vMerge/>
            <w:vAlign w:val="center"/>
          </w:tcPr>
          <w:p w14:paraId="6BEDA770" w14:textId="77777777" w:rsidR="002E2654" w:rsidRPr="00151F80" w:rsidRDefault="002E2654" w:rsidP="000915BF">
            <w:pPr>
              <w:suppressAutoHyphens/>
              <w:autoSpaceDE w:val="0"/>
              <w:autoSpaceDN w:val="0"/>
              <w:adjustRightInd w:val="0"/>
              <w:jc w:val="center"/>
              <w:rPr>
                <w:sz w:val="20"/>
                <w:szCs w:val="20"/>
              </w:rPr>
            </w:pPr>
          </w:p>
        </w:tc>
        <w:tc>
          <w:tcPr>
            <w:tcW w:w="963" w:type="dxa"/>
            <w:vMerge w:val="restart"/>
            <w:vAlign w:val="center"/>
          </w:tcPr>
          <w:p w14:paraId="173D6728"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наименование показателя</w:t>
            </w:r>
            <w:r w:rsidRPr="00151F80">
              <w:rPr>
                <w:sz w:val="20"/>
                <w:szCs w:val="20"/>
                <w:vertAlign w:val="superscript"/>
              </w:rPr>
              <w:t>5</w:t>
            </w:r>
          </w:p>
        </w:tc>
        <w:tc>
          <w:tcPr>
            <w:tcW w:w="913" w:type="dxa"/>
            <w:vMerge w:val="restart"/>
            <w:vAlign w:val="center"/>
          </w:tcPr>
          <w:p w14:paraId="29AB1990"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наименование показателя</w:t>
            </w:r>
            <w:r w:rsidRPr="00151F80">
              <w:rPr>
                <w:sz w:val="20"/>
                <w:szCs w:val="20"/>
                <w:vertAlign w:val="superscript"/>
              </w:rPr>
              <w:t>5</w:t>
            </w:r>
          </w:p>
        </w:tc>
        <w:tc>
          <w:tcPr>
            <w:tcW w:w="890" w:type="dxa"/>
            <w:vMerge w:val="restart"/>
            <w:vAlign w:val="center"/>
          </w:tcPr>
          <w:p w14:paraId="24006D59" w14:textId="77777777" w:rsidR="002E2654" w:rsidRPr="00151F80" w:rsidRDefault="002E2654" w:rsidP="000915BF">
            <w:pPr>
              <w:suppressAutoHyphens/>
              <w:autoSpaceDE w:val="0"/>
              <w:autoSpaceDN w:val="0"/>
              <w:adjustRightInd w:val="0"/>
              <w:rPr>
                <w:sz w:val="20"/>
                <w:szCs w:val="20"/>
              </w:rPr>
            </w:pPr>
            <w:r w:rsidRPr="00151F80">
              <w:rPr>
                <w:sz w:val="20"/>
                <w:szCs w:val="20"/>
              </w:rPr>
              <w:t>наименование показателя</w:t>
            </w:r>
            <w:r w:rsidRPr="00151F80">
              <w:rPr>
                <w:sz w:val="20"/>
                <w:szCs w:val="20"/>
                <w:vertAlign w:val="superscript"/>
              </w:rPr>
              <w:t>5</w:t>
            </w:r>
          </w:p>
        </w:tc>
        <w:tc>
          <w:tcPr>
            <w:tcW w:w="1078" w:type="dxa"/>
            <w:vMerge w:val="restart"/>
            <w:vAlign w:val="center"/>
          </w:tcPr>
          <w:p w14:paraId="3F6FC679"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наименование показателя</w:t>
            </w:r>
            <w:r w:rsidRPr="00151F80">
              <w:rPr>
                <w:sz w:val="20"/>
                <w:szCs w:val="20"/>
                <w:vertAlign w:val="superscript"/>
              </w:rPr>
              <w:t>5</w:t>
            </w:r>
          </w:p>
        </w:tc>
        <w:tc>
          <w:tcPr>
            <w:tcW w:w="1124" w:type="dxa"/>
            <w:vMerge w:val="restart"/>
            <w:vAlign w:val="center"/>
          </w:tcPr>
          <w:p w14:paraId="3E1DF350"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наименование показателя</w:t>
            </w:r>
            <w:r w:rsidRPr="00151F80">
              <w:rPr>
                <w:sz w:val="20"/>
                <w:szCs w:val="20"/>
                <w:vertAlign w:val="superscript"/>
              </w:rPr>
              <w:t>5</w:t>
            </w:r>
          </w:p>
        </w:tc>
        <w:tc>
          <w:tcPr>
            <w:tcW w:w="767" w:type="dxa"/>
            <w:vMerge w:val="restart"/>
            <w:vAlign w:val="center"/>
          </w:tcPr>
          <w:p w14:paraId="1E0C185C"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наименование показателя</w:t>
            </w:r>
            <w:r w:rsidRPr="00151F80">
              <w:rPr>
                <w:sz w:val="20"/>
                <w:szCs w:val="20"/>
                <w:vertAlign w:val="superscript"/>
              </w:rPr>
              <w:t>5</w:t>
            </w:r>
          </w:p>
        </w:tc>
        <w:tc>
          <w:tcPr>
            <w:tcW w:w="1701" w:type="dxa"/>
            <w:gridSpan w:val="2"/>
            <w:vAlign w:val="center"/>
          </w:tcPr>
          <w:p w14:paraId="510F4229"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 xml:space="preserve">единица измерения </w:t>
            </w:r>
          </w:p>
        </w:tc>
        <w:tc>
          <w:tcPr>
            <w:tcW w:w="1276" w:type="dxa"/>
            <w:vMerge w:val="restart"/>
            <w:vAlign w:val="center"/>
          </w:tcPr>
          <w:p w14:paraId="5169F656"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20 __ год</w:t>
            </w:r>
          </w:p>
          <w:p w14:paraId="691C1A1B"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(очередной финансовый год)</w:t>
            </w:r>
          </w:p>
        </w:tc>
        <w:tc>
          <w:tcPr>
            <w:tcW w:w="1276" w:type="dxa"/>
            <w:vMerge w:val="restart"/>
            <w:vAlign w:val="center"/>
          </w:tcPr>
          <w:p w14:paraId="762267FB"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20 __ год</w:t>
            </w:r>
          </w:p>
          <w:p w14:paraId="20FBF0C9"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(1-й год планового периода)</w:t>
            </w:r>
          </w:p>
        </w:tc>
        <w:tc>
          <w:tcPr>
            <w:tcW w:w="1134" w:type="dxa"/>
            <w:vMerge w:val="restart"/>
            <w:vAlign w:val="center"/>
          </w:tcPr>
          <w:p w14:paraId="7C51185F"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20 __ год</w:t>
            </w:r>
          </w:p>
          <w:p w14:paraId="4E20EE0B"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(2-й год планового периода)</w:t>
            </w:r>
          </w:p>
        </w:tc>
        <w:tc>
          <w:tcPr>
            <w:tcW w:w="1134" w:type="dxa"/>
            <w:vMerge w:val="restart"/>
          </w:tcPr>
          <w:p w14:paraId="60590DCF" w14:textId="77777777" w:rsidR="002E2654" w:rsidRPr="00151F80" w:rsidRDefault="002E2654" w:rsidP="00B8534C">
            <w:pPr>
              <w:suppressAutoHyphens/>
              <w:autoSpaceDE w:val="0"/>
              <w:autoSpaceDN w:val="0"/>
              <w:adjustRightInd w:val="0"/>
              <w:spacing w:line="240" w:lineRule="exact"/>
              <w:jc w:val="center"/>
              <w:rPr>
                <w:sz w:val="20"/>
                <w:szCs w:val="20"/>
              </w:rPr>
            </w:pPr>
            <w:r w:rsidRPr="00151F80">
              <w:rPr>
                <w:sz w:val="20"/>
                <w:szCs w:val="20"/>
              </w:rPr>
              <w:t>в процентах</w:t>
            </w:r>
          </w:p>
        </w:tc>
        <w:tc>
          <w:tcPr>
            <w:tcW w:w="1418" w:type="dxa"/>
            <w:vMerge w:val="restart"/>
          </w:tcPr>
          <w:p w14:paraId="5373BB07" w14:textId="77777777" w:rsidR="002E2654" w:rsidRPr="00151F80" w:rsidRDefault="002E2654" w:rsidP="00B8534C">
            <w:pPr>
              <w:suppressAutoHyphens/>
              <w:autoSpaceDE w:val="0"/>
              <w:autoSpaceDN w:val="0"/>
              <w:adjustRightInd w:val="0"/>
              <w:spacing w:line="240" w:lineRule="exact"/>
              <w:jc w:val="center"/>
              <w:rPr>
                <w:sz w:val="20"/>
                <w:szCs w:val="20"/>
              </w:rPr>
            </w:pPr>
            <w:r w:rsidRPr="00151F80">
              <w:rPr>
                <w:sz w:val="20"/>
                <w:szCs w:val="20"/>
              </w:rPr>
              <w:t>в абсолютных показателях</w:t>
            </w:r>
          </w:p>
        </w:tc>
      </w:tr>
      <w:tr w:rsidR="00151F80" w:rsidRPr="00151F80" w14:paraId="24330E67" w14:textId="77777777" w:rsidTr="00267965">
        <w:trPr>
          <w:cantSplit/>
          <w:trHeight w:val="375"/>
          <w:jc w:val="center"/>
        </w:trPr>
        <w:tc>
          <w:tcPr>
            <w:tcW w:w="1015" w:type="dxa"/>
            <w:vMerge/>
            <w:vAlign w:val="center"/>
          </w:tcPr>
          <w:p w14:paraId="7EBF79A9" w14:textId="77777777" w:rsidR="002E2654" w:rsidRPr="00151F80" w:rsidRDefault="002E2654" w:rsidP="000915BF">
            <w:pPr>
              <w:suppressAutoHyphens/>
              <w:autoSpaceDE w:val="0"/>
              <w:autoSpaceDN w:val="0"/>
              <w:adjustRightInd w:val="0"/>
              <w:jc w:val="center"/>
              <w:rPr>
                <w:sz w:val="20"/>
                <w:szCs w:val="20"/>
              </w:rPr>
            </w:pPr>
          </w:p>
        </w:tc>
        <w:tc>
          <w:tcPr>
            <w:tcW w:w="963" w:type="dxa"/>
            <w:vMerge/>
            <w:vAlign w:val="center"/>
          </w:tcPr>
          <w:p w14:paraId="12AB527E" w14:textId="77777777" w:rsidR="002E2654" w:rsidRPr="00151F80" w:rsidRDefault="002E2654" w:rsidP="000915BF">
            <w:pPr>
              <w:suppressAutoHyphens/>
              <w:autoSpaceDE w:val="0"/>
              <w:autoSpaceDN w:val="0"/>
              <w:adjustRightInd w:val="0"/>
              <w:jc w:val="center"/>
              <w:rPr>
                <w:sz w:val="20"/>
                <w:szCs w:val="20"/>
              </w:rPr>
            </w:pPr>
          </w:p>
        </w:tc>
        <w:tc>
          <w:tcPr>
            <w:tcW w:w="913" w:type="dxa"/>
            <w:vMerge/>
            <w:vAlign w:val="center"/>
          </w:tcPr>
          <w:p w14:paraId="51885642" w14:textId="77777777" w:rsidR="002E2654" w:rsidRPr="00151F80" w:rsidRDefault="002E2654" w:rsidP="000915BF">
            <w:pPr>
              <w:suppressAutoHyphens/>
              <w:autoSpaceDE w:val="0"/>
              <w:autoSpaceDN w:val="0"/>
              <w:adjustRightInd w:val="0"/>
              <w:jc w:val="center"/>
              <w:rPr>
                <w:sz w:val="20"/>
                <w:szCs w:val="20"/>
              </w:rPr>
            </w:pPr>
          </w:p>
        </w:tc>
        <w:tc>
          <w:tcPr>
            <w:tcW w:w="890" w:type="dxa"/>
            <w:vMerge/>
            <w:vAlign w:val="center"/>
          </w:tcPr>
          <w:p w14:paraId="7661FB70" w14:textId="77777777" w:rsidR="002E2654" w:rsidRPr="00151F80" w:rsidRDefault="002E2654" w:rsidP="000915BF">
            <w:pPr>
              <w:suppressAutoHyphens/>
              <w:autoSpaceDE w:val="0"/>
              <w:autoSpaceDN w:val="0"/>
              <w:adjustRightInd w:val="0"/>
              <w:jc w:val="center"/>
              <w:rPr>
                <w:sz w:val="20"/>
                <w:szCs w:val="20"/>
              </w:rPr>
            </w:pPr>
          </w:p>
        </w:tc>
        <w:tc>
          <w:tcPr>
            <w:tcW w:w="1078" w:type="dxa"/>
            <w:vMerge/>
            <w:vAlign w:val="center"/>
          </w:tcPr>
          <w:p w14:paraId="27F7F33F" w14:textId="77777777" w:rsidR="002E2654" w:rsidRPr="00151F80" w:rsidRDefault="002E2654" w:rsidP="000915BF">
            <w:pPr>
              <w:suppressAutoHyphens/>
              <w:autoSpaceDE w:val="0"/>
              <w:autoSpaceDN w:val="0"/>
              <w:adjustRightInd w:val="0"/>
              <w:jc w:val="center"/>
              <w:rPr>
                <w:sz w:val="20"/>
                <w:szCs w:val="20"/>
              </w:rPr>
            </w:pPr>
          </w:p>
        </w:tc>
        <w:tc>
          <w:tcPr>
            <w:tcW w:w="1124" w:type="dxa"/>
            <w:vMerge/>
            <w:vAlign w:val="center"/>
          </w:tcPr>
          <w:p w14:paraId="6E3B7F97" w14:textId="77777777" w:rsidR="002E2654" w:rsidRPr="00151F80" w:rsidRDefault="002E2654" w:rsidP="000915BF">
            <w:pPr>
              <w:suppressAutoHyphens/>
              <w:autoSpaceDE w:val="0"/>
              <w:autoSpaceDN w:val="0"/>
              <w:adjustRightInd w:val="0"/>
              <w:jc w:val="center"/>
              <w:rPr>
                <w:sz w:val="20"/>
                <w:szCs w:val="20"/>
              </w:rPr>
            </w:pPr>
          </w:p>
        </w:tc>
        <w:tc>
          <w:tcPr>
            <w:tcW w:w="767" w:type="dxa"/>
            <w:vMerge/>
            <w:vAlign w:val="center"/>
          </w:tcPr>
          <w:p w14:paraId="7B9ABD89" w14:textId="77777777" w:rsidR="002E2654" w:rsidRPr="00151F80" w:rsidRDefault="002E2654" w:rsidP="000915BF">
            <w:pPr>
              <w:suppressAutoHyphens/>
              <w:autoSpaceDE w:val="0"/>
              <w:autoSpaceDN w:val="0"/>
              <w:adjustRightInd w:val="0"/>
              <w:jc w:val="center"/>
              <w:rPr>
                <w:sz w:val="20"/>
                <w:szCs w:val="20"/>
                <w:vertAlign w:val="superscript"/>
              </w:rPr>
            </w:pPr>
          </w:p>
        </w:tc>
        <w:tc>
          <w:tcPr>
            <w:tcW w:w="851" w:type="dxa"/>
            <w:vAlign w:val="center"/>
          </w:tcPr>
          <w:p w14:paraId="7A66305F"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наименование</w:t>
            </w:r>
            <w:r w:rsidRPr="00151F80">
              <w:rPr>
                <w:sz w:val="20"/>
                <w:szCs w:val="20"/>
                <w:vertAlign w:val="superscript"/>
              </w:rPr>
              <w:t>5</w:t>
            </w:r>
          </w:p>
        </w:tc>
        <w:tc>
          <w:tcPr>
            <w:tcW w:w="850" w:type="dxa"/>
            <w:vAlign w:val="center"/>
          </w:tcPr>
          <w:p w14:paraId="3D5A933D"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код по ОКЕИ</w:t>
            </w:r>
            <w:r w:rsidRPr="00151F80">
              <w:rPr>
                <w:sz w:val="20"/>
                <w:szCs w:val="20"/>
                <w:vertAlign w:val="superscript"/>
              </w:rPr>
              <w:t>6</w:t>
            </w:r>
          </w:p>
        </w:tc>
        <w:tc>
          <w:tcPr>
            <w:tcW w:w="1276" w:type="dxa"/>
            <w:vMerge/>
            <w:vAlign w:val="center"/>
          </w:tcPr>
          <w:p w14:paraId="56CF6632" w14:textId="77777777" w:rsidR="002E2654" w:rsidRPr="00151F80" w:rsidRDefault="002E2654" w:rsidP="000915BF">
            <w:pPr>
              <w:suppressAutoHyphens/>
              <w:autoSpaceDE w:val="0"/>
              <w:autoSpaceDN w:val="0"/>
              <w:adjustRightInd w:val="0"/>
              <w:jc w:val="center"/>
              <w:rPr>
                <w:sz w:val="20"/>
                <w:szCs w:val="20"/>
              </w:rPr>
            </w:pPr>
          </w:p>
        </w:tc>
        <w:tc>
          <w:tcPr>
            <w:tcW w:w="1276" w:type="dxa"/>
            <w:vMerge/>
            <w:vAlign w:val="center"/>
          </w:tcPr>
          <w:p w14:paraId="6D90809A" w14:textId="77777777" w:rsidR="002E2654" w:rsidRPr="00151F80" w:rsidRDefault="002E2654" w:rsidP="000915BF">
            <w:pPr>
              <w:suppressAutoHyphens/>
              <w:autoSpaceDE w:val="0"/>
              <w:autoSpaceDN w:val="0"/>
              <w:adjustRightInd w:val="0"/>
              <w:jc w:val="center"/>
              <w:rPr>
                <w:sz w:val="20"/>
                <w:szCs w:val="20"/>
              </w:rPr>
            </w:pPr>
          </w:p>
        </w:tc>
        <w:tc>
          <w:tcPr>
            <w:tcW w:w="1134" w:type="dxa"/>
            <w:vMerge/>
            <w:vAlign w:val="center"/>
          </w:tcPr>
          <w:p w14:paraId="5BA27820" w14:textId="77777777" w:rsidR="002E2654" w:rsidRPr="00151F80" w:rsidRDefault="002E2654" w:rsidP="000915BF">
            <w:pPr>
              <w:suppressAutoHyphens/>
              <w:autoSpaceDE w:val="0"/>
              <w:autoSpaceDN w:val="0"/>
              <w:adjustRightInd w:val="0"/>
              <w:jc w:val="center"/>
              <w:rPr>
                <w:sz w:val="20"/>
                <w:szCs w:val="20"/>
              </w:rPr>
            </w:pPr>
          </w:p>
        </w:tc>
        <w:tc>
          <w:tcPr>
            <w:tcW w:w="1134" w:type="dxa"/>
            <w:vMerge/>
          </w:tcPr>
          <w:p w14:paraId="02E737EC" w14:textId="77777777" w:rsidR="002E2654" w:rsidRPr="00151F80" w:rsidRDefault="002E2654" w:rsidP="000915BF">
            <w:pPr>
              <w:suppressAutoHyphens/>
              <w:autoSpaceDE w:val="0"/>
              <w:autoSpaceDN w:val="0"/>
              <w:adjustRightInd w:val="0"/>
              <w:jc w:val="center"/>
              <w:rPr>
                <w:sz w:val="20"/>
                <w:szCs w:val="20"/>
              </w:rPr>
            </w:pPr>
          </w:p>
        </w:tc>
        <w:tc>
          <w:tcPr>
            <w:tcW w:w="1418" w:type="dxa"/>
            <w:vMerge/>
          </w:tcPr>
          <w:p w14:paraId="7B591978" w14:textId="77777777" w:rsidR="002E2654" w:rsidRPr="00151F80" w:rsidRDefault="002E2654" w:rsidP="000915BF">
            <w:pPr>
              <w:suppressAutoHyphens/>
              <w:autoSpaceDE w:val="0"/>
              <w:autoSpaceDN w:val="0"/>
              <w:adjustRightInd w:val="0"/>
              <w:jc w:val="center"/>
              <w:rPr>
                <w:sz w:val="20"/>
                <w:szCs w:val="20"/>
              </w:rPr>
            </w:pPr>
          </w:p>
        </w:tc>
      </w:tr>
      <w:tr w:rsidR="00151F80" w:rsidRPr="00151F80" w14:paraId="648199D5" w14:textId="77777777" w:rsidTr="00267965">
        <w:trPr>
          <w:cantSplit/>
          <w:trHeight w:val="240"/>
          <w:jc w:val="center"/>
        </w:trPr>
        <w:tc>
          <w:tcPr>
            <w:tcW w:w="1015" w:type="dxa"/>
            <w:vAlign w:val="center"/>
          </w:tcPr>
          <w:p w14:paraId="55BC4EEC"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w:t>
            </w:r>
          </w:p>
        </w:tc>
        <w:tc>
          <w:tcPr>
            <w:tcW w:w="963" w:type="dxa"/>
            <w:vAlign w:val="center"/>
          </w:tcPr>
          <w:p w14:paraId="342C94D8"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2</w:t>
            </w:r>
          </w:p>
        </w:tc>
        <w:tc>
          <w:tcPr>
            <w:tcW w:w="913" w:type="dxa"/>
            <w:vAlign w:val="center"/>
          </w:tcPr>
          <w:p w14:paraId="2D56E588"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3</w:t>
            </w:r>
          </w:p>
        </w:tc>
        <w:tc>
          <w:tcPr>
            <w:tcW w:w="890" w:type="dxa"/>
            <w:vAlign w:val="center"/>
          </w:tcPr>
          <w:p w14:paraId="79B05BAF"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4</w:t>
            </w:r>
          </w:p>
        </w:tc>
        <w:tc>
          <w:tcPr>
            <w:tcW w:w="1078" w:type="dxa"/>
            <w:vAlign w:val="center"/>
          </w:tcPr>
          <w:p w14:paraId="7DBA3B23"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5</w:t>
            </w:r>
          </w:p>
        </w:tc>
        <w:tc>
          <w:tcPr>
            <w:tcW w:w="1124" w:type="dxa"/>
            <w:vAlign w:val="center"/>
          </w:tcPr>
          <w:p w14:paraId="6C7BA393"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6</w:t>
            </w:r>
          </w:p>
        </w:tc>
        <w:tc>
          <w:tcPr>
            <w:tcW w:w="767" w:type="dxa"/>
            <w:vAlign w:val="center"/>
          </w:tcPr>
          <w:p w14:paraId="5E3F33F7"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7</w:t>
            </w:r>
          </w:p>
        </w:tc>
        <w:tc>
          <w:tcPr>
            <w:tcW w:w="851" w:type="dxa"/>
            <w:vAlign w:val="center"/>
          </w:tcPr>
          <w:p w14:paraId="39B9646C"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8</w:t>
            </w:r>
          </w:p>
        </w:tc>
        <w:tc>
          <w:tcPr>
            <w:tcW w:w="850" w:type="dxa"/>
            <w:vAlign w:val="center"/>
          </w:tcPr>
          <w:p w14:paraId="184E46F9"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9</w:t>
            </w:r>
          </w:p>
        </w:tc>
        <w:tc>
          <w:tcPr>
            <w:tcW w:w="1276" w:type="dxa"/>
            <w:vAlign w:val="center"/>
          </w:tcPr>
          <w:p w14:paraId="0E0579BB"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10</w:t>
            </w:r>
          </w:p>
        </w:tc>
        <w:tc>
          <w:tcPr>
            <w:tcW w:w="1276" w:type="dxa"/>
            <w:vAlign w:val="center"/>
          </w:tcPr>
          <w:p w14:paraId="031BA20D"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11</w:t>
            </w:r>
          </w:p>
        </w:tc>
        <w:tc>
          <w:tcPr>
            <w:tcW w:w="1134" w:type="dxa"/>
            <w:vAlign w:val="center"/>
          </w:tcPr>
          <w:p w14:paraId="56247927"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12</w:t>
            </w:r>
          </w:p>
        </w:tc>
        <w:tc>
          <w:tcPr>
            <w:tcW w:w="1134" w:type="dxa"/>
          </w:tcPr>
          <w:p w14:paraId="5048C25C"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13</w:t>
            </w:r>
          </w:p>
        </w:tc>
        <w:tc>
          <w:tcPr>
            <w:tcW w:w="1418" w:type="dxa"/>
          </w:tcPr>
          <w:p w14:paraId="12551133"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14</w:t>
            </w:r>
          </w:p>
        </w:tc>
      </w:tr>
      <w:tr w:rsidR="00151F80" w:rsidRPr="00151F80" w14:paraId="13E5BE81" w14:textId="77777777" w:rsidTr="00267965">
        <w:trPr>
          <w:cantSplit/>
          <w:trHeight w:val="315"/>
          <w:jc w:val="center"/>
        </w:trPr>
        <w:tc>
          <w:tcPr>
            <w:tcW w:w="1015" w:type="dxa"/>
            <w:vAlign w:val="center"/>
          </w:tcPr>
          <w:p w14:paraId="5AF76515" w14:textId="77777777" w:rsidR="002E2654" w:rsidRPr="00151F80" w:rsidRDefault="002E2654" w:rsidP="000915BF">
            <w:pPr>
              <w:suppressAutoHyphens/>
              <w:autoSpaceDE w:val="0"/>
              <w:autoSpaceDN w:val="0"/>
              <w:adjustRightInd w:val="0"/>
              <w:jc w:val="center"/>
              <w:rPr>
                <w:sz w:val="20"/>
                <w:szCs w:val="20"/>
              </w:rPr>
            </w:pPr>
          </w:p>
        </w:tc>
        <w:tc>
          <w:tcPr>
            <w:tcW w:w="963" w:type="dxa"/>
            <w:vAlign w:val="center"/>
          </w:tcPr>
          <w:p w14:paraId="5FEDB543" w14:textId="77777777" w:rsidR="002E2654" w:rsidRPr="00151F80" w:rsidRDefault="002E2654" w:rsidP="000915BF">
            <w:pPr>
              <w:suppressAutoHyphens/>
              <w:autoSpaceDE w:val="0"/>
              <w:autoSpaceDN w:val="0"/>
              <w:adjustRightInd w:val="0"/>
              <w:jc w:val="center"/>
              <w:rPr>
                <w:sz w:val="20"/>
                <w:szCs w:val="20"/>
              </w:rPr>
            </w:pPr>
          </w:p>
        </w:tc>
        <w:tc>
          <w:tcPr>
            <w:tcW w:w="913" w:type="dxa"/>
            <w:vAlign w:val="center"/>
          </w:tcPr>
          <w:p w14:paraId="3D4FB4FD" w14:textId="77777777" w:rsidR="002E2654" w:rsidRPr="00151F80" w:rsidRDefault="002E2654" w:rsidP="000915BF">
            <w:pPr>
              <w:suppressAutoHyphens/>
              <w:autoSpaceDE w:val="0"/>
              <w:autoSpaceDN w:val="0"/>
              <w:adjustRightInd w:val="0"/>
              <w:jc w:val="center"/>
              <w:rPr>
                <w:sz w:val="20"/>
                <w:szCs w:val="20"/>
              </w:rPr>
            </w:pPr>
          </w:p>
        </w:tc>
        <w:tc>
          <w:tcPr>
            <w:tcW w:w="890" w:type="dxa"/>
            <w:vAlign w:val="center"/>
          </w:tcPr>
          <w:p w14:paraId="35DF2C19" w14:textId="77777777" w:rsidR="002E2654" w:rsidRPr="00151F80" w:rsidRDefault="002E2654" w:rsidP="000915BF">
            <w:pPr>
              <w:suppressAutoHyphens/>
              <w:autoSpaceDE w:val="0"/>
              <w:autoSpaceDN w:val="0"/>
              <w:adjustRightInd w:val="0"/>
              <w:jc w:val="center"/>
              <w:rPr>
                <w:sz w:val="20"/>
                <w:szCs w:val="20"/>
              </w:rPr>
            </w:pPr>
          </w:p>
        </w:tc>
        <w:tc>
          <w:tcPr>
            <w:tcW w:w="1078" w:type="dxa"/>
            <w:vAlign w:val="center"/>
          </w:tcPr>
          <w:p w14:paraId="4DAB7AEC" w14:textId="77777777" w:rsidR="002E2654" w:rsidRPr="00151F80" w:rsidRDefault="002E2654" w:rsidP="000915BF">
            <w:pPr>
              <w:suppressAutoHyphens/>
              <w:autoSpaceDE w:val="0"/>
              <w:autoSpaceDN w:val="0"/>
              <w:adjustRightInd w:val="0"/>
              <w:jc w:val="center"/>
              <w:rPr>
                <w:sz w:val="20"/>
                <w:szCs w:val="20"/>
              </w:rPr>
            </w:pPr>
          </w:p>
        </w:tc>
        <w:tc>
          <w:tcPr>
            <w:tcW w:w="1124" w:type="dxa"/>
            <w:vAlign w:val="center"/>
          </w:tcPr>
          <w:p w14:paraId="46978048" w14:textId="77777777" w:rsidR="002E2654" w:rsidRPr="00151F80" w:rsidRDefault="002E2654" w:rsidP="000915BF">
            <w:pPr>
              <w:suppressAutoHyphens/>
              <w:autoSpaceDE w:val="0"/>
              <w:autoSpaceDN w:val="0"/>
              <w:adjustRightInd w:val="0"/>
              <w:jc w:val="center"/>
              <w:rPr>
                <w:sz w:val="20"/>
                <w:szCs w:val="20"/>
              </w:rPr>
            </w:pPr>
          </w:p>
        </w:tc>
        <w:tc>
          <w:tcPr>
            <w:tcW w:w="767" w:type="dxa"/>
            <w:vAlign w:val="center"/>
          </w:tcPr>
          <w:p w14:paraId="3D212E1C" w14:textId="77777777" w:rsidR="002E2654" w:rsidRPr="00151F80" w:rsidRDefault="002E2654" w:rsidP="000915BF">
            <w:pPr>
              <w:suppressAutoHyphens/>
              <w:autoSpaceDE w:val="0"/>
              <w:autoSpaceDN w:val="0"/>
              <w:adjustRightInd w:val="0"/>
              <w:jc w:val="center"/>
              <w:rPr>
                <w:sz w:val="20"/>
                <w:szCs w:val="20"/>
              </w:rPr>
            </w:pPr>
          </w:p>
        </w:tc>
        <w:tc>
          <w:tcPr>
            <w:tcW w:w="851" w:type="dxa"/>
            <w:vAlign w:val="center"/>
          </w:tcPr>
          <w:p w14:paraId="3CF2CDDA" w14:textId="77777777" w:rsidR="002E2654" w:rsidRPr="00151F80" w:rsidRDefault="002E2654" w:rsidP="000915BF">
            <w:pPr>
              <w:suppressAutoHyphens/>
              <w:autoSpaceDE w:val="0"/>
              <w:autoSpaceDN w:val="0"/>
              <w:adjustRightInd w:val="0"/>
              <w:jc w:val="center"/>
              <w:rPr>
                <w:sz w:val="20"/>
                <w:szCs w:val="20"/>
              </w:rPr>
            </w:pPr>
          </w:p>
        </w:tc>
        <w:tc>
          <w:tcPr>
            <w:tcW w:w="850" w:type="dxa"/>
            <w:vAlign w:val="center"/>
          </w:tcPr>
          <w:p w14:paraId="49CFEA54" w14:textId="77777777" w:rsidR="002E2654" w:rsidRPr="00151F80" w:rsidRDefault="002E2654" w:rsidP="000915BF">
            <w:pPr>
              <w:suppressAutoHyphens/>
              <w:autoSpaceDE w:val="0"/>
              <w:autoSpaceDN w:val="0"/>
              <w:adjustRightInd w:val="0"/>
              <w:jc w:val="center"/>
              <w:rPr>
                <w:sz w:val="20"/>
                <w:szCs w:val="20"/>
              </w:rPr>
            </w:pPr>
          </w:p>
        </w:tc>
        <w:tc>
          <w:tcPr>
            <w:tcW w:w="1276" w:type="dxa"/>
            <w:vAlign w:val="center"/>
          </w:tcPr>
          <w:p w14:paraId="485D72F4" w14:textId="77777777" w:rsidR="002E2654" w:rsidRPr="00151F80" w:rsidRDefault="002E2654" w:rsidP="000915BF">
            <w:pPr>
              <w:suppressAutoHyphens/>
              <w:autoSpaceDE w:val="0"/>
              <w:autoSpaceDN w:val="0"/>
              <w:adjustRightInd w:val="0"/>
              <w:jc w:val="center"/>
              <w:rPr>
                <w:sz w:val="20"/>
                <w:szCs w:val="20"/>
              </w:rPr>
            </w:pPr>
          </w:p>
        </w:tc>
        <w:tc>
          <w:tcPr>
            <w:tcW w:w="1276" w:type="dxa"/>
            <w:vAlign w:val="center"/>
          </w:tcPr>
          <w:p w14:paraId="440FDDB2" w14:textId="77777777" w:rsidR="002E2654" w:rsidRPr="00151F80" w:rsidRDefault="002E2654" w:rsidP="000915BF">
            <w:pPr>
              <w:suppressAutoHyphens/>
              <w:autoSpaceDE w:val="0"/>
              <w:autoSpaceDN w:val="0"/>
              <w:adjustRightInd w:val="0"/>
              <w:jc w:val="center"/>
              <w:rPr>
                <w:sz w:val="20"/>
                <w:szCs w:val="20"/>
              </w:rPr>
            </w:pPr>
          </w:p>
        </w:tc>
        <w:tc>
          <w:tcPr>
            <w:tcW w:w="1134" w:type="dxa"/>
            <w:vAlign w:val="center"/>
          </w:tcPr>
          <w:p w14:paraId="2FB8D473" w14:textId="77777777" w:rsidR="002E2654" w:rsidRPr="00151F80" w:rsidRDefault="002E2654" w:rsidP="000915BF">
            <w:pPr>
              <w:suppressAutoHyphens/>
              <w:autoSpaceDE w:val="0"/>
              <w:autoSpaceDN w:val="0"/>
              <w:adjustRightInd w:val="0"/>
              <w:jc w:val="center"/>
              <w:rPr>
                <w:sz w:val="20"/>
                <w:szCs w:val="20"/>
              </w:rPr>
            </w:pPr>
          </w:p>
        </w:tc>
        <w:tc>
          <w:tcPr>
            <w:tcW w:w="1134" w:type="dxa"/>
          </w:tcPr>
          <w:p w14:paraId="60BB10FF" w14:textId="77777777" w:rsidR="002E2654" w:rsidRPr="00151F80" w:rsidRDefault="002E2654" w:rsidP="000915BF">
            <w:pPr>
              <w:suppressAutoHyphens/>
              <w:autoSpaceDE w:val="0"/>
              <w:autoSpaceDN w:val="0"/>
              <w:adjustRightInd w:val="0"/>
              <w:jc w:val="center"/>
              <w:rPr>
                <w:sz w:val="20"/>
                <w:szCs w:val="20"/>
              </w:rPr>
            </w:pPr>
          </w:p>
        </w:tc>
        <w:tc>
          <w:tcPr>
            <w:tcW w:w="1418" w:type="dxa"/>
          </w:tcPr>
          <w:p w14:paraId="038802F2" w14:textId="77777777" w:rsidR="002E2654" w:rsidRPr="00151F80" w:rsidRDefault="002E2654" w:rsidP="000915BF">
            <w:pPr>
              <w:suppressAutoHyphens/>
              <w:autoSpaceDE w:val="0"/>
              <w:autoSpaceDN w:val="0"/>
              <w:adjustRightInd w:val="0"/>
              <w:jc w:val="center"/>
              <w:rPr>
                <w:sz w:val="20"/>
                <w:szCs w:val="20"/>
              </w:rPr>
            </w:pPr>
          </w:p>
        </w:tc>
      </w:tr>
      <w:tr w:rsidR="002E2654" w:rsidRPr="00151F80" w14:paraId="4640FFB9" w14:textId="77777777" w:rsidTr="00267965">
        <w:trPr>
          <w:cantSplit/>
          <w:trHeight w:val="240"/>
          <w:jc w:val="center"/>
        </w:trPr>
        <w:tc>
          <w:tcPr>
            <w:tcW w:w="1015" w:type="dxa"/>
            <w:vAlign w:val="center"/>
          </w:tcPr>
          <w:p w14:paraId="6FCA245E" w14:textId="77777777" w:rsidR="002E2654" w:rsidRPr="00151F80" w:rsidRDefault="002E2654" w:rsidP="000915BF">
            <w:pPr>
              <w:suppressAutoHyphens/>
              <w:autoSpaceDE w:val="0"/>
              <w:autoSpaceDN w:val="0"/>
              <w:adjustRightInd w:val="0"/>
              <w:jc w:val="center"/>
              <w:rPr>
                <w:sz w:val="20"/>
                <w:szCs w:val="20"/>
              </w:rPr>
            </w:pPr>
          </w:p>
        </w:tc>
        <w:tc>
          <w:tcPr>
            <w:tcW w:w="963" w:type="dxa"/>
            <w:vAlign w:val="center"/>
          </w:tcPr>
          <w:p w14:paraId="38E20B42" w14:textId="77777777" w:rsidR="002E2654" w:rsidRPr="00151F80" w:rsidRDefault="002E2654" w:rsidP="000915BF">
            <w:pPr>
              <w:suppressAutoHyphens/>
              <w:autoSpaceDE w:val="0"/>
              <w:autoSpaceDN w:val="0"/>
              <w:adjustRightInd w:val="0"/>
              <w:jc w:val="center"/>
              <w:rPr>
                <w:sz w:val="20"/>
                <w:szCs w:val="20"/>
              </w:rPr>
            </w:pPr>
          </w:p>
        </w:tc>
        <w:tc>
          <w:tcPr>
            <w:tcW w:w="913" w:type="dxa"/>
            <w:vAlign w:val="center"/>
          </w:tcPr>
          <w:p w14:paraId="52D6A609" w14:textId="77777777" w:rsidR="002E2654" w:rsidRPr="00151F80" w:rsidRDefault="002E2654" w:rsidP="000915BF">
            <w:pPr>
              <w:suppressAutoHyphens/>
              <w:autoSpaceDE w:val="0"/>
              <w:autoSpaceDN w:val="0"/>
              <w:adjustRightInd w:val="0"/>
              <w:jc w:val="center"/>
              <w:rPr>
                <w:sz w:val="20"/>
                <w:szCs w:val="20"/>
              </w:rPr>
            </w:pPr>
          </w:p>
        </w:tc>
        <w:tc>
          <w:tcPr>
            <w:tcW w:w="890" w:type="dxa"/>
            <w:vAlign w:val="center"/>
          </w:tcPr>
          <w:p w14:paraId="0FAC96EA" w14:textId="77777777" w:rsidR="002E2654" w:rsidRPr="00151F80" w:rsidRDefault="002E2654" w:rsidP="000915BF">
            <w:pPr>
              <w:suppressAutoHyphens/>
              <w:autoSpaceDE w:val="0"/>
              <w:autoSpaceDN w:val="0"/>
              <w:adjustRightInd w:val="0"/>
              <w:jc w:val="center"/>
              <w:rPr>
                <w:sz w:val="20"/>
                <w:szCs w:val="20"/>
              </w:rPr>
            </w:pPr>
          </w:p>
        </w:tc>
        <w:tc>
          <w:tcPr>
            <w:tcW w:w="1078" w:type="dxa"/>
            <w:vAlign w:val="center"/>
          </w:tcPr>
          <w:p w14:paraId="6B265B35" w14:textId="77777777" w:rsidR="002E2654" w:rsidRPr="00151F80" w:rsidRDefault="002E2654" w:rsidP="000915BF">
            <w:pPr>
              <w:suppressAutoHyphens/>
              <w:autoSpaceDE w:val="0"/>
              <w:autoSpaceDN w:val="0"/>
              <w:adjustRightInd w:val="0"/>
              <w:jc w:val="center"/>
              <w:rPr>
                <w:sz w:val="20"/>
                <w:szCs w:val="20"/>
              </w:rPr>
            </w:pPr>
          </w:p>
        </w:tc>
        <w:tc>
          <w:tcPr>
            <w:tcW w:w="1124" w:type="dxa"/>
            <w:vAlign w:val="center"/>
          </w:tcPr>
          <w:p w14:paraId="3985F60B" w14:textId="77777777" w:rsidR="002E2654" w:rsidRPr="00151F80" w:rsidRDefault="002E2654" w:rsidP="000915BF">
            <w:pPr>
              <w:suppressAutoHyphens/>
              <w:autoSpaceDE w:val="0"/>
              <w:autoSpaceDN w:val="0"/>
              <w:adjustRightInd w:val="0"/>
              <w:jc w:val="center"/>
              <w:rPr>
                <w:sz w:val="20"/>
                <w:szCs w:val="20"/>
              </w:rPr>
            </w:pPr>
          </w:p>
        </w:tc>
        <w:tc>
          <w:tcPr>
            <w:tcW w:w="767" w:type="dxa"/>
            <w:vAlign w:val="center"/>
          </w:tcPr>
          <w:p w14:paraId="633CCC26" w14:textId="77777777" w:rsidR="002E2654" w:rsidRPr="00151F80" w:rsidRDefault="002E2654" w:rsidP="000915BF">
            <w:pPr>
              <w:suppressAutoHyphens/>
              <w:autoSpaceDE w:val="0"/>
              <w:autoSpaceDN w:val="0"/>
              <w:adjustRightInd w:val="0"/>
              <w:jc w:val="center"/>
              <w:rPr>
                <w:sz w:val="20"/>
                <w:szCs w:val="20"/>
              </w:rPr>
            </w:pPr>
          </w:p>
        </w:tc>
        <w:tc>
          <w:tcPr>
            <w:tcW w:w="851" w:type="dxa"/>
            <w:vAlign w:val="center"/>
          </w:tcPr>
          <w:p w14:paraId="2E70CAF0" w14:textId="77777777" w:rsidR="002E2654" w:rsidRPr="00151F80" w:rsidRDefault="002E2654" w:rsidP="000915BF">
            <w:pPr>
              <w:suppressAutoHyphens/>
              <w:autoSpaceDE w:val="0"/>
              <w:autoSpaceDN w:val="0"/>
              <w:adjustRightInd w:val="0"/>
              <w:jc w:val="center"/>
              <w:rPr>
                <w:sz w:val="20"/>
                <w:szCs w:val="20"/>
              </w:rPr>
            </w:pPr>
          </w:p>
        </w:tc>
        <w:tc>
          <w:tcPr>
            <w:tcW w:w="850" w:type="dxa"/>
            <w:vAlign w:val="center"/>
          </w:tcPr>
          <w:p w14:paraId="382619B4" w14:textId="77777777" w:rsidR="002E2654" w:rsidRPr="00151F80" w:rsidRDefault="002E2654" w:rsidP="000915BF">
            <w:pPr>
              <w:suppressAutoHyphens/>
              <w:autoSpaceDE w:val="0"/>
              <w:autoSpaceDN w:val="0"/>
              <w:adjustRightInd w:val="0"/>
              <w:jc w:val="center"/>
              <w:rPr>
                <w:sz w:val="20"/>
                <w:szCs w:val="20"/>
              </w:rPr>
            </w:pPr>
          </w:p>
        </w:tc>
        <w:tc>
          <w:tcPr>
            <w:tcW w:w="1276" w:type="dxa"/>
            <w:vAlign w:val="center"/>
          </w:tcPr>
          <w:p w14:paraId="28B4D0EE" w14:textId="77777777" w:rsidR="002E2654" w:rsidRPr="00151F80" w:rsidRDefault="002E2654" w:rsidP="000915BF">
            <w:pPr>
              <w:suppressAutoHyphens/>
              <w:autoSpaceDE w:val="0"/>
              <w:autoSpaceDN w:val="0"/>
              <w:adjustRightInd w:val="0"/>
              <w:jc w:val="center"/>
              <w:rPr>
                <w:sz w:val="20"/>
                <w:szCs w:val="20"/>
              </w:rPr>
            </w:pPr>
          </w:p>
        </w:tc>
        <w:tc>
          <w:tcPr>
            <w:tcW w:w="1276" w:type="dxa"/>
            <w:vAlign w:val="center"/>
          </w:tcPr>
          <w:p w14:paraId="3BBFF954" w14:textId="77777777" w:rsidR="002E2654" w:rsidRPr="00151F80" w:rsidRDefault="002E2654" w:rsidP="000915BF">
            <w:pPr>
              <w:suppressAutoHyphens/>
              <w:autoSpaceDE w:val="0"/>
              <w:autoSpaceDN w:val="0"/>
              <w:adjustRightInd w:val="0"/>
              <w:jc w:val="center"/>
              <w:rPr>
                <w:sz w:val="20"/>
                <w:szCs w:val="20"/>
              </w:rPr>
            </w:pPr>
          </w:p>
        </w:tc>
        <w:tc>
          <w:tcPr>
            <w:tcW w:w="1134" w:type="dxa"/>
            <w:vAlign w:val="center"/>
          </w:tcPr>
          <w:p w14:paraId="4ECCCE34" w14:textId="77777777" w:rsidR="002E2654" w:rsidRPr="00151F80" w:rsidRDefault="002E2654" w:rsidP="000915BF">
            <w:pPr>
              <w:suppressAutoHyphens/>
              <w:autoSpaceDE w:val="0"/>
              <w:autoSpaceDN w:val="0"/>
              <w:adjustRightInd w:val="0"/>
              <w:jc w:val="center"/>
              <w:rPr>
                <w:sz w:val="20"/>
                <w:szCs w:val="20"/>
              </w:rPr>
            </w:pPr>
          </w:p>
        </w:tc>
        <w:tc>
          <w:tcPr>
            <w:tcW w:w="1134" w:type="dxa"/>
          </w:tcPr>
          <w:p w14:paraId="220F6DB2" w14:textId="77777777" w:rsidR="002E2654" w:rsidRPr="00151F80" w:rsidRDefault="002E2654" w:rsidP="000915BF">
            <w:pPr>
              <w:suppressAutoHyphens/>
              <w:autoSpaceDE w:val="0"/>
              <w:autoSpaceDN w:val="0"/>
              <w:adjustRightInd w:val="0"/>
              <w:jc w:val="center"/>
              <w:rPr>
                <w:sz w:val="20"/>
                <w:szCs w:val="20"/>
              </w:rPr>
            </w:pPr>
          </w:p>
        </w:tc>
        <w:tc>
          <w:tcPr>
            <w:tcW w:w="1418" w:type="dxa"/>
          </w:tcPr>
          <w:p w14:paraId="44F0001C" w14:textId="77777777" w:rsidR="002E2654" w:rsidRPr="00151F80" w:rsidRDefault="002E2654" w:rsidP="000915BF">
            <w:pPr>
              <w:suppressAutoHyphens/>
              <w:autoSpaceDE w:val="0"/>
              <w:autoSpaceDN w:val="0"/>
              <w:adjustRightInd w:val="0"/>
              <w:jc w:val="center"/>
              <w:rPr>
                <w:sz w:val="20"/>
                <w:szCs w:val="20"/>
              </w:rPr>
            </w:pPr>
          </w:p>
        </w:tc>
      </w:tr>
    </w:tbl>
    <w:p w14:paraId="469F35F9" w14:textId="77777777" w:rsidR="002E2654" w:rsidRPr="00151F80" w:rsidRDefault="002E2654" w:rsidP="000915BF">
      <w:pPr>
        <w:suppressAutoHyphens/>
        <w:autoSpaceDE w:val="0"/>
        <w:autoSpaceDN w:val="0"/>
        <w:adjustRightInd w:val="0"/>
        <w:jc w:val="both"/>
      </w:pPr>
    </w:p>
    <w:p w14:paraId="64E65C29" w14:textId="77777777" w:rsidR="002E2654" w:rsidRDefault="002E2654" w:rsidP="000915BF">
      <w:pPr>
        <w:suppressAutoHyphens/>
        <w:autoSpaceDE w:val="0"/>
        <w:autoSpaceDN w:val="0"/>
        <w:adjustRightInd w:val="0"/>
        <w:jc w:val="both"/>
      </w:pPr>
    </w:p>
    <w:p w14:paraId="59698F46" w14:textId="77777777" w:rsidR="00B8534C" w:rsidRDefault="00B8534C" w:rsidP="000915BF">
      <w:pPr>
        <w:suppressAutoHyphens/>
        <w:autoSpaceDE w:val="0"/>
        <w:autoSpaceDN w:val="0"/>
        <w:adjustRightInd w:val="0"/>
        <w:jc w:val="both"/>
      </w:pPr>
    </w:p>
    <w:p w14:paraId="41AA52BC" w14:textId="77777777" w:rsidR="00B8534C" w:rsidRDefault="00B8534C" w:rsidP="000915BF">
      <w:pPr>
        <w:suppressAutoHyphens/>
        <w:autoSpaceDE w:val="0"/>
        <w:autoSpaceDN w:val="0"/>
        <w:adjustRightInd w:val="0"/>
        <w:jc w:val="both"/>
      </w:pPr>
    </w:p>
    <w:p w14:paraId="3E34DC20" w14:textId="77777777" w:rsidR="00B8534C" w:rsidRDefault="00B8534C" w:rsidP="000915BF">
      <w:pPr>
        <w:suppressAutoHyphens/>
        <w:autoSpaceDE w:val="0"/>
        <w:autoSpaceDN w:val="0"/>
        <w:adjustRightInd w:val="0"/>
        <w:jc w:val="both"/>
      </w:pPr>
    </w:p>
    <w:p w14:paraId="0CED8BB3" w14:textId="77777777" w:rsidR="00B8534C" w:rsidRDefault="00B8534C" w:rsidP="000915BF">
      <w:pPr>
        <w:suppressAutoHyphens/>
        <w:autoSpaceDE w:val="0"/>
        <w:autoSpaceDN w:val="0"/>
        <w:adjustRightInd w:val="0"/>
        <w:jc w:val="both"/>
      </w:pPr>
    </w:p>
    <w:p w14:paraId="1014FDDD" w14:textId="77777777" w:rsidR="00B8534C" w:rsidRDefault="00B8534C" w:rsidP="000915BF">
      <w:pPr>
        <w:suppressAutoHyphens/>
        <w:autoSpaceDE w:val="0"/>
        <w:autoSpaceDN w:val="0"/>
        <w:adjustRightInd w:val="0"/>
        <w:jc w:val="both"/>
      </w:pPr>
    </w:p>
    <w:p w14:paraId="105BC4BB" w14:textId="77777777" w:rsidR="00B8534C" w:rsidRDefault="00B8534C" w:rsidP="000915BF">
      <w:pPr>
        <w:suppressAutoHyphens/>
        <w:autoSpaceDE w:val="0"/>
        <w:autoSpaceDN w:val="0"/>
        <w:adjustRightInd w:val="0"/>
        <w:jc w:val="both"/>
      </w:pPr>
    </w:p>
    <w:p w14:paraId="2B96EB50" w14:textId="77777777" w:rsidR="00B8534C" w:rsidRDefault="00B8534C" w:rsidP="000915BF">
      <w:pPr>
        <w:suppressAutoHyphens/>
        <w:autoSpaceDE w:val="0"/>
        <w:autoSpaceDN w:val="0"/>
        <w:adjustRightInd w:val="0"/>
        <w:jc w:val="both"/>
      </w:pPr>
    </w:p>
    <w:p w14:paraId="57CE2A70" w14:textId="77777777" w:rsidR="00B8534C" w:rsidRDefault="00B8534C" w:rsidP="000915BF">
      <w:pPr>
        <w:suppressAutoHyphens/>
        <w:autoSpaceDE w:val="0"/>
        <w:autoSpaceDN w:val="0"/>
        <w:adjustRightInd w:val="0"/>
        <w:jc w:val="both"/>
      </w:pPr>
    </w:p>
    <w:p w14:paraId="1B3EE461" w14:textId="77777777" w:rsidR="00B8534C" w:rsidRDefault="00B8534C" w:rsidP="000915BF">
      <w:pPr>
        <w:suppressAutoHyphens/>
        <w:autoSpaceDE w:val="0"/>
        <w:autoSpaceDN w:val="0"/>
        <w:adjustRightInd w:val="0"/>
        <w:jc w:val="both"/>
      </w:pPr>
    </w:p>
    <w:p w14:paraId="56CC20F9" w14:textId="77777777" w:rsidR="00B8534C" w:rsidRPr="00151F80" w:rsidRDefault="00B8534C" w:rsidP="000915BF">
      <w:pPr>
        <w:suppressAutoHyphens/>
        <w:autoSpaceDE w:val="0"/>
        <w:autoSpaceDN w:val="0"/>
        <w:adjustRightInd w:val="0"/>
        <w:jc w:val="both"/>
      </w:pPr>
    </w:p>
    <w:p w14:paraId="746A6E67" w14:textId="77777777" w:rsidR="002E2654" w:rsidRPr="00151F80" w:rsidRDefault="002E2654" w:rsidP="000915BF">
      <w:pPr>
        <w:suppressAutoHyphens/>
        <w:autoSpaceDE w:val="0"/>
        <w:autoSpaceDN w:val="0"/>
        <w:adjustRightInd w:val="0"/>
        <w:ind w:firstLine="720"/>
        <w:rPr>
          <w:sz w:val="28"/>
          <w:szCs w:val="28"/>
        </w:rPr>
      </w:pPr>
      <w:r w:rsidRPr="00151F80">
        <w:rPr>
          <w:sz w:val="28"/>
          <w:szCs w:val="28"/>
        </w:rPr>
        <w:t>3.2. Показатели, характеризующие объем муниципальной услуги:</w:t>
      </w:r>
    </w:p>
    <w:p w14:paraId="321A59A2" w14:textId="77777777" w:rsidR="002E2654" w:rsidRPr="00151F80" w:rsidRDefault="002E2654" w:rsidP="000915BF">
      <w:pPr>
        <w:suppressAutoHyphens/>
        <w:autoSpaceDE w:val="0"/>
        <w:autoSpaceDN w:val="0"/>
        <w:adjustRightInd w:val="0"/>
        <w:rPr>
          <w:sz w:val="20"/>
          <w:szCs w:val="20"/>
        </w:rPr>
      </w:pPr>
    </w:p>
    <w:p w14:paraId="37ED6B34" w14:textId="77777777" w:rsidR="002E2654" w:rsidRPr="00151F80" w:rsidRDefault="002E2654" w:rsidP="000915BF">
      <w:pPr>
        <w:suppressAutoHyphens/>
        <w:autoSpaceDE w:val="0"/>
        <w:autoSpaceDN w:val="0"/>
        <w:adjustRightInd w:val="0"/>
        <w:rPr>
          <w:sz w:val="20"/>
          <w:szCs w:val="20"/>
        </w:rPr>
      </w:pPr>
    </w:p>
    <w:tbl>
      <w:tblPr>
        <w:tblW w:w="14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6"/>
        <w:gridCol w:w="924"/>
        <w:gridCol w:w="881"/>
        <w:gridCol w:w="924"/>
        <w:gridCol w:w="777"/>
        <w:gridCol w:w="867"/>
        <w:gridCol w:w="814"/>
        <w:gridCol w:w="851"/>
        <w:gridCol w:w="850"/>
        <w:gridCol w:w="833"/>
        <w:gridCol w:w="851"/>
        <w:gridCol w:w="850"/>
        <w:gridCol w:w="1007"/>
        <w:gridCol w:w="850"/>
        <w:gridCol w:w="850"/>
        <w:gridCol w:w="924"/>
        <w:gridCol w:w="840"/>
        <w:gridCol w:w="14"/>
      </w:tblGrid>
      <w:tr w:rsidR="00151F80" w:rsidRPr="00151F80" w14:paraId="626F935F" w14:textId="77777777" w:rsidTr="00B8534C">
        <w:trPr>
          <w:gridAfter w:val="1"/>
          <w:wAfter w:w="14" w:type="dxa"/>
          <w:cantSplit/>
          <w:trHeight w:val="1147"/>
          <w:jc w:val="center"/>
        </w:trPr>
        <w:tc>
          <w:tcPr>
            <w:tcW w:w="736" w:type="dxa"/>
            <w:vMerge w:val="restart"/>
          </w:tcPr>
          <w:p w14:paraId="2A366B14" w14:textId="77777777" w:rsidR="002E2654" w:rsidRPr="00151F80" w:rsidRDefault="002E2654" w:rsidP="00B8534C">
            <w:pPr>
              <w:suppressAutoHyphens/>
              <w:autoSpaceDE w:val="0"/>
              <w:autoSpaceDN w:val="0"/>
              <w:adjustRightInd w:val="0"/>
              <w:spacing w:line="240" w:lineRule="exact"/>
              <w:jc w:val="center"/>
              <w:rPr>
                <w:sz w:val="20"/>
                <w:szCs w:val="20"/>
              </w:rPr>
            </w:pPr>
            <w:r w:rsidRPr="00151F80">
              <w:rPr>
                <w:sz w:val="20"/>
                <w:szCs w:val="20"/>
              </w:rPr>
              <w:t>Уникальный номер реестровой записи</w:t>
            </w:r>
            <w:r w:rsidRPr="00151F80">
              <w:rPr>
                <w:sz w:val="20"/>
                <w:szCs w:val="20"/>
                <w:vertAlign w:val="superscript"/>
              </w:rPr>
              <w:t>5</w:t>
            </w:r>
          </w:p>
        </w:tc>
        <w:tc>
          <w:tcPr>
            <w:tcW w:w="2729" w:type="dxa"/>
            <w:gridSpan w:val="3"/>
          </w:tcPr>
          <w:p w14:paraId="04B6B928" w14:textId="787F52B9" w:rsidR="002E2654" w:rsidRPr="00151F80" w:rsidRDefault="002217F7" w:rsidP="00B8534C">
            <w:pPr>
              <w:suppressAutoHyphens/>
              <w:autoSpaceDE w:val="0"/>
              <w:autoSpaceDN w:val="0"/>
              <w:adjustRightInd w:val="0"/>
              <w:spacing w:line="240" w:lineRule="exact"/>
              <w:jc w:val="center"/>
              <w:rPr>
                <w:sz w:val="20"/>
                <w:szCs w:val="20"/>
              </w:rPr>
            </w:pPr>
            <w:r w:rsidRPr="00151F80">
              <w:rPr>
                <w:sz w:val="20"/>
                <w:szCs w:val="20"/>
              </w:rPr>
              <w:t>показатель, характеризующий содержание муниципальной услуги</w:t>
            </w:r>
          </w:p>
        </w:tc>
        <w:tc>
          <w:tcPr>
            <w:tcW w:w="1644" w:type="dxa"/>
            <w:gridSpan w:val="2"/>
          </w:tcPr>
          <w:p w14:paraId="70E9F3AB" w14:textId="4B07E5AF" w:rsidR="002E2654" w:rsidRPr="00151F80" w:rsidRDefault="002217F7" w:rsidP="00B8534C">
            <w:pPr>
              <w:suppressAutoHyphens/>
              <w:autoSpaceDE w:val="0"/>
              <w:autoSpaceDN w:val="0"/>
              <w:adjustRightInd w:val="0"/>
              <w:spacing w:line="240" w:lineRule="exact"/>
              <w:jc w:val="center"/>
              <w:rPr>
                <w:sz w:val="20"/>
                <w:szCs w:val="20"/>
              </w:rPr>
            </w:pPr>
            <w:r w:rsidRPr="00151F80">
              <w:rPr>
                <w:sz w:val="20"/>
                <w:szCs w:val="20"/>
              </w:rPr>
              <w:t>показатель, характеризующий условия (формы) оказания муниципальной услуги</w:t>
            </w:r>
          </w:p>
        </w:tc>
        <w:tc>
          <w:tcPr>
            <w:tcW w:w="2515" w:type="dxa"/>
            <w:gridSpan w:val="3"/>
          </w:tcPr>
          <w:p w14:paraId="5A35D38B" w14:textId="606F6521" w:rsidR="002E2654" w:rsidRPr="00151F80" w:rsidRDefault="002217F7" w:rsidP="00B8534C">
            <w:pPr>
              <w:suppressAutoHyphens/>
              <w:autoSpaceDE w:val="0"/>
              <w:autoSpaceDN w:val="0"/>
              <w:adjustRightInd w:val="0"/>
              <w:spacing w:line="240" w:lineRule="exact"/>
              <w:jc w:val="center"/>
              <w:rPr>
                <w:sz w:val="20"/>
                <w:szCs w:val="20"/>
              </w:rPr>
            </w:pPr>
            <w:r w:rsidRPr="00151F80">
              <w:rPr>
                <w:sz w:val="20"/>
                <w:szCs w:val="20"/>
              </w:rPr>
              <w:t>показатель объема муниципальной услуги</w:t>
            </w:r>
          </w:p>
        </w:tc>
        <w:tc>
          <w:tcPr>
            <w:tcW w:w="2534" w:type="dxa"/>
            <w:gridSpan w:val="3"/>
          </w:tcPr>
          <w:p w14:paraId="5E014F0A" w14:textId="69D7489E" w:rsidR="002E2654" w:rsidRPr="00151F80" w:rsidRDefault="002217F7" w:rsidP="00B8534C">
            <w:pPr>
              <w:suppressAutoHyphens/>
              <w:autoSpaceDE w:val="0"/>
              <w:autoSpaceDN w:val="0"/>
              <w:adjustRightInd w:val="0"/>
              <w:spacing w:line="240" w:lineRule="exact"/>
              <w:jc w:val="center"/>
              <w:rPr>
                <w:sz w:val="20"/>
                <w:szCs w:val="20"/>
              </w:rPr>
            </w:pPr>
            <w:r w:rsidRPr="00151F80">
              <w:rPr>
                <w:sz w:val="20"/>
                <w:szCs w:val="20"/>
              </w:rPr>
              <w:t>значение показателя объема</w:t>
            </w:r>
          </w:p>
          <w:p w14:paraId="734220C6" w14:textId="3DE9A544" w:rsidR="002E2654" w:rsidRPr="00151F80" w:rsidRDefault="002217F7" w:rsidP="00B8534C">
            <w:pPr>
              <w:suppressAutoHyphens/>
              <w:autoSpaceDE w:val="0"/>
              <w:autoSpaceDN w:val="0"/>
              <w:adjustRightInd w:val="0"/>
              <w:spacing w:line="240" w:lineRule="exact"/>
              <w:jc w:val="center"/>
              <w:rPr>
                <w:sz w:val="20"/>
                <w:szCs w:val="20"/>
              </w:rPr>
            </w:pPr>
            <w:r w:rsidRPr="00151F80">
              <w:rPr>
                <w:sz w:val="20"/>
                <w:szCs w:val="20"/>
              </w:rPr>
              <w:t>муниципальной услуги</w:t>
            </w:r>
          </w:p>
        </w:tc>
        <w:tc>
          <w:tcPr>
            <w:tcW w:w="2707" w:type="dxa"/>
            <w:gridSpan w:val="3"/>
          </w:tcPr>
          <w:p w14:paraId="4AF04C95" w14:textId="138234B6" w:rsidR="002E2654" w:rsidRPr="00151F80" w:rsidRDefault="002217F7" w:rsidP="00B8534C">
            <w:pPr>
              <w:suppressAutoHyphens/>
              <w:spacing w:line="240" w:lineRule="exact"/>
              <w:jc w:val="center"/>
              <w:rPr>
                <w:sz w:val="20"/>
                <w:szCs w:val="20"/>
              </w:rPr>
            </w:pPr>
            <w:r w:rsidRPr="00151F80">
              <w:rPr>
                <w:sz w:val="20"/>
                <w:szCs w:val="20"/>
              </w:rPr>
              <w:t>размер</w:t>
            </w:r>
          </w:p>
          <w:p w14:paraId="7FB6C552" w14:textId="364EEF25" w:rsidR="002E2654" w:rsidRPr="00151F80" w:rsidRDefault="002217F7" w:rsidP="00B8534C">
            <w:pPr>
              <w:suppressAutoHyphens/>
              <w:spacing w:line="240" w:lineRule="exact"/>
              <w:jc w:val="center"/>
              <w:rPr>
                <w:sz w:val="20"/>
                <w:szCs w:val="20"/>
              </w:rPr>
            </w:pPr>
            <w:r w:rsidRPr="00151F80">
              <w:rPr>
                <w:sz w:val="20"/>
                <w:szCs w:val="20"/>
              </w:rPr>
              <w:t>платы (цена, тариф)</w:t>
            </w:r>
            <w:r w:rsidRPr="00151F80">
              <w:rPr>
                <w:sz w:val="20"/>
                <w:szCs w:val="20"/>
                <w:vertAlign w:val="superscript"/>
              </w:rPr>
              <w:t>8</w:t>
            </w:r>
          </w:p>
        </w:tc>
        <w:tc>
          <w:tcPr>
            <w:tcW w:w="1764" w:type="dxa"/>
            <w:gridSpan w:val="2"/>
          </w:tcPr>
          <w:p w14:paraId="21BCC8C9" w14:textId="67986F2C" w:rsidR="002E2654" w:rsidRPr="00151F80" w:rsidRDefault="002217F7" w:rsidP="00B8534C">
            <w:pPr>
              <w:suppressAutoHyphens/>
              <w:spacing w:line="240" w:lineRule="exact"/>
              <w:jc w:val="center"/>
              <w:rPr>
                <w:sz w:val="20"/>
                <w:szCs w:val="20"/>
              </w:rPr>
            </w:pPr>
            <w:r w:rsidRPr="00151F80">
              <w:rPr>
                <w:sz w:val="20"/>
                <w:szCs w:val="20"/>
              </w:rPr>
              <w:t>д</w:t>
            </w:r>
            <w:r w:rsidR="002E2654" w:rsidRPr="00151F80">
              <w:rPr>
                <w:sz w:val="20"/>
                <w:szCs w:val="20"/>
              </w:rPr>
              <w:t>опустимые (возможные) отклонения от установленных показателей качества муниципальной услуги</w:t>
            </w:r>
            <w:r w:rsidR="002E2654" w:rsidRPr="00151F80">
              <w:rPr>
                <w:sz w:val="20"/>
                <w:szCs w:val="20"/>
                <w:vertAlign w:val="superscript"/>
              </w:rPr>
              <w:t>7</w:t>
            </w:r>
          </w:p>
        </w:tc>
      </w:tr>
      <w:tr w:rsidR="00151F80" w:rsidRPr="00151F80" w14:paraId="0E144BB3" w14:textId="77777777" w:rsidTr="00B8534C">
        <w:trPr>
          <w:cantSplit/>
          <w:trHeight w:val="330"/>
          <w:jc w:val="center"/>
        </w:trPr>
        <w:tc>
          <w:tcPr>
            <w:tcW w:w="736" w:type="dxa"/>
            <w:vMerge/>
            <w:vAlign w:val="center"/>
          </w:tcPr>
          <w:p w14:paraId="6D7580DF" w14:textId="77777777" w:rsidR="002E2654" w:rsidRPr="00151F80" w:rsidRDefault="002E2654" w:rsidP="000915BF">
            <w:pPr>
              <w:suppressAutoHyphens/>
              <w:autoSpaceDE w:val="0"/>
              <w:autoSpaceDN w:val="0"/>
              <w:adjustRightInd w:val="0"/>
              <w:jc w:val="center"/>
              <w:rPr>
                <w:sz w:val="20"/>
                <w:szCs w:val="20"/>
              </w:rPr>
            </w:pPr>
          </w:p>
        </w:tc>
        <w:tc>
          <w:tcPr>
            <w:tcW w:w="924" w:type="dxa"/>
            <w:vMerge w:val="restart"/>
          </w:tcPr>
          <w:p w14:paraId="4FDDD14A" w14:textId="77777777" w:rsidR="002E2654" w:rsidRPr="00151F80" w:rsidRDefault="002E2654" w:rsidP="00B8534C">
            <w:pPr>
              <w:suppressAutoHyphens/>
              <w:autoSpaceDE w:val="0"/>
              <w:autoSpaceDN w:val="0"/>
              <w:adjustRightInd w:val="0"/>
              <w:spacing w:line="240" w:lineRule="exact"/>
              <w:jc w:val="center"/>
              <w:rPr>
                <w:sz w:val="20"/>
                <w:szCs w:val="20"/>
              </w:rPr>
            </w:pPr>
            <w:r w:rsidRPr="00151F80">
              <w:rPr>
                <w:sz w:val="20"/>
                <w:szCs w:val="20"/>
              </w:rPr>
              <w:t>наименование показателя</w:t>
            </w:r>
            <w:r w:rsidRPr="00151F80">
              <w:rPr>
                <w:sz w:val="20"/>
                <w:szCs w:val="20"/>
                <w:vertAlign w:val="superscript"/>
              </w:rPr>
              <w:t>5</w:t>
            </w:r>
          </w:p>
        </w:tc>
        <w:tc>
          <w:tcPr>
            <w:tcW w:w="881" w:type="dxa"/>
            <w:vMerge w:val="restart"/>
          </w:tcPr>
          <w:p w14:paraId="0BB2DB7A" w14:textId="77777777" w:rsidR="002E2654" w:rsidRPr="00151F80" w:rsidRDefault="002E2654" w:rsidP="00B8534C">
            <w:pPr>
              <w:suppressAutoHyphens/>
              <w:autoSpaceDE w:val="0"/>
              <w:autoSpaceDN w:val="0"/>
              <w:adjustRightInd w:val="0"/>
              <w:spacing w:line="240" w:lineRule="exact"/>
              <w:jc w:val="center"/>
              <w:rPr>
                <w:sz w:val="20"/>
                <w:szCs w:val="20"/>
              </w:rPr>
            </w:pPr>
            <w:r w:rsidRPr="00151F80">
              <w:rPr>
                <w:sz w:val="20"/>
                <w:szCs w:val="20"/>
              </w:rPr>
              <w:t>наименование показателя</w:t>
            </w:r>
            <w:r w:rsidRPr="00151F80">
              <w:rPr>
                <w:sz w:val="20"/>
                <w:szCs w:val="20"/>
                <w:vertAlign w:val="superscript"/>
              </w:rPr>
              <w:t>5</w:t>
            </w:r>
          </w:p>
        </w:tc>
        <w:tc>
          <w:tcPr>
            <w:tcW w:w="924" w:type="dxa"/>
            <w:vMerge w:val="restart"/>
          </w:tcPr>
          <w:p w14:paraId="679A97C2" w14:textId="77777777" w:rsidR="002E2654" w:rsidRPr="00151F80" w:rsidRDefault="002E2654" w:rsidP="00B8534C">
            <w:pPr>
              <w:suppressAutoHyphens/>
              <w:autoSpaceDE w:val="0"/>
              <w:autoSpaceDN w:val="0"/>
              <w:adjustRightInd w:val="0"/>
              <w:spacing w:line="240" w:lineRule="exact"/>
              <w:jc w:val="center"/>
              <w:rPr>
                <w:sz w:val="20"/>
                <w:szCs w:val="20"/>
              </w:rPr>
            </w:pPr>
            <w:r w:rsidRPr="00151F80">
              <w:rPr>
                <w:sz w:val="20"/>
                <w:szCs w:val="20"/>
              </w:rPr>
              <w:t>наименование показателя</w:t>
            </w:r>
            <w:r w:rsidRPr="00151F80">
              <w:rPr>
                <w:sz w:val="20"/>
                <w:szCs w:val="20"/>
                <w:vertAlign w:val="superscript"/>
              </w:rPr>
              <w:t>5</w:t>
            </w:r>
          </w:p>
        </w:tc>
        <w:tc>
          <w:tcPr>
            <w:tcW w:w="777" w:type="dxa"/>
            <w:vMerge w:val="restart"/>
          </w:tcPr>
          <w:p w14:paraId="30BCCF69" w14:textId="77777777" w:rsidR="002E2654" w:rsidRPr="00151F80" w:rsidRDefault="002E2654" w:rsidP="00B8534C">
            <w:pPr>
              <w:suppressAutoHyphens/>
              <w:autoSpaceDE w:val="0"/>
              <w:autoSpaceDN w:val="0"/>
              <w:adjustRightInd w:val="0"/>
              <w:spacing w:line="240" w:lineRule="exact"/>
              <w:jc w:val="center"/>
              <w:rPr>
                <w:sz w:val="20"/>
                <w:szCs w:val="20"/>
              </w:rPr>
            </w:pPr>
            <w:r w:rsidRPr="00151F80">
              <w:rPr>
                <w:sz w:val="20"/>
                <w:szCs w:val="20"/>
              </w:rPr>
              <w:t>наименование показателя</w:t>
            </w:r>
            <w:r w:rsidRPr="00151F80">
              <w:rPr>
                <w:sz w:val="20"/>
                <w:szCs w:val="20"/>
                <w:vertAlign w:val="superscript"/>
              </w:rPr>
              <w:t>5</w:t>
            </w:r>
          </w:p>
        </w:tc>
        <w:tc>
          <w:tcPr>
            <w:tcW w:w="867" w:type="dxa"/>
            <w:vMerge w:val="restart"/>
          </w:tcPr>
          <w:p w14:paraId="566DB221" w14:textId="77777777" w:rsidR="002E2654" w:rsidRPr="00151F80" w:rsidRDefault="002E2654" w:rsidP="00B8534C">
            <w:pPr>
              <w:suppressAutoHyphens/>
              <w:autoSpaceDE w:val="0"/>
              <w:autoSpaceDN w:val="0"/>
              <w:adjustRightInd w:val="0"/>
              <w:spacing w:line="240" w:lineRule="exact"/>
              <w:jc w:val="center"/>
              <w:rPr>
                <w:sz w:val="20"/>
                <w:szCs w:val="20"/>
              </w:rPr>
            </w:pPr>
            <w:r w:rsidRPr="00151F80">
              <w:rPr>
                <w:sz w:val="20"/>
                <w:szCs w:val="20"/>
              </w:rPr>
              <w:t>наименование показателя</w:t>
            </w:r>
            <w:r w:rsidRPr="00151F80">
              <w:rPr>
                <w:sz w:val="20"/>
                <w:szCs w:val="20"/>
                <w:vertAlign w:val="superscript"/>
              </w:rPr>
              <w:t>5</w:t>
            </w:r>
          </w:p>
        </w:tc>
        <w:tc>
          <w:tcPr>
            <w:tcW w:w="814" w:type="dxa"/>
            <w:vMerge w:val="restart"/>
          </w:tcPr>
          <w:p w14:paraId="495784AA" w14:textId="77777777" w:rsidR="002E2654" w:rsidRPr="00151F80" w:rsidRDefault="002E2654" w:rsidP="00B8534C">
            <w:pPr>
              <w:suppressAutoHyphens/>
              <w:autoSpaceDE w:val="0"/>
              <w:autoSpaceDN w:val="0"/>
              <w:adjustRightInd w:val="0"/>
              <w:spacing w:line="240" w:lineRule="exact"/>
              <w:jc w:val="center"/>
              <w:rPr>
                <w:sz w:val="20"/>
                <w:szCs w:val="20"/>
                <w:vertAlign w:val="superscript"/>
              </w:rPr>
            </w:pPr>
            <w:r w:rsidRPr="00151F80">
              <w:rPr>
                <w:sz w:val="20"/>
                <w:szCs w:val="20"/>
              </w:rPr>
              <w:t>наименование показателя</w:t>
            </w:r>
            <w:r w:rsidRPr="00151F80">
              <w:rPr>
                <w:sz w:val="20"/>
                <w:szCs w:val="20"/>
                <w:vertAlign w:val="superscript"/>
              </w:rPr>
              <w:t>5</w:t>
            </w:r>
          </w:p>
        </w:tc>
        <w:tc>
          <w:tcPr>
            <w:tcW w:w="1701" w:type="dxa"/>
            <w:gridSpan w:val="2"/>
          </w:tcPr>
          <w:p w14:paraId="3D893E15" w14:textId="7019D216" w:rsidR="002E2654" w:rsidRPr="00151F80" w:rsidRDefault="002E2654" w:rsidP="00B8534C">
            <w:pPr>
              <w:suppressAutoHyphens/>
              <w:autoSpaceDE w:val="0"/>
              <w:autoSpaceDN w:val="0"/>
              <w:adjustRightInd w:val="0"/>
              <w:spacing w:line="240" w:lineRule="exact"/>
              <w:jc w:val="center"/>
              <w:rPr>
                <w:sz w:val="20"/>
                <w:szCs w:val="20"/>
              </w:rPr>
            </w:pPr>
            <w:r w:rsidRPr="00151F80">
              <w:rPr>
                <w:sz w:val="20"/>
                <w:szCs w:val="20"/>
              </w:rPr>
              <w:t>единица измерения</w:t>
            </w:r>
          </w:p>
          <w:p w14:paraId="551F7AAD" w14:textId="77777777" w:rsidR="002E2654" w:rsidRPr="00151F80" w:rsidRDefault="002E2654" w:rsidP="00B8534C">
            <w:pPr>
              <w:suppressAutoHyphens/>
              <w:autoSpaceDE w:val="0"/>
              <w:autoSpaceDN w:val="0"/>
              <w:adjustRightInd w:val="0"/>
              <w:spacing w:line="240" w:lineRule="exact"/>
              <w:jc w:val="center"/>
              <w:rPr>
                <w:sz w:val="20"/>
                <w:szCs w:val="20"/>
              </w:rPr>
            </w:pPr>
          </w:p>
        </w:tc>
        <w:tc>
          <w:tcPr>
            <w:tcW w:w="833" w:type="dxa"/>
            <w:vMerge w:val="restart"/>
            <w:vAlign w:val="center"/>
          </w:tcPr>
          <w:p w14:paraId="33B230E4"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20 __ год</w:t>
            </w:r>
          </w:p>
          <w:p w14:paraId="560A5FD6"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(очередной финансовый год)</w:t>
            </w:r>
          </w:p>
        </w:tc>
        <w:tc>
          <w:tcPr>
            <w:tcW w:w="851" w:type="dxa"/>
            <w:vMerge w:val="restart"/>
            <w:vAlign w:val="center"/>
          </w:tcPr>
          <w:p w14:paraId="670B79BE"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20 __ год</w:t>
            </w:r>
          </w:p>
          <w:p w14:paraId="3E4A6888"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(1-й год планового периода)</w:t>
            </w:r>
          </w:p>
        </w:tc>
        <w:tc>
          <w:tcPr>
            <w:tcW w:w="850" w:type="dxa"/>
            <w:vMerge w:val="restart"/>
            <w:vAlign w:val="center"/>
          </w:tcPr>
          <w:p w14:paraId="47990292"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20 __ год</w:t>
            </w:r>
          </w:p>
          <w:p w14:paraId="54047AB9"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(2-й год планового периода)</w:t>
            </w:r>
          </w:p>
        </w:tc>
        <w:tc>
          <w:tcPr>
            <w:tcW w:w="1007" w:type="dxa"/>
            <w:vMerge w:val="restart"/>
            <w:vAlign w:val="center"/>
          </w:tcPr>
          <w:p w14:paraId="4AE4E353"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20 __ год</w:t>
            </w:r>
          </w:p>
          <w:p w14:paraId="49F1B201"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(очередной финансовый год)</w:t>
            </w:r>
          </w:p>
        </w:tc>
        <w:tc>
          <w:tcPr>
            <w:tcW w:w="850" w:type="dxa"/>
            <w:vMerge w:val="restart"/>
            <w:vAlign w:val="center"/>
          </w:tcPr>
          <w:p w14:paraId="5846BBCF"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20 __ год</w:t>
            </w:r>
          </w:p>
          <w:p w14:paraId="2C9FE02C"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(1-й год планового периода)</w:t>
            </w:r>
          </w:p>
        </w:tc>
        <w:tc>
          <w:tcPr>
            <w:tcW w:w="850" w:type="dxa"/>
            <w:vMerge w:val="restart"/>
            <w:vAlign w:val="center"/>
          </w:tcPr>
          <w:p w14:paraId="0C67C803"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20 __ год</w:t>
            </w:r>
          </w:p>
          <w:p w14:paraId="0470CE45"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(2-й год планового периода)</w:t>
            </w:r>
          </w:p>
        </w:tc>
        <w:tc>
          <w:tcPr>
            <w:tcW w:w="924" w:type="dxa"/>
            <w:vMerge w:val="restart"/>
          </w:tcPr>
          <w:p w14:paraId="5197DC0A" w14:textId="77777777" w:rsidR="00B8534C" w:rsidRDefault="002E2654" w:rsidP="00B8534C">
            <w:pPr>
              <w:suppressAutoHyphens/>
              <w:autoSpaceDE w:val="0"/>
              <w:autoSpaceDN w:val="0"/>
              <w:adjustRightInd w:val="0"/>
              <w:jc w:val="center"/>
              <w:rPr>
                <w:sz w:val="20"/>
                <w:szCs w:val="20"/>
              </w:rPr>
            </w:pPr>
            <w:r w:rsidRPr="00151F80">
              <w:rPr>
                <w:sz w:val="20"/>
                <w:szCs w:val="20"/>
              </w:rPr>
              <w:t xml:space="preserve">в </w:t>
            </w:r>
            <w:proofErr w:type="spellStart"/>
            <w:r w:rsidRPr="00151F80">
              <w:rPr>
                <w:sz w:val="20"/>
                <w:szCs w:val="20"/>
              </w:rPr>
              <w:t>процен</w:t>
            </w:r>
            <w:proofErr w:type="spellEnd"/>
          </w:p>
          <w:p w14:paraId="76A5E2DD" w14:textId="49E14878" w:rsidR="002E2654" w:rsidRPr="00151F80" w:rsidRDefault="002E2654" w:rsidP="00B8534C">
            <w:pPr>
              <w:suppressAutoHyphens/>
              <w:autoSpaceDE w:val="0"/>
              <w:autoSpaceDN w:val="0"/>
              <w:adjustRightInd w:val="0"/>
              <w:jc w:val="center"/>
              <w:rPr>
                <w:sz w:val="20"/>
                <w:szCs w:val="20"/>
              </w:rPr>
            </w:pPr>
            <w:proofErr w:type="spellStart"/>
            <w:r w:rsidRPr="00151F80">
              <w:rPr>
                <w:sz w:val="20"/>
                <w:szCs w:val="20"/>
              </w:rPr>
              <w:t>тах</w:t>
            </w:r>
            <w:proofErr w:type="spellEnd"/>
          </w:p>
        </w:tc>
        <w:tc>
          <w:tcPr>
            <w:tcW w:w="854" w:type="dxa"/>
            <w:gridSpan w:val="2"/>
            <w:vMerge w:val="restart"/>
          </w:tcPr>
          <w:p w14:paraId="62A5FF74" w14:textId="77777777" w:rsidR="00B8534C" w:rsidRDefault="002E2654" w:rsidP="00B8534C">
            <w:pPr>
              <w:suppressAutoHyphens/>
              <w:autoSpaceDE w:val="0"/>
              <w:autoSpaceDN w:val="0"/>
              <w:adjustRightInd w:val="0"/>
              <w:jc w:val="center"/>
              <w:rPr>
                <w:sz w:val="20"/>
                <w:szCs w:val="20"/>
              </w:rPr>
            </w:pPr>
            <w:r w:rsidRPr="00151F80">
              <w:rPr>
                <w:sz w:val="20"/>
                <w:szCs w:val="20"/>
              </w:rPr>
              <w:t>в абсолютных показа</w:t>
            </w:r>
          </w:p>
          <w:p w14:paraId="54FD2228" w14:textId="1545F982" w:rsidR="002E2654" w:rsidRPr="00151F80" w:rsidRDefault="002E2654" w:rsidP="00B8534C">
            <w:pPr>
              <w:suppressAutoHyphens/>
              <w:autoSpaceDE w:val="0"/>
              <w:autoSpaceDN w:val="0"/>
              <w:adjustRightInd w:val="0"/>
              <w:jc w:val="center"/>
              <w:rPr>
                <w:sz w:val="20"/>
                <w:szCs w:val="20"/>
              </w:rPr>
            </w:pPr>
            <w:proofErr w:type="spellStart"/>
            <w:r w:rsidRPr="00151F80">
              <w:rPr>
                <w:sz w:val="20"/>
                <w:szCs w:val="20"/>
              </w:rPr>
              <w:t>телях</w:t>
            </w:r>
            <w:proofErr w:type="spellEnd"/>
          </w:p>
        </w:tc>
      </w:tr>
      <w:tr w:rsidR="00151F80" w:rsidRPr="00151F80" w14:paraId="11A91076" w14:textId="77777777" w:rsidTr="00B8534C">
        <w:trPr>
          <w:cantSplit/>
          <w:trHeight w:val="375"/>
          <w:jc w:val="center"/>
        </w:trPr>
        <w:tc>
          <w:tcPr>
            <w:tcW w:w="736" w:type="dxa"/>
            <w:vMerge/>
            <w:vAlign w:val="center"/>
          </w:tcPr>
          <w:p w14:paraId="3BA8CC79" w14:textId="77777777" w:rsidR="002E2654" w:rsidRPr="00151F80" w:rsidRDefault="002E2654" w:rsidP="000915BF">
            <w:pPr>
              <w:suppressAutoHyphens/>
              <w:autoSpaceDE w:val="0"/>
              <w:autoSpaceDN w:val="0"/>
              <w:adjustRightInd w:val="0"/>
              <w:jc w:val="center"/>
              <w:rPr>
                <w:sz w:val="20"/>
                <w:szCs w:val="20"/>
              </w:rPr>
            </w:pPr>
          </w:p>
        </w:tc>
        <w:tc>
          <w:tcPr>
            <w:tcW w:w="924" w:type="dxa"/>
            <w:vMerge/>
          </w:tcPr>
          <w:p w14:paraId="55B90B82" w14:textId="77777777" w:rsidR="002E2654" w:rsidRPr="00151F80" w:rsidRDefault="002E2654" w:rsidP="00B8534C">
            <w:pPr>
              <w:suppressAutoHyphens/>
              <w:autoSpaceDE w:val="0"/>
              <w:autoSpaceDN w:val="0"/>
              <w:adjustRightInd w:val="0"/>
              <w:spacing w:line="240" w:lineRule="exact"/>
              <w:jc w:val="center"/>
              <w:rPr>
                <w:sz w:val="20"/>
                <w:szCs w:val="20"/>
              </w:rPr>
            </w:pPr>
          </w:p>
        </w:tc>
        <w:tc>
          <w:tcPr>
            <w:tcW w:w="881" w:type="dxa"/>
            <w:vMerge/>
          </w:tcPr>
          <w:p w14:paraId="36FB53FE" w14:textId="77777777" w:rsidR="002E2654" w:rsidRPr="00151F80" w:rsidRDefault="002E2654" w:rsidP="00B8534C">
            <w:pPr>
              <w:suppressAutoHyphens/>
              <w:autoSpaceDE w:val="0"/>
              <w:autoSpaceDN w:val="0"/>
              <w:adjustRightInd w:val="0"/>
              <w:spacing w:line="240" w:lineRule="exact"/>
              <w:jc w:val="center"/>
              <w:rPr>
                <w:sz w:val="20"/>
                <w:szCs w:val="20"/>
              </w:rPr>
            </w:pPr>
          </w:p>
        </w:tc>
        <w:tc>
          <w:tcPr>
            <w:tcW w:w="924" w:type="dxa"/>
            <w:vMerge/>
          </w:tcPr>
          <w:p w14:paraId="62D201FA" w14:textId="77777777" w:rsidR="002E2654" w:rsidRPr="00151F80" w:rsidRDefault="002E2654" w:rsidP="00B8534C">
            <w:pPr>
              <w:suppressAutoHyphens/>
              <w:autoSpaceDE w:val="0"/>
              <w:autoSpaceDN w:val="0"/>
              <w:adjustRightInd w:val="0"/>
              <w:spacing w:line="240" w:lineRule="exact"/>
              <w:jc w:val="center"/>
              <w:rPr>
                <w:sz w:val="20"/>
                <w:szCs w:val="20"/>
              </w:rPr>
            </w:pPr>
          </w:p>
        </w:tc>
        <w:tc>
          <w:tcPr>
            <w:tcW w:w="777" w:type="dxa"/>
            <w:vMerge/>
          </w:tcPr>
          <w:p w14:paraId="2DA2B155" w14:textId="77777777" w:rsidR="002E2654" w:rsidRPr="00151F80" w:rsidRDefault="002E2654" w:rsidP="00B8534C">
            <w:pPr>
              <w:suppressAutoHyphens/>
              <w:autoSpaceDE w:val="0"/>
              <w:autoSpaceDN w:val="0"/>
              <w:adjustRightInd w:val="0"/>
              <w:spacing w:line="240" w:lineRule="exact"/>
              <w:jc w:val="center"/>
              <w:rPr>
                <w:sz w:val="20"/>
                <w:szCs w:val="20"/>
              </w:rPr>
            </w:pPr>
          </w:p>
        </w:tc>
        <w:tc>
          <w:tcPr>
            <w:tcW w:w="867" w:type="dxa"/>
            <w:vMerge/>
          </w:tcPr>
          <w:p w14:paraId="5579D7BA" w14:textId="77777777" w:rsidR="002E2654" w:rsidRPr="00151F80" w:rsidRDefault="002E2654" w:rsidP="00B8534C">
            <w:pPr>
              <w:suppressAutoHyphens/>
              <w:autoSpaceDE w:val="0"/>
              <w:autoSpaceDN w:val="0"/>
              <w:adjustRightInd w:val="0"/>
              <w:spacing w:line="240" w:lineRule="exact"/>
              <w:jc w:val="center"/>
              <w:rPr>
                <w:sz w:val="20"/>
                <w:szCs w:val="20"/>
              </w:rPr>
            </w:pPr>
          </w:p>
        </w:tc>
        <w:tc>
          <w:tcPr>
            <w:tcW w:w="814" w:type="dxa"/>
            <w:vMerge/>
          </w:tcPr>
          <w:p w14:paraId="3E55F035" w14:textId="77777777" w:rsidR="002E2654" w:rsidRPr="00151F80" w:rsidRDefault="002E2654" w:rsidP="00B8534C">
            <w:pPr>
              <w:suppressAutoHyphens/>
              <w:autoSpaceDE w:val="0"/>
              <w:autoSpaceDN w:val="0"/>
              <w:adjustRightInd w:val="0"/>
              <w:spacing w:line="240" w:lineRule="exact"/>
              <w:jc w:val="center"/>
              <w:rPr>
                <w:sz w:val="20"/>
                <w:szCs w:val="20"/>
                <w:vertAlign w:val="superscript"/>
              </w:rPr>
            </w:pPr>
          </w:p>
        </w:tc>
        <w:tc>
          <w:tcPr>
            <w:tcW w:w="851" w:type="dxa"/>
          </w:tcPr>
          <w:p w14:paraId="01ED01D7" w14:textId="77777777" w:rsidR="002E2654" w:rsidRPr="00151F80" w:rsidRDefault="002E2654" w:rsidP="00B8534C">
            <w:pPr>
              <w:suppressAutoHyphens/>
              <w:autoSpaceDE w:val="0"/>
              <w:autoSpaceDN w:val="0"/>
              <w:adjustRightInd w:val="0"/>
              <w:spacing w:line="240" w:lineRule="exact"/>
              <w:jc w:val="center"/>
              <w:rPr>
                <w:sz w:val="20"/>
                <w:szCs w:val="20"/>
              </w:rPr>
            </w:pPr>
            <w:r w:rsidRPr="00151F80">
              <w:rPr>
                <w:sz w:val="20"/>
                <w:szCs w:val="20"/>
              </w:rPr>
              <w:t>наименование</w:t>
            </w:r>
            <w:r w:rsidRPr="00151F80">
              <w:rPr>
                <w:sz w:val="20"/>
                <w:szCs w:val="20"/>
                <w:vertAlign w:val="superscript"/>
              </w:rPr>
              <w:t>5</w:t>
            </w:r>
          </w:p>
        </w:tc>
        <w:tc>
          <w:tcPr>
            <w:tcW w:w="850" w:type="dxa"/>
          </w:tcPr>
          <w:p w14:paraId="7C6C4DBF" w14:textId="77777777" w:rsidR="002E2654" w:rsidRPr="00151F80" w:rsidRDefault="002E2654" w:rsidP="00B8534C">
            <w:pPr>
              <w:suppressAutoHyphens/>
              <w:autoSpaceDE w:val="0"/>
              <w:autoSpaceDN w:val="0"/>
              <w:adjustRightInd w:val="0"/>
              <w:spacing w:line="240" w:lineRule="exact"/>
              <w:jc w:val="center"/>
              <w:rPr>
                <w:sz w:val="20"/>
                <w:szCs w:val="20"/>
                <w:vertAlign w:val="superscript"/>
              </w:rPr>
            </w:pPr>
            <w:r w:rsidRPr="00151F80">
              <w:rPr>
                <w:sz w:val="20"/>
                <w:szCs w:val="20"/>
              </w:rPr>
              <w:t>код по ОКЕИ</w:t>
            </w:r>
            <w:r w:rsidRPr="00151F80">
              <w:rPr>
                <w:sz w:val="20"/>
                <w:szCs w:val="20"/>
                <w:vertAlign w:val="superscript"/>
              </w:rPr>
              <w:t xml:space="preserve"> 6</w:t>
            </w:r>
          </w:p>
          <w:p w14:paraId="61EFA4E1" w14:textId="77777777" w:rsidR="002E2654" w:rsidRPr="00151F80" w:rsidRDefault="002E2654" w:rsidP="00B8534C">
            <w:pPr>
              <w:suppressAutoHyphens/>
              <w:autoSpaceDE w:val="0"/>
              <w:autoSpaceDN w:val="0"/>
              <w:adjustRightInd w:val="0"/>
              <w:spacing w:line="240" w:lineRule="exact"/>
              <w:jc w:val="center"/>
              <w:rPr>
                <w:sz w:val="20"/>
                <w:szCs w:val="20"/>
              </w:rPr>
            </w:pPr>
          </w:p>
        </w:tc>
        <w:tc>
          <w:tcPr>
            <w:tcW w:w="833" w:type="dxa"/>
            <w:vMerge/>
            <w:vAlign w:val="center"/>
          </w:tcPr>
          <w:p w14:paraId="41952C52" w14:textId="77777777" w:rsidR="002E2654" w:rsidRPr="00151F80" w:rsidRDefault="002E2654" w:rsidP="000915BF">
            <w:pPr>
              <w:suppressAutoHyphens/>
              <w:autoSpaceDE w:val="0"/>
              <w:autoSpaceDN w:val="0"/>
              <w:adjustRightInd w:val="0"/>
              <w:jc w:val="center"/>
              <w:rPr>
                <w:sz w:val="20"/>
                <w:szCs w:val="20"/>
              </w:rPr>
            </w:pPr>
          </w:p>
        </w:tc>
        <w:tc>
          <w:tcPr>
            <w:tcW w:w="851" w:type="dxa"/>
            <w:vMerge/>
            <w:vAlign w:val="center"/>
          </w:tcPr>
          <w:p w14:paraId="12D224CD" w14:textId="77777777" w:rsidR="002E2654" w:rsidRPr="00151F80" w:rsidRDefault="002E2654" w:rsidP="000915BF">
            <w:pPr>
              <w:suppressAutoHyphens/>
              <w:autoSpaceDE w:val="0"/>
              <w:autoSpaceDN w:val="0"/>
              <w:adjustRightInd w:val="0"/>
              <w:jc w:val="center"/>
              <w:rPr>
                <w:sz w:val="20"/>
                <w:szCs w:val="20"/>
              </w:rPr>
            </w:pPr>
          </w:p>
        </w:tc>
        <w:tc>
          <w:tcPr>
            <w:tcW w:w="850" w:type="dxa"/>
            <w:vMerge/>
            <w:vAlign w:val="center"/>
          </w:tcPr>
          <w:p w14:paraId="22DA8C3D" w14:textId="77777777" w:rsidR="002E2654" w:rsidRPr="00151F80" w:rsidRDefault="002E2654" w:rsidP="000915BF">
            <w:pPr>
              <w:suppressAutoHyphens/>
              <w:autoSpaceDE w:val="0"/>
              <w:autoSpaceDN w:val="0"/>
              <w:adjustRightInd w:val="0"/>
              <w:jc w:val="center"/>
              <w:rPr>
                <w:sz w:val="20"/>
                <w:szCs w:val="20"/>
              </w:rPr>
            </w:pPr>
          </w:p>
        </w:tc>
        <w:tc>
          <w:tcPr>
            <w:tcW w:w="1007" w:type="dxa"/>
            <w:vMerge/>
            <w:vAlign w:val="center"/>
          </w:tcPr>
          <w:p w14:paraId="3542C9BE" w14:textId="77777777" w:rsidR="002E2654" w:rsidRPr="00151F80" w:rsidRDefault="002E2654" w:rsidP="000915BF">
            <w:pPr>
              <w:suppressAutoHyphens/>
              <w:autoSpaceDE w:val="0"/>
              <w:autoSpaceDN w:val="0"/>
              <w:adjustRightInd w:val="0"/>
              <w:jc w:val="center"/>
              <w:rPr>
                <w:sz w:val="20"/>
                <w:szCs w:val="20"/>
              </w:rPr>
            </w:pPr>
          </w:p>
        </w:tc>
        <w:tc>
          <w:tcPr>
            <w:tcW w:w="850" w:type="dxa"/>
            <w:vMerge/>
            <w:vAlign w:val="center"/>
          </w:tcPr>
          <w:p w14:paraId="5E423FBC" w14:textId="77777777" w:rsidR="002E2654" w:rsidRPr="00151F80" w:rsidRDefault="002E2654" w:rsidP="000915BF">
            <w:pPr>
              <w:suppressAutoHyphens/>
              <w:autoSpaceDE w:val="0"/>
              <w:autoSpaceDN w:val="0"/>
              <w:adjustRightInd w:val="0"/>
              <w:jc w:val="center"/>
              <w:rPr>
                <w:sz w:val="20"/>
                <w:szCs w:val="20"/>
              </w:rPr>
            </w:pPr>
          </w:p>
        </w:tc>
        <w:tc>
          <w:tcPr>
            <w:tcW w:w="850" w:type="dxa"/>
            <w:vMerge/>
            <w:vAlign w:val="center"/>
          </w:tcPr>
          <w:p w14:paraId="2E93F49A" w14:textId="77777777" w:rsidR="002E2654" w:rsidRPr="00151F80" w:rsidRDefault="002E2654" w:rsidP="000915BF">
            <w:pPr>
              <w:suppressAutoHyphens/>
              <w:autoSpaceDE w:val="0"/>
              <w:autoSpaceDN w:val="0"/>
              <w:adjustRightInd w:val="0"/>
              <w:jc w:val="center"/>
              <w:rPr>
                <w:sz w:val="20"/>
                <w:szCs w:val="20"/>
              </w:rPr>
            </w:pPr>
          </w:p>
        </w:tc>
        <w:tc>
          <w:tcPr>
            <w:tcW w:w="924" w:type="dxa"/>
            <w:vMerge/>
          </w:tcPr>
          <w:p w14:paraId="7D1B8199" w14:textId="77777777" w:rsidR="002E2654" w:rsidRPr="00151F80" w:rsidRDefault="002E2654" w:rsidP="000915BF">
            <w:pPr>
              <w:suppressAutoHyphens/>
              <w:autoSpaceDE w:val="0"/>
              <w:autoSpaceDN w:val="0"/>
              <w:adjustRightInd w:val="0"/>
              <w:jc w:val="center"/>
              <w:rPr>
                <w:sz w:val="20"/>
                <w:szCs w:val="20"/>
              </w:rPr>
            </w:pPr>
          </w:p>
        </w:tc>
        <w:tc>
          <w:tcPr>
            <w:tcW w:w="854" w:type="dxa"/>
            <w:gridSpan w:val="2"/>
            <w:vMerge/>
          </w:tcPr>
          <w:p w14:paraId="2347B9A1" w14:textId="77777777" w:rsidR="002E2654" w:rsidRPr="00151F80" w:rsidRDefault="002E2654" w:rsidP="000915BF">
            <w:pPr>
              <w:suppressAutoHyphens/>
              <w:autoSpaceDE w:val="0"/>
              <w:autoSpaceDN w:val="0"/>
              <w:adjustRightInd w:val="0"/>
              <w:jc w:val="center"/>
              <w:rPr>
                <w:sz w:val="20"/>
                <w:szCs w:val="20"/>
              </w:rPr>
            </w:pPr>
          </w:p>
        </w:tc>
      </w:tr>
      <w:tr w:rsidR="00151F80" w:rsidRPr="00151F80" w14:paraId="32621DA4" w14:textId="77777777" w:rsidTr="00267965">
        <w:trPr>
          <w:cantSplit/>
          <w:trHeight w:val="240"/>
          <w:jc w:val="center"/>
        </w:trPr>
        <w:tc>
          <w:tcPr>
            <w:tcW w:w="736" w:type="dxa"/>
            <w:vAlign w:val="center"/>
          </w:tcPr>
          <w:p w14:paraId="1DE93079"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w:t>
            </w:r>
          </w:p>
        </w:tc>
        <w:tc>
          <w:tcPr>
            <w:tcW w:w="924" w:type="dxa"/>
            <w:vAlign w:val="center"/>
          </w:tcPr>
          <w:p w14:paraId="15F54EE0"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2</w:t>
            </w:r>
          </w:p>
        </w:tc>
        <w:tc>
          <w:tcPr>
            <w:tcW w:w="881" w:type="dxa"/>
            <w:vAlign w:val="center"/>
          </w:tcPr>
          <w:p w14:paraId="7EDFB4B3"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3</w:t>
            </w:r>
          </w:p>
        </w:tc>
        <w:tc>
          <w:tcPr>
            <w:tcW w:w="924" w:type="dxa"/>
            <w:vAlign w:val="center"/>
          </w:tcPr>
          <w:p w14:paraId="6724223F"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4</w:t>
            </w:r>
          </w:p>
        </w:tc>
        <w:tc>
          <w:tcPr>
            <w:tcW w:w="777" w:type="dxa"/>
            <w:vAlign w:val="center"/>
          </w:tcPr>
          <w:p w14:paraId="7042C864"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5</w:t>
            </w:r>
          </w:p>
        </w:tc>
        <w:tc>
          <w:tcPr>
            <w:tcW w:w="867" w:type="dxa"/>
            <w:vAlign w:val="center"/>
          </w:tcPr>
          <w:p w14:paraId="4D0E87AF"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6</w:t>
            </w:r>
          </w:p>
        </w:tc>
        <w:tc>
          <w:tcPr>
            <w:tcW w:w="814" w:type="dxa"/>
            <w:vAlign w:val="center"/>
          </w:tcPr>
          <w:p w14:paraId="41781905"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7</w:t>
            </w:r>
          </w:p>
        </w:tc>
        <w:tc>
          <w:tcPr>
            <w:tcW w:w="851" w:type="dxa"/>
            <w:vAlign w:val="center"/>
          </w:tcPr>
          <w:p w14:paraId="3764A37E"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8</w:t>
            </w:r>
          </w:p>
        </w:tc>
        <w:tc>
          <w:tcPr>
            <w:tcW w:w="850" w:type="dxa"/>
            <w:vAlign w:val="center"/>
          </w:tcPr>
          <w:p w14:paraId="2AE0E7F9"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9</w:t>
            </w:r>
          </w:p>
        </w:tc>
        <w:tc>
          <w:tcPr>
            <w:tcW w:w="833" w:type="dxa"/>
            <w:vAlign w:val="center"/>
          </w:tcPr>
          <w:p w14:paraId="11301513"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10</w:t>
            </w:r>
          </w:p>
        </w:tc>
        <w:tc>
          <w:tcPr>
            <w:tcW w:w="851" w:type="dxa"/>
            <w:vAlign w:val="center"/>
          </w:tcPr>
          <w:p w14:paraId="7CA536AA"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11</w:t>
            </w:r>
          </w:p>
        </w:tc>
        <w:tc>
          <w:tcPr>
            <w:tcW w:w="850" w:type="dxa"/>
            <w:vAlign w:val="center"/>
          </w:tcPr>
          <w:p w14:paraId="692F23DF"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12</w:t>
            </w:r>
          </w:p>
        </w:tc>
        <w:tc>
          <w:tcPr>
            <w:tcW w:w="1007" w:type="dxa"/>
            <w:vAlign w:val="center"/>
          </w:tcPr>
          <w:p w14:paraId="508015A0"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13</w:t>
            </w:r>
          </w:p>
        </w:tc>
        <w:tc>
          <w:tcPr>
            <w:tcW w:w="850" w:type="dxa"/>
            <w:vAlign w:val="center"/>
          </w:tcPr>
          <w:p w14:paraId="5CCA7F61"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14</w:t>
            </w:r>
          </w:p>
        </w:tc>
        <w:tc>
          <w:tcPr>
            <w:tcW w:w="850" w:type="dxa"/>
            <w:vAlign w:val="center"/>
          </w:tcPr>
          <w:p w14:paraId="5F85876D"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15</w:t>
            </w:r>
          </w:p>
        </w:tc>
        <w:tc>
          <w:tcPr>
            <w:tcW w:w="924" w:type="dxa"/>
          </w:tcPr>
          <w:p w14:paraId="20A93C9D"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16</w:t>
            </w:r>
          </w:p>
        </w:tc>
        <w:tc>
          <w:tcPr>
            <w:tcW w:w="854" w:type="dxa"/>
            <w:gridSpan w:val="2"/>
          </w:tcPr>
          <w:p w14:paraId="1787089D"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17</w:t>
            </w:r>
          </w:p>
        </w:tc>
      </w:tr>
      <w:tr w:rsidR="002E2654" w:rsidRPr="00151F80" w14:paraId="71A7609E" w14:textId="77777777" w:rsidTr="00267965">
        <w:trPr>
          <w:cantSplit/>
          <w:trHeight w:val="209"/>
          <w:jc w:val="center"/>
        </w:trPr>
        <w:tc>
          <w:tcPr>
            <w:tcW w:w="736" w:type="dxa"/>
            <w:vAlign w:val="center"/>
          </w:tcPr>
          <w:p w14:paraId="7917F5AA" w14:textId="77777777" w:rsidR="002E2654" w:rsidRPr="00151F80" w:rsidRDefault="002E2654" w:rsidP="000915BF">
            <w:pPr>
              <w:suppressAutoHyphens/>
              <w:autoSpaceDE w:val="0"/>
              <w:autoSpaceDN w:val="0"/>
              <w:adjustRightInd w:val="0"/>
              <w:jc w:val="center"/>
              <w:rPr>
                <w:sz w:val="20"/>
                <w:szCs w:val="20"/>
              </w:rPr>
            </w:pPr>
          </w:p>
        </w:tc>
        <w:tc>
          <w:tcPr>
            <w:tcW w:w="924" w:type="dxa"/>
            <w:vAlign w:val="center"/>
          </w:tcPr>
          <w:p w14:paraId="273879D7" w14:textId="77777777" w:rsidR="002E2654" w:rsidRPr="00151F80" w:rsidRDefault="002E2654" w:rsidP="000915BF">
            <w:pPr>
              <w:suppressAutoHyphens/>
              <w:autoSpaceDE w:val="0"/>
              <w:autoSpaceDN w:val="0"/>
              <w:adjustRightInd w:val="0"/>
              <w:jc w:val="center"/>
              <w:rPr>
                <w:sz w:val="20"/>
                <w:szCs w:val="20"/>
              </w:rPr>
            </w:pPr>
          </w:p>
        </w:tc>
        <w:tc>
          <w:tcPr>
            <w:tcW w:w="881" w:type="dxa"/>
            <w:vAlign w:val="center"/>
          </w:tcPr>
          <w:p w14:paraId="3CA6E2FB" w14:textId="77777777" w:rsidR="002E2654" w:rsidRPr="00151F80" w:rsidRDefault="002E2654" w:rsidP="000915BF">
            <w:pPr>
              <w:suppressAutoHyphens/>
              <w:autoSpaceDE w:val="0"/>
              <w:autoSpaceDN w:val="0"/>
              <w:adjustRightInd w:val="0"/>
              <w:jc w:val="center"/>
              <w:rPr>
                <w:sz w:val="20"/>
                <w:szCs w:val="20"/>
              </w:rPr>
            </w:pPr>
          </w:p>
        </w:tc>
        <w:tc>
          <w:tcPr>
            <w:tcW w:w="924" w:type="dxa"/>
            <w:vAlign w:val="center"/>
          </w:tcPr>
          <w:p w14:paraId="695E81A9" w14:textId="77777777" w:rsidR="002E2654" w:rsidRPr="00151F80" w:rsidRDefault="002E2654" w:rsidP="000915BF">
            <w:pPr>
              <w:suppressAutoHyphens/>
              <w:autoSpaceDE w:val="0"/>
              <w:autoSpaceDN w:val="0"/>
              <w:adjustRightInd w:val="0"/>
              <w:jc w:val="center"/>
              <w:rPr>
                <w:sz w:val="20"/>
                <w:szCs w:val="20"/>
              </w:rPr>
            </w:pPr>
          </w:p>
        </w:tc>
        <w:tc>
          <w:tcPr>
            <w:tcW w:w="777" w:type="dxa"/>
            <w:vAlign w:val="center"/>
          </w:tcPr>
          <w:p w14:paraId="69A11F5C" w14:textId="77777777" w:rsidR="002E2654" w:rsidRPr="00151F80" w:rsidRDefault="002E2654" w:rsidP="000915BF">
            <w:pPr>
              <w:suppressAutoHyphens/>
              <w:autoSpaceDE w:val="0"/>
              <w:autoSpaceDN w:val="0"/>
              <w:adjustRightInd w:val="0"/>
              <w:jc w:val="center"/>
              <w:rPr>
                <w:sz w:val="20"/>
                <w:szCs w:val="20"/>
              </w:rPr>
            </w:pPr>
          </w:p>
        </w:tc>
        <w:tc>
          <w:tcPr>
            <w:tcW w:w="867" w:type="dxa"/>
            <w:vAlign w:val="center"/>
          </w:tcPr>
          <w:p w14:paraId="653D0CFF" w14:textId="77777777" w:rsidR="002E2654" w:rsidRPr="00151F80" w:rsidRDefault="002E2654" w:rsidP="000915BF">
            <w:pPr>
              <w:suppressAutoHyphens/>
              <w:autoSpaceDE w:val="0"/>
              <w:autoSpaceDN w:val="0"/>
              <w:adjustRightInd w:val="0"/>
              <w:jc w:val="center"/>
              <w:rPr>
                <w:sz w:val="20"/>
                <w:szCs w:val="20"/>
              </w:rPr>
            </w:pPr>
          </w:p>
        </w:tc>
        <w:tc>
          <w:tcPr>
            <w:tcW w:w="814" w:type="dxa"/>
            <w:vAlign w:val="center"/>
          </w:tcPr>
          <w:p w14:paraId="72288726" w14:textId="77777777" w:rsidR="002E2654" w:rsidRPr="00151F80" w:rsidRDefault="002E2654" w:rsidP="000915BF">
            <w:pPr>
              <w:suppressAutoHyphens/>
              <w:autoSpaceDE w:val="0"/>
              <w:autoSpaceDN w:val="0"/>
              <w:adjustRightInd w:val="0"/>
              <w:jc w:val="center"/>
              <w:rPr>
                <w:sz w:val="20"/>
                <w:szCs w:val="20"/>
              </w:rPr>
            </w:pPr>
          </w:p>
        </w:tc>
        <w:tc>
          <w:tcPr>
            <w:tcW w:w="851" w:type="dxa"/>
            <w:vAlign w:val="center"/>
          </w:tcPr>
          <w:p w14:paraId="17D5A7F4" w14:textId="77777777" w:rsidR="002E2654" w:rsidRPr="00151F80" w:rsidRDefault="002E2654" w:rsidP="000915BF">
            <w:pPr>
              <w:suppressAutoHyphens/>
              <w:autoSpaceDE w:val="0"/>
              <w:autoSpaceDN w:val="0"/>
              <w:adjustRightInd w:val="0"/>
              <w:jc w:val="center"/>
              <w:rPr>
                <w:sz w:val="20"/>
                <w:szCs w:val="20"/>
              </w:rPr>
            </w:pPr>
          </w:p>
        </w:tc>
        <w:tc>
          <w:tcPr>
            <w:tcW w:w="850" w:type="dxa"/>
            <w:vAlign w:val="center"/>
          </w:tcPr>
          <w:p w14:paraId="7A990BE3" w14:textId="77777777" w:rsidR="002E2654" w:rsidRPr="00151F80" w:rsidRDefault="002E2654" w:rsidP="000915BF">
            <w:pPr>
              <w:suppressAutoHyphens/>
              <w:autoSpaceDE w:val="0"/>
              <w:autoSpaceDN w:val="0"/>
              <w:adjustRightInd w:val="0"/>
              <w:jc w:val="center"/>
              <w:rPr>
                <w:sz w:val="20"/>
                <w:szCs w:val="20"/>
              </w:rPr>
            </w:pPr>
          </w:p>
        </w:tc>
        <w:tc>
          <w:tcPr>
            <w:tcW w:w="833" w:type="dxa"/>
            <w:vAlign w:val="center"/>
          </w:tcPr>
          <w:p w14:paraId="5C69F1E8" w14:textId="77777777" w:rsidR="002E2654" w:rsidRPr="00151F80" w:rsidRDefault="002E2654" w:rsidP="000915BF">
            <w:pPr>
              <w:suppressAutoHyphens/>
              <w:autoSpaceDE w:val="0"/>
              <w:autoSpaceDN w:val="0"/>
              <w:adjustRightInd w:val="0"/>
              <w:jc w:val="center"/>
              <w:rPr>
                <w:sz w:val="20"/>
                <w:szCs w:val="20"/>
              </w:rPr>
            </w:pPr>
          </w:p>
        </w:tc>
        <w:tc>
          <w:tcPr>
            <w:tcW w:w="851" w:type="dxa"/>
            <w:vAlign w:val="center"/>
          </w:tcPr>
          <w:p w14:paraId="67724797" w14:textId="77777777" w:rsidR="002E2654" w:rsidRPr="00151F80" w:rsidRDefault="002E2654" w:rsidP="000915BF">
            <w:pPr>
              <w:suppressAutoHyphens/>
              <w:autoSpaceDE w:val="0"/>
              <w:autoSpaceDN w:val="0"/>
              <w:adjustRightInd w:val="0"/>
              <w:jc w:val="center"/>
              <w:rPr>
                <w:sz w:val="20"/>
                <w:szCs w:val="20"/>
              </w:rPr>
            </w:pPr>
          </w:p>
        </w:tc>
        <w:tc>
          <w:tcPr>
            <w:tcW w:w="850" w:type="dxa"/>
            <w:vAlign w:val="center"/>
          </w:tcPr>
          <w:p w14:paraId="263164CB" w14:textId="77777777" w:rsidR="002E2654" w:rsidRPr="00151F80" w:rsidRDefault="002E2654" w:rsidP="000915BF">
            <w:pPr>
              <w:suppressAutoHyphens/>
              <w:autoSpaceDE w:val="0"/>
              <w:autoSpaceDN w:val="0"/>
              <w:adjustRightInd w:val="0"/>
              <w:jc w:val="center"/>
              <w:rPr>
                <w:sz w:val="20"/>
                <w:szCs w:val="20"/>
              </w:rPr>
            </w:pPr>
          </w:p>
        </w:tc>
        <w:tc>
          <w:tcPr>
            <w:tcW w:w="1007" w:type="dxa"/>
            <w:vAlign w:val="center"/>
          </w:tcPr>
          <w:p w14:paraId="4FF479AA" w14:textId="77777777" w:rsidR="002E2654" w:rsidRPr="00151F80" w:rsidRDefault="002E2654" w:rsidP="000915BF">
            <w:pPr>
              <w:suppressAutoHyphens/>
              <w:autoSpaceDE w:val="0"/>
              <w:autoSpaceDN w:val="0"/>
              <w:adjustRightInd w:val="0"/>
              <w:jc w:val="center"/>
              <w:rPr>
                <w:sz w:val="20"/>
                <w:szCs w:val="20"/>
              </w:rPr>
            </w:pPr>
          </w:p>
        </w:tc>
        <w:tc>
          <w:tcPr>
            <w:tcW w:w="850" w:type="dxa"/>
            <w:vAlign w:val="center"/>
          </w:tcPr>
          <w:p w14:paraId="70EC5841" w14:textId="77777777" w:rsidR="002E2654" w:rsidRPr="00151F80" w:rsidRDefault="002E2654" w:rsidP="000915BF">
            <w:pPr>
              <w:suppressAutoHyphens/>
              <w:autoSpaceDE w:val="0"/>
              <w:autoSpaceDN w:val="0"/>
              <w:adjustRightInd w:val="0"/>
              <w:jc w:val="center"/>
              <w:rPr>
                <w:sz w:val="20"/>
                <w:szCs w:val="20"/>
              </w:rPr>
            </w:pPr>
          </w:p>
        </w:tc>
        <w:tc>
          <w:tcPr>
            <w:tcW w:w="850" w:type="dxa"/>
            <w:vAlign w:val="center"/>
          </w:tcPr>
          <w:p w14:paraId="3602AC3A" w14:textId="77777777" w:rsidR="002E2654" w:rsidRPr="00151F80" w:rsidRDefault="002E2654" w:rsidP="000915BF">
            <w:pPr>
              <w:suppressAutoHyphens/>
              <w:autoSpaceDE w:val="0"/>
              <w:autoSpaceDN w:val="0"/>
              <w:adjustRightInd w:val="0"/>
              <w:jc w:val="center"/>
              <w:rPr>
                <w:sz w:val="20"/>
                <w:szCs w:val="20"/>
              </w:rPr>
            </w:pPr>
          </w:p>
        </w:tc>
        <w:tc>
          <w:tcPr>
            <w:tcW w:w="924" w:type="dxa"/>
          </w:tcPr>
          <w:p w14:paraId="1F95F53B" w14:textId="77777777" w:rsidR="002E2654" w:rsidRPr="00151F80" w:rsidRDefault="002E2654" w:rsidP="000915BF">
            <w:pPr>
              <w:suppressAutoHyphens/>
              <w:autoSpaceDE w:val="0"/>
              <w:autoSpaceDN w:val="0"/>
              <w:adjustRightInd w:val="0"/>
              <w:jc w:val="center"/>
              <w:rPr>
                <w:sz w:val="20"/>
                <w:szCs w:val="20"/>
              </w:rPr>
            </w:pPr>
          </w:p>
        </w:tc>
        <w:tc>
          <w:tcPr>
            <w:tcW w:w="854" w:type="dxa"/>
            <w:gridSpan w:val="2"/>
          </w:tcPr>
          <w:p w14:paraId="56ED88D6" w14:textId="77777777" w:rsidR="002E2654" w:rsidRPr="00151F80" w:rsidRDefault="002E2654" w:rsidP="000915BF">
            <w:pPr>
              <w:suppressAutoHyphens/>
              <w:autoSpaceDE w:val="0"/>
              <w:autoSpaceDN w:val="0"/>
              <w:adjustRightInd w:val="0"/>
              <w:jc w:val="center"/>
              <w:rPr>
                <w:sz w:val="20"/>
                <w:szCs w:val="20"/>
              </w:rPr>
            </w:pPr>
          </w:p>
        </w:tc>
      </w:tr>
    </w:tbl>
    <w:p w14:paraId="3D32764C" w14:textId="77777777" w:rsidR="002E2654" w:rsidRPr="00151F80" w:rsidRDefault="002E2654" w:rsidP="000915BF">
      <w:pPr>
        <w:suppressAutoHyphens/>
        <w:autoSpaceDE w:val="0"/>
        <w:autoSpaceDN w:val="0"/>
        <w:adjustRightInd w:val="0"/>
        <w:jc w:val="both"/>
        <w:rPr>
          <w:sz w:val="20"/>
          <w:szCs w:val="20"/>
        </w:rPr>
      </w:pPr>
    </w:p>
    <w:p w14:paraId="53F126D6" w14:textId="77777777" w:rsidR="002E2654" w:rsidRPr="00151F80" w:rsidRDefault="002E2654" w:rsidP="000915BF">
      <w:pPr>
        <w:suppressAutoHyphens/>
        <w:autoSpaceDE w:val="0"/>
        <w:autoSpaceDN w:val="0"/>
        <w:adjustRightInd w:val="0"/>
        <w:rPr>
          <w:sz w:val="20"/>
          <w:szCs w:val="20"/>
        </w:rPr>
      </w:pPr>
    </w:p>
    <w:p w14:paraId="656BC8CA" w14:textId="77777777" w:rsidR="002E2654" w:rsidRPr="00151F80" w:rsidRDefault="002E2654" w:rsidP="000915BF">
      <w:pPr>
        <w:suppressAutoHyphens/>
        <w:autoSpaceDE w:val="0"/>
        <w:autoSpaceDN w:val="0"/>
        <w:adjustRightInd w:val="0"/>
        <w:ind w:firstLine="720"/>
        <w:rPr>
          <w:sz w:val="28"/>
          <w:szCs w:val="28"/>
        </w:rPr>
      </w:pPr>
      <w:r w:rsidRPr="00151F80">
        <w:rPr>
          <w:sz w:val="28"/>
          <w:szCs w:val="28"/>
        </w:rPr>
        <w:t>4.</w:t>
      </w:r>
      <w:r w:rsidRPr="00151F80">
        <w:rPr>
          <w:rFonts w:ascii="Courier New" w:hAnsi="Courier New" w:cs="Courier New"/>
          <w:sz w:val="20"/>
          <w:szCs w:val="20"/>
        </w:rPr>
        <w:t xml:space="preserve"> </w:t>
      </w:r>
      <w:r w:rsidRPr="00151F80">
        <w:rPr>
          <w:sz w:val="28"/>
          <w:szCs w:val="28"/>
        </w:rPr>
        <w:t>Нормативные правовые акты, устанавливающие размер платы (цену, тариф) либо порядок ее (его) установления:</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3663"/>
        <w:gridCol w:w="1788"/>
        <w:gridCol w:w="1790"/>
        <w:gridCol w:w="4643"/>
      </w:tblGrid>
      <w:tr w:rsidR="00151F80" w:rsidRPr="00151F80" w14:paraId="506D3BAB" w14:textId="77777777" w:rsidTr="00267965">
        <w:tc>
          <w:tcPr>
            <w:tcW w:w="14425" w:type="dxa"/>
            <w:gridSpan w:val="5"/>
            <w:vAlign w:val="center"/>
          </w:tcPr>
          <w:p w14:paraId="7302E08B" w14:textId="77777777" w:rsidR="002E2654" w:rsidRPr="00151F80" w:rsidRDefault="002E2654" w:rsidP="000915BF">
            <w:pPr>
              <w:suppressAutoHyphens/>
              <w:autoSpaceDE w:val="0"/>
              <w:autoSpaceDN w:val="0"/>
              <w:adjustRightInd w:val="0"/>
              <w:jc w:val="center"/>
            </w:pPr>
            <w:r w:rsidRPr="00151F80">
              <w:t>Нормативный правовой акт</w:t>
            </w:r>
          </w:p>
        </w:tc>
      </w:tr>
      <w:tr w:rsidR="00151F80" w:rsidRPr="00151F80" w14:paraId="6B1DD5FB" w14:textId="77777777" w:rsidTr="00267965">
        <w:tc>
          <w:tcPr>
            <w:tcW w:w="2541" w:type="dxa"/>
            <w:vAlign w:val="center"/>
          </w:tcPr>
          <w:p w14:paraId="0996DCAD" w14:textId="77777777" w:rsidR="002E2654" w:rsidRPr="00151F80" w:rsidRDefault="002E2654" w:rsidP="000915BF">
            <w:pPr>
              <w:suppressAutoHyphens/>
              <w:autoSpaceDE w:val="0"/>
              <w:autoSpaceDN w:val="0"/>
              <w:adjustRightInd w:val="0"/>
              <w:jc w:val="center"/>
            </w:pPr>
            <w:r w:rsidRPr="00151F80">
              <w:t>вид</w:t>
            </w:r>
          </w:p>
        </w:tc>
        <w:tc>
          <w:tcPr>
            <w:tcW w:w="3663" w:type="dxa"/>
            <w:vAlign w:val="center"/>
          </w:tcPr>
          <w:p w14:paraId="7B9C8C3F" w14:textId="77777777" w:rsidR="002E2654" w:rsidRPr="00151F80" w:rsidRDefault="002E2654" w:rsidP="000915BF">
            <w:pPr>
              <w:suppressAutoHyphens/>
              <w:autoSpaceDE w:val="0"/>
              <w:autoSpaceDN w:val="0"/>
              <w:adjustRightInd w:val="0"/>
              <w:jc w:val="center"/>
            </w:pPr>
            <w:r w:rsidRPr="00151F80">
              <w:t>принявший орган</w:t>
            </w:r>
          </w:p>
        </w:tc>
        <w:tc>
          <w:tcPr>
            <w:tcW w:w="1788" w:type="dxa"/>
            <w:vAlign w:val="center"/>
          </w:tcPr>
          <w:p w14:paraId="3FBD3DF4" w14:textId="77777777" w:rsidR="002E2654" w:rsidRPr="00151F80" w:rsidRDefault="002E2654" w:rsidP="000915BF">
            <w:pPr>
              <w:suppressAutoHyphens/>
              <w:autoSpaceDE w:val="0"/>
              <w:autoSpaceDN w:val="0"/>
              <w:adjustRightInd w:val="0"/>
              <w:jc w:val="center"/>
            </w:pPr>
            <w:r w:rsidRPr="00151F80">
              <w:t>дата</w:t>
            </w:r>
          </w:p>
        </w:tc>
        <w:tc>
          <w:tcPr>
            <w:tcW w:w="1790" w:type="dxa"/>
            <w:vAlign w:val="center"/>
          </w:tcPr>
          <w:p w14:paraId="59FE973A" w14:textId="77777777" w:rsidR="002E2654" w:rsidRPr="00151F80" w:rsidRDefault="002E2654" w:rsidP="000915BF">
            <w:pPr>
              <w:suppressAutoHyphens/>
              <w:autoSpaceDE w:val="0"/>
              <w:autoSpaceDN w:val="0"/>
              <w:adjustRightInd w:val="0"/>
              <w:jc w:val="center"/>
            </w:pPr>
            <w:r w:rsidRPr="00151F80">
              <w:t>номер</w:t>
            </w:r>
          </w:p>
        </w:tc>
        <w:tc>
          <w:tcPr>
            <w:tcW w:w="4643" w:type="dxa"/>
            <w:vAlign w:val="center"/>
          </w:tcPr>
          <w:p w14:paraId="16FC60E4" w14:textId="77777777" w:rsidR="002E2654" w:rsidRPr="00151F80" w:rsidRDefault="002E2654" w:rsidP="000915BF">
            <w:pPr>
              <w:suppressAutoHyphens/>
              <w:autoSpaceDE w:val="0"/>
              <w:autoSpaceDN w:val="0"/>
              <w:adjustRightInd w:val="0"/>
              <w:jc w:val="center"/>
            </w:pPr>
            <w:r w:rsidRPr="00151F80">
              <w:t>наименование</w:t>
            </w:r>
          </w:p>
        </w:tc>
      </w:tr>
      <w:tr w:rsidR="00151F80" w:rsidRPr="00151F80" w14:paraId="510B2D9C" w14:textId="77777777" w:rsidTr="00267965">
        <w:tc>
          <w:tcPr>
            <w:tcW w:w="2541" w:type="dxa"/>
            <w:vAlign w:val="center"/>
          </w:tcPr>
          <w:p w14:paraId="72A6DF23" w14:textId="77777777" w:rsidR="002E2654" w:rsidRPr="00151F80" w:rsidRDefault="002E2654" w:rsidP="000915BF">
            <w:pPr>
              <w:suppressAutoHyphens/>
              <w:autoSpaceDE w:val="0"/>
              <w:autoSpaceDN w:val="0"/>
              <w:adjustRightInd w:val="0"/>
              <w:jc w:val="center"/>
            </w:pPr>
            <w:r w:rsidRPr="00151F80">
              <w:t>1</w:t>
            </w:r>
          </w:p>
        </w:tc>
        <w:tc>
          <w:tcPr>
            <w:tcW w:w="3663" w:type="dxa"/>
            <w:vAlign w:val="center"/>
          </w:tcPr>
          <w:p w14:paraId="06CB43B8" w14:textId="77777777" w:rsidR="002E2654" w:rsidRPr="00151F80" w:rsidRDefault="002E2654" w:rsidP="000915BF">
            <w:pPr>
              <w:suppressAutoHyphens/>
              <w:autoSpaceDE w:val="0"/>
              <w:autoSpaceDN w:val="0"/>
              <w:adjustRightInd w:val="0"/>
              <w:jc w:val="center"/>
            </w:pPr>
            <w:r w:rsidRPr="00151F80">
              <w:t>2</w:t>
            </w:r>
          </w:p>
        </w:tc>
        <w:tc>
          <w:tcPr>
            <w:tcW w:w="1788" w:type="dxa"/>
            <w:vAlign w:val="center"/>
          </w:tcPr>
          <w:p w14:paraId="3EF1A304" w14:textId="77777777" w:rsidR="002E2654" w:rsidRPr="00151F80" w:rsidRDefault="002E2654" w:rsidP="000915BF">
            <w:pPr>
              <w:suppressAutoHyphens/>
              <w:autoSpaceDE w:val="0"/>
              <w:autoSpaceDN w:val="0"/>
              <w:adjustRightInd w:val="0"/>
              <w:jc w:val="center"/>
            </w:pPr>
            <w:r w:rsidRPr="00151F80">
              <w:t>3</w:t>
            </w:r>
          </w:p>
        </w:tc>
        <w:tc>
          <w:tcPr>
            <w:tcW w:w="1790" w:type="dxa"/>
            <w:vAlign w:val="center"/>
          </w:tcPr>
          <w:p w14:paraId="57079AA2" w14:textId="77777777" w:rsidR="002E2654" w:rsidRPr="00151F80" w:rsidRDefault="002E2654" w:rsidP="000915BF">
            <w:pPr>
              <w:suppressAutoHyphens/>
              <w:autoSpaceDE w:val="0"/>
              <w:autoSpaceDN w:val="0"/>
              <w:adjustRightInd w:val="0"/>
              <w:jc w:val="center"/>
            </w:pPr>
            <w:r w:rsidRPr="00151F80">
              <w:t>4</w:t>
            </w:r>
          </w:p>
        </w:tc>
        <w:tc>
          <w:tcPr>
            <w:tcW w:w="4643" w:type="dxa"/>
            <w:vAlign w:val="center"/>
          </w:tcPr>
          <w:p w14:paraId="59C40BF2" w14:textId="77777777" w:rsidR="002E2654" w:rsidRPr="00151F80" w:rsidRDefault="002E2654" w:rsidP="000915BF">
            <w:pPr>
              <w:suppressAutoHyphens/>
              <w:autoSpaceDE w:val="0"/>
              <w:autoSpaceDN w:val="0"/>
              <w:adjustRightInd w:val="0"/>
              <w:jc w:val="center"/>
            </w:pPr>
            <w:r w:rsidRPr="00151F80">
              <w:t>5</w:t>
            </w:r>
          </w:p>
        </w:tc>
      </w:tr>
      <w:tr w:rsidR="00151F80" w:rsidRPr="00151F80" w14:paraId="06C789DA" w14:textId="77777777" w:rsidTr="00267965">
        <w:tc>
          <w:tcPr>
            <w:tcW w:w="2541" w:type="dxa"/>
            <w:vAlign w:val="center"/>
          </w:tcPr>
          <w:p w14:paraId="34E1ACB0" w14:textId="77777777" w:rsidR="002E2654" w:rsidRPr="00151F80" w:rsidRDefault="002E2654" w:rsidP="000915BF">
            <w:pPr>
              <w:suppressAutoHyphens/>
              <w:autoSpaceDE w:val="0"/>
              <w:autoSpaceDN w:val="0"/>
              <w:adjustRightInd w:val="0"/>
              <w:jc w:val="center"/>
            </w:pPr>
          </w:p>
        </w:tc>
        <w:tc>
          <w:tcPr>
            <w:tcW w:w="3663" w:type="dxa"/>
            <w:vAlign w:val="center"/>
          </w:tcPr>
          <w:p w14:paraId="50AAAECF" w14:textId="77777777" w:rsidR="002E2654" w:rsidRPr="00151F80" w:rsidRDefault="002E2654" w:rsidP="000915BF">
            <w:pPr>
              <w:suppressAutoHyphens/>
              <w:autoSpaceDE w:val="0"/>
              <w:autoSpaceDN w:val="0"/>
              <w:adjustRightInd w:val="0"/>
              <w:jc w:val="center"/>
            </w:pPr>
          </w:p>
        </w:tc>
        <w:tc>
          <w:tcPr>
            <w:tcW w:w="1788" w:type="dxa"/>
            <w:vAlign w:val="center"/>
          </w:tcPr>
          <w:p w14:paraId="3F0110FE" w14:textId="77777777" w:rsidR="002E2654" w:rsidRPr="00151F80" w:rsidRDefault="002E2654" w:rsidP="000915BF">
            <w:pPr>
              <w:suppressAutoHyphens/>
              <w:autoSpaceDE w:val="0"/>
              <w:autoSpaceDN w:val="0"/>
              <w:adjustRightInd w:val="0"/>
              <w:jc w:val="center"/>
            </w:pPr>
          </w:p>
        </w:tc>
        <w:tc>
          <w:tcPr>
            <w:tcW w:w="1790" w:type="dxa"/>
            <w:vAlign w:val="center"/>
          </w:tcPr>
          <w:p w14:paraId="26F5B94A" w14:textId="77777777" w:rsidR="002E2654" w:rsidRPr="00151F80" w:rsidRDefault="002E2654" w:rsidP="000915BF">
            <w:pPr>
              <w:suppressAutoHyphens/>
              <w:autoSpaceDE w:val="0"/>
              <w:autoSpaceDN w:val="0"/>
              <w:adjustRightInd w:val="0"/>
              <w:jc w:val="center"/>
            </w:pPr>
          </w:p>
        </w:tc>
        <w:tc>
          <w:tcPr>
            <w:tcW w:w="4643" w:type="dxa"/>
            <w:vAlign w:val="center"/>
          </w:tcPr>
          <w:p w14:paraId="3BD21DA1" w14:textId="77777777" w:rsidR="002E2654" w:rsidRPr="00151F80" w:rsidRDefault="002E2654" w:rsidP="000915BF">
            <w:pPr>
              <w:suppressAutoHyphens/>
              <w:autoSpaceDE w:val="0"/>
              <w:autoSpaceDN w:val="0"/>
              <w:adjustRightInd w:val="0"/>
              <w:jc w:val="center"/>
            </w:pPr>
          </w:p>
        </w:tc>
      </w:tr>
      <w:tr w:rsidR="002E2654" w:rsidRPr="00151F80" w14:paraId="6EB468E2" w14:textId="77777777" w:rsidTr="00267965">
        <w:tc>
          <w:tcPr>
            <w:tcW w:w="2541" w:type="dxa"/>
            <w:vAlign w:val="center"/>
          </w:tcPr>
          <w:p w14:paraId="300013F0" w14:textId="77777777" w:rsidR="002E2654" w:rsidRPr="00151F80" w:rsidRDefault="002E2654" w:rsidP="000915BF">
            <w:pPr>
              <w:suppressAutoHyphens/>
              <w:autoSpaceDE w:val="0"/>
              <w:autoSpaceDN w:val="0"/>
              <w:adjustRightInd w:val="0"/>
              <w:jc w:val="center"/>
            </w:pPr>
          </w:p>
        </w:tc>
        <w:tc>
          <w:tcPr>
            <w:tcW w:w="3663" w:type="dxa"/>
            <w:vAlign w:val="center"/>
          </w:tcPr>
          <w:p w14:paraId="0E09AA51" w14:textId="77777777" w:rsidR="002E2654" w:rsidRPr="00151F80" w:rsidRDefault="002E2654" w:rsidP="000915BF">
            <w:pPr>
              <w:suppressAutoHyphens/>
              <w:autoSpaceDE w:val="0"/>
              <w:autoSpaceDN w:val="0"/>
              <w:adjustRightInd w:val="0"/>
              <w:jc w:val="center"/>
            </w:pPr>
          </w:p>
        </w:tc>
        <w:tc>
          <w:tcPr>
            <w:tcW w:w="1788" w:type="dxa"/>
            <w:vAlign w:val="center"/>
          </w:tcPr>
          <w:p w14:paraId="23D7ADE2" w14:textId="77777777" w:rsidR="002E2654" w:rsidRPr="00151F80" w:rsidRDefault="002E2654" w:rsidP="000915BF">
            <w:pPr>
              <w:suppressAutoHyphens/>
              <w:autoSpaceDE w:val="0"/>
              <w:autoSpaceDN w:val="0"/>
              <w:adjustRightInd w:val="0"/>
              <w:jc w:val="center"/>
            </w:pPr>
          </w:p>
        </w:tc>
        <w:tc>
          <w:tcPr>
            <w:tcW w:w="1790" w:type="dxa"/>
            <w:vAlign w:val="center"/>
          </w:tcPr>
          <w:p w14:paraId="24368361" w14:textId="77777777" w:rsidR="002E2654" w:rsidRPr="00151F80" w:rsidRDefault="002E2654" w:rsidP="000915BF">
            <w:pPr>
              <w:suppressAutoHyphens/>
              <w:autoSpaceDE w:val="0"/>
              <w:autoSpaceDN w:val="0"/>
              <w:adjustRightInd w:val="0"/>
              <w:jc w:val="center"/>
            </w:pPr>
          </w:p>
        </w:tc>
        <w:tc>
          <w:tcPr>
            <w:tcW w:w="4643" w:type="dxa"/>
            <w:vAlign w:val="center"/>
          </w:tcPr>
          <w:p w14:paraId="5A5AF6A1" w14:textId="77777777" w:rsidR="002E2654" w:rsidRPr="00151F80" w:rsidRDefault="002E2654" w:rsidP="000915BF">
            <w:pPr>
              <w:suppressAutoHyphens/>
              <w:autoSpaceDE w:val="0"/>
              <w:autoSpaceDN w:val="0"/>
              <w:adjustRightInd w:val="0"/>
              <w:jc w:val="center"/>
            </w:pPr>
          </w:p>
        </w:tc>
      </w:tr>
    </w:tbl>
    <w:p w14:paraId="1A28A39C" w14:textId="77777777" w:rsidR="002E2654" w:rsidRPr="00151F80" w:rsidRDefault="002E2654" w:rsidP="000915BF">
      <w:pPr>
        <w:suppressAutoHyphens/>
        <w:autoSpaceDE w:val="0"/>
        <w:autoSpaceDN w:val="0"/>
        <w:adjustRightInd w:val="0"/>
        <w:rPr>
          <w:sz w:val="20"/>
          <w:szCs w:val="20"/>
        </w:rPr>
      </w:pPr>
    </w:p>
    <w:p w14:paraId="241954BE" w14:textId="77777777" w:rsidR="002E2654" w:rsidRPr="00151F80" w:rsidRDefault="002E2654" w:rsidP="000915BF">
      <w:pPr>
        <w:suppressAutoHyphens/>
        <w:autoSpaceDE w:val="0"/>
        <w:autoSpaceDN w:val="0"/>
        <w:adjustRightInd w:val="0"/>
        <w:ind w:firstLine="720"/>
        <w:rPr>
          <w:sz w:val="28"/>
          <w:szCs w:val="28"/>
        </w:rPr>
      </w:pPr>
      <w:r w:rsidRPr="00151F80">
        <w:rPr>
          <w:sz w:val="28"/>
          <w:szCs w:val="28"/>
        </w:rPr>
        <w:t>5. Порядок оказания муниципальной услуги:</w:t>
      </w:r>
    </w:p>
    <w:p w14:paraId="7AD4B1EB" w14:textId="77777777" w:rsidR="002E2654" w:rsidRPr="00151F80" w:rsidRDefault="002E2654" w:rsidP="000915BF">
      <w:pPr>
        <w:suppressAutoHyphens/>
        <w:autoSpaceDE w:val="0"/>
        <w:autoSpaceDN w:val="0"/>
        <w:adjustRightInd w:val="0"/>
        <w:ind w:firstLine="720"/>
        <w:jc w:val="both"/>
        <w:rPr>
          <w:sz w:val="28"/>
          <w:szCs w:val="28"/>
        </w:rPr>
      </w:pPr>
      <w:r w:rsidRPr="00151F80">
        <w:rPr>
          <w:sz w:val="28"/>
          <w:szCs w:val="28"/>
        </w:rPr>
        <w:t>5.1. Нормативные правовые акты, регулирующие порядок оказания муниципальной услуги:</w:t>
      </w:r>
    </w:p>
    <w:p w14:paraId="4CBA8DB7" w14:textId="77777777" w:rsidR="002E2654" w:rsidRPr="00151F80" w:rsidRDefault="002E2654" w:rsidP="000915BF">
      <w:pPr>
        <w:suppressAutoHyphens/>
        <w:autoSpaceDE w:val="0"/>
        <w:autoSpaceDN w:val="0"/>
        <w:adjustRightInd w:val="0"/>
        <w:jc w:val="both"/>
        <w:rPr>
          <w:sz w:val="28"/>
          <w:szCs w:val="28"/>
        </w:rPr>
      </w:pPr>
      <w:r w:rsidRPr="00151F80">
        <w:rPr>
          <w:sz w:val="28"/>
          <w:szCs w:val="28"/>
        </w:rPr>
        <w:t>_</w:t>
      </w:r>
      <w:r w:rsidRPr="00151F80">
        <w:t>____________________________________________________________________________________________________</w:t>
      </w:r>
      <w:r w:rsidRPr="00151F80">
        <w:rPr>
          <w:sz w:val="28"/>
          <w:szCs w:val="28"/>
        </w:rPr>
        <w:t>.</w:t>
      </w:r>
    </w:p>
    <w:p w14:paraId="2BDB7D5F"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(наименование, номер и дата нормативного правового акта)</w:t>
      </w:r>
    </w:p>
    <w:p w14:paraId="1E6581D3" w14:textId="77777777" w:rsidR="002E2654" w:rsidRPr="00151F80" w:rsidRDefault="002E2654" w:rsidP="000915BF">
      <w:pPr>
        <w:suppressAutoHyphens/>
        <w:autoSpaceDE w:val="0"/>
        <w:autoSpaceDN w:val="0"/>
        <w:adjustRightInd w:val="0"/>
        <w:ind w:firstLine="720"/>
        <w:rPr>
          <w:sz w:val="28"/>
          <w:szCs w:val="28"/>
        </w:rPr>
      </w:pPr>
    </w:p>
    <w:p w14:paraId="37324D1A" w14:textId="77777777" w:rsidR="002E2654" w:rsidRPr="00151F80" w:rsidRDefault="002E2654" w:rsidP="000915BF">
      <w:pPr>
        <w:suppressAutoHyphens/>
        <w:autoSpaceDE w:val="0"/>
        <w:autoSpaceDN w:val="0"/>
        <w:adjustRightInd w:val="0"/>
        <w:ind w:firstLine="720"/>
        <w:rPr>
          <w:sz w:val="28"/>
          <w:szCs w:val="28"/>
        </w:rPr>
      </w:pPr>
      <w:r w:rsidRPr="00151F80">
        <w:rPr>
          <w:sz w:val="28"/>
          <w:szCs w:val="28"/>
        </w:rPr>
        <w:lastRenderedPageBreak/>
        <w:t>5.2. Порядок информирования потенциальных потребителей муниципальной услуги:</w:t>
      </w:r>
    </w:p>
    <w:p w14:paraId="1FC4A2EF" w14:textId="77777777" w:rsidR="002E2654" w:rsidRPr="00151F80" w:rsidRDefault="002E2654" w:rsidP="000915BF">
      <w:pPr>
        <w:suppressAutoHyphens/>
        <w:autoSpaceDE w:val="0"/>
        <w:autoSpaceDN w:val="0"/>
        <w:adjustRightInd w:val="0"/>
        <w:jc w:val="both"/>
        <w:rPr>
          <w:sz w:val="20"/>
          <w:szCs w:val="20"/>
        </w:rPr>
      </w:pPr>
    </w:p>
    <w:tbl>
      <w:tblPr>
        <w:tblW w:w="4925" w:type="pct"/>
        <w:tblInd w:w="70" w:type="dxa"/>
        <w:tblCellMar>
          <w:left w:w="70" w:type="dxa"/>
          <w:right w:w="70" w:type="dxa"/>
        </w:tblCellMar>
        <w:tblLook w:val="0000" w:firstRow="0" w:lastRow="0" w:firstColumn="0" w:lastColumn="0" w:noHBand="0" w:noVBand="0"/>
      </w:tblPr>
      <w:tblGrid>
        <w:gridCol w:w="5766"/>
        <w:gridCol w:w="4298"/>
        <w:gridCol w:w="4984"/>
      </w:tblGrid>
      <w:tr w:rsidR="00151F80" w:rsidRPr="00151F80" w14:paraId="5AA45D21" w14:textId="77777777" w:rsidTr="00835551">
        <w:trPr>
          <w:cantSplit/>
          <w:trHeight w:val="360"/>
        </w:trPr>
        <w:tc>
          <w:tcPr>
            <w:tcW w:w="1916" w:type="pct"/>
            <w:tcBorders>
              <w:top w:val="single" w:sz="4" w:space="0" w:color="auto"/>
              <w:left w:val="single" w:sz="4" w:space="0" w:color="auto"/>
              <w:bottom w:val="single" w:sz="4" w:space="0" w:color="auto"/>
              <w:right w:val="single" w:sz="4" w:space="0" w:color="auto"/>
            </w:tcBorders>
            <w:vAlign w:val="center"/>
          </w:tcPr>
          <w:p w14:paraId="55AB5F0C" w14:textId="77777777" w:rsidR="002E2654" w:rsidRPr="00151F80" w:rsidRDefault="002E2654" w:rsidP="000915BF">
            <w:pPr>
              <w:suppressAutoHyphens/>
              <w:autoSpaceDE w:val="0"/>
              <w:autoSpaceDN w:val="0"/>
              <w:adjustRightInd w:val="0"/>
              <w:jc w:val="center"/>
            </w:pPr>
            <w:r w:rsidRPr="00151F80">
              <w:t>Способ информирования</w:t>
            </w:r>
          </w:p>
        </w:tc>
        <w:tc>
          <w:tcPr>
            <w:tcW w:w="1428" w:type="pct"/>
            <w:tcBorders>
              <w:top w:val="single" w:sz="4" w:space="0" w:color="auto"/>
              <w:left w:val="single" w:sz="4" w:space="0" w:color="auto"/>
              <w:bottom w:val="single" w:sz="4" w:space="0" w:color="auto"/>
              <w:right w:val="single" w:sz="4" w:space="0" w:color="auto"/>
            </w:tcBorders>
            <w:vAlign w:val="center"/>
          </w:tcPr>
          <w:p w14:paraId="2A6A405A" w14:textId="5234548B" w:rsidR="002E2654" w:rsidRPr="00151F80" w:rsidRDefault="002217F7" w:rsidP="000915BF">
            <w:pPr>
              <w:suppressAutoHyphens/>
              <w:autoSpaceDE w:val="0"/>
              <w:autoSpaceDN w:val="0"/>
              <w:adjustRightInd w:val="0"/>
              <w:jc w:val="center"/>
            </w:pPr>
            <w:r w:rsidRPr="00151F80">
              <w:t>состав размещаемой информации</w:t>
            </w:r>
          </w:p>
        </w:tc>
        <w:tc>
          <w:tcPr>
            <w:tcW w:w="1656" w:type="pct"/>
            <w:tcBorders>
              <w:top w:val="single" w:sz="4" w:space="0" w:color="auto"/>
              <w:left w:val="single" w:sz="4" w:space="0" w:color="auto"/>
              <w:bottom w:val="single" w:sz="4" w:space="0" w:color="auto"/>
              <w:right w:val="single" w:sz="4" w:space="0" w:color="auto"/>
            </w:tcBorders>
            <w:vAlign w:val="center"/>
          </w:tcPr>
          <w:p w14:paraId="4933933D" w14:textId="507A50F2" w:rsidR="002E2654" w:rsidRPr="00151F80" w:rsidRDefault="002217F7" w:rsidP="000915BF">
            <w:pPr>
              <w:suppressAutoHyphens/>
              <w:autoSpaceDE w:val="0"/>
              <w:autoSpaceDN w:val="0"/>
              <w:adjustRightInd w:val="0"/>
              <w:jc w:val="center"/>
            </w:pPr>
            <w:r w:rsidRPr="00151F80">
              <w:t>частота обновления информации</w:t>
            </w:r>
          </w:p>
        </w:tc>
      </w:tr>
      <w:tr w:rsidR="00151F80" w:rsidRPr="00151F80" w14:paraId="2D356E08" w14:textId="77777777" w:rsidTr="00835551">
        <w:trPr>
          <w:cantSplit/>
          <w:trHeight w:val="240"/>
        </w:trPr>
        <w:tc>
          <w:tcPr>
            <w:tcW w:w="1916" w:type="pct"/>
            <w:tcBorders>
              <w:top w:val="single" w:sz="4" w:space="0" w:color="auto"/>
              <w:left w:val="single" w:sz="4" w:space="0" w:color="auto"/>
              <w:bottom w:val="single" w:sz="4" w:space="0" w:color="auto"/>
              <w:right w:val="single" w:sz="4" w:space="0" w:color="auto"/>
            </w:tcBorders>
            <w:vAlign w:val="center"/>
          </w:tcPr>
          <w:p w14:paraId="6E95B040" w14:textId="77777777" w:rsidR="002E2654" w:rsidRPr="00151F80" w:rsidRDefault="002E2654" w:rsidP="000915BF">
            <w:pPr>
              <w:suppressAutoHyphens/>
              <w:autoSpaceDE w:val="0"/>
              <w:autoSpaceDN w:val="0"/>
              <w:adjustRightInd w:val="0"/>
              <w:jc w:val="center"/>
            </w:pPr>
            <w:r w:rsidRPr="00151F80">
              <w:t>1</w:t>
            </w:r>
          </w:p>
        </w:tc>
        <w:tc>
          <w:tcPr>
            <w:tcW w:w="1428" w:type="pct"/>
            <w:tcBorders>
              <w:top w:val="single" w:sz="4" w:space="0" w:color="auto"/>
              <w:left w:val="single" w:sz="4" w:space="0" w:color="auto"/>
              <w:bottom w:val="single" w:sz="4" w:space="0" w:color="auto"/>
              <w:right w:val="single" w:sz="4" w:space="0" w:color="auto"/>
            </w:tcBorders>
            <w:vAlign w:val="center"/>
          </w:tcPr>
          <w:p w14:paraId="7F976B5A" w14:textId="77777777" w:rsidR="002E2654" w:rsidRPr="00151F80" w:rsidRDefault="002E2654" w:rsidP="000915BF">
            <w:pPr>
              <w:suppressAutoHyphens/>
              <w:autoSpaceDE w:val="0"/>
              <w:autoSpaceDN w:val="0"/>
              <w:adjustRightInd w:val="0"/>
              <w:jc w:val="center"/>
            </w:pPr>
            <w:r w:rsidRPr="00151F80">
              <w:t>2</w:t>
            </w:r>
          </w:p>
        </w:tc>
        <w:tc>
          <w:tcPr>
            <w:tcW w:w="1656" w:type="pct"/>
            <w:tcBorders>
              <w:top w:val="single" w:sz="4" w:space="0" w:color="auto"/>
              <w:left w:val="single" w:sz="4" w:space="0" w:color="auto"/>
              <w:bottom w:val="single" w:sz="4" w:space="0" w:color="auto"/>
              <w:right w:val="single" w:sz="4" w:space="0" w:color="auto"/>
            </w:tcBorders>
            <w:vAlign w:val="center"/>
          </w:tcPr>
          <w:p w14:paraId="6EFE4F4F" w14:textId="77777777" w:rsidR="002E2654" w:rsidRPr="00151F80" w:rsidRDefault="002E2654" w:rsidP="000915BF">
            <w:pPr>
              <w:suppressAutoHyphens/>
              <w:autoSpaceDE w:val="0"/>
              <w:autoSpaceDN w:val="0"/>
              <w:adjustRightInd w:val="0"/>
              <w:jc w:val="center"/>
            </w:pPr>
            <w:r w:rsidRPr="00151F80">
              <w:t>3</w:t>
            </w:r>
          </w:p>
        </w:tc>
      </w:tr>
      <w:tr w:rsidR="002E2654" w:rsidRPr="00151F80" w14:paraId="4D7EEFF7" w14:textId="77777777" w:rsidTr="00835551">
        <w:trPr>
          <w:cantSplit/>
          <w:trHeight w:val="240"/>
        </w:trPr>
        <w:tc>
          <w:tcPr>
            <w:tcW w:w="1916" w:type="pct"/>
            <w:tcBorders>
              <w:top w:val="single" w:sz="4" w:space="0" w:color="auto"/>
              <w:left w:val="single" w:sz="4" w:space="0" w:color="auto"/>
              <w:bottom w:val="single" w:sz="4" w:space="0" w:color="auto"/>
              <w:right w:val="single" w:sz="4" w:space="0" w:color="auto"/>
            </w:tcBorders>
            <w:vAlign w:val="center"/>
          </w:tcPr>
          <w:p w14:paraId="75CAE4C5" w14:textId="77777777" w:rsidR="002E2654" w:rsidRPr="00151F80" w:rsidRDefault="002E2654" w:rsidP="000915BF">
            <w:pPr>
              <w:suppressAutoHyphens/>
              <w:autoSpaceDE w:val="0"/>
              <w:autoSpaceDN w:val="0"/>
              <w:adjustRightInd w:val="0"/>
              <w:jc w:val="center"/>
            </w:pPr>
          </w:p>
        </w:tc>
        <w:tc>
          <w:tcPr>
            <w:tcW w:w="1428" w:type="pct"/>
            <w:tcBorders>
              <w:top w:val="single" w:sz="4" w:space="0" w:color="auto"/>
              <w:left w:val="single" w:sz="4" w:space="0" w:color="auto"/>
              <w:bottom w:val="single" w:sz="4" w:space="0" w:color="auto"/>
              <w:right w:val="single" w:sz="4" w:space="0" w:color="auto"/>
            </w:tcBorders>
            <w:vAlign w:val="center"/>
          </w:tcPr>
          <w:p w14:paraId="03B75ECB" w14:textId="77777777" w:rsidR="002E2654" w:rsidRPr="00151F80" w:rsidRDefault="002E2654" w:rsidP="000915BF">
            <w:pPr>
              <w:suppressAutoHyphens/>
              <w:autoSpaceDE w:val="0"/>
              <w:autoSpaceDN w:val="0"/>
              <w:adjustRightInd w:val="0"/>
              <w:jc w:val="center"/>
            </w:pPr>
          </w:p>
        </w:tc>
        <w:tc>
          <w:tcPr>
            <w:tcW w:w="1656" w:type="pct"/>
            <w:tcBorders>
              <w:top w:val="single" w:sz="4" w:space="0" w:color="auto"/>
              <w:left w:val="single" w:sz="4" w:space="0" w:color="auto"/>
              <w:bottom w:val="single" w:sz="4" w:space="0" w:color="auto"/>
              <w:right w:val="single" w:sz="4" w:space="0" w:color="auto"/>
            </w:tcBorders>
            <w:vAlign w:val="center"/>
          </w:tcPr>
          <w:p w14:paraId="2CBC43BA" w14:textId="77777777" w:rsidR="002E2654" w:rsidRPr="00151F80" w:rsidRDefault="002E2654" w:rsidP="000915BF">
            <w:pPr>
              <w:suppressAutoHyphens/>
              <w:autoSpaceDE w:val="0"/>
              <w:autoSpaceDN w:val="0"/>
              <w:adjustRightInd w:val="0"/>
              <w:jc w:val="center"/>
            </w:pPr>
          </w:p>
        </w:tc>
      </w:tr>
    </w:tbl>
    <w:p w14:paraId="0077B192" w14:textId="77777777" w:rsidR="00AD7C17" w:rsidRPr="00151F80" w:rsidRDefault="00AD7C17" w:rsidP="000915BF">
      <w:pPr>
        <w:suppressAutoHyphens/>
        <w:autoSpaceDE w:val="0"/>
        <w:autoSpaceDN w:val="0"/>
        <w:adjustRightInd w:val="0"/>
        <w:jc w:val="center"/>
        <w:rPr>
          <w:sz w:val="20"/>
          <w:szCs w:val="20"/>
        </w:rPr>
      </w:pPr>
    </w:p>
    <w:p w14:paraId="43F3D9A8" w14:textId="77777777" w:rsidR="002E2654" w:rsidRPr="00151F80" w:rsidRDefault="002E2654" w:rsidP="000915BF">
      <w:pPr>
        <w:suppressAutoHyphens/>
        <w:autoSpaceDE w:val="0"/>
        <w:autoSpaceDN w:val="0"/>
        <w:adjustRightInd w:val="0"/>
        <w:jc w:val="center"/>
        <w:rPr>
          <w:sz w:val="28"/>
          <w:szCs w:val="28"/>
          <w:vertAlign w:val="superscript"/>
        </w:rPr>
      </w:pPr>
      <w:r w:rsidRPr="00151F80">
        <w:rPr>
          <w:sz w:val="28"/>
          <w:szCs w:val="28"/>
        </w:rPr>
        <w:t xml:space="preserve">Часть </w:t>
      </w:r>
      <w:r w:rsidRPr="00151F80">
        <w:rPr>
          <w:sz w:val="28"/>
          <w:szCs w:val="28"/>
          <w:lang w:val="en-US"/>
        </w:rPr>
        <w:t>II</w:t>
      </w:r>
      <w:r w:rsidRPr="00151F80">
        <w:rPr>
          <w:sz w:val="28"/>
          <w:szCs w:val="28"/>
        </w:rPr>
        <w:t>. Сведения о выполняемых работах</w:t>
      </w:r>
      <w:r w:rsidRPr="00151F80">
        <w:rPr>
          <w:sz w:val="28"/>
          <w:szCs w:val="28"/>
          <w:vertAlign w:val="superscript"/>
        </w:rPr>
        <w:t>3</w:t>
      </w:r>
    </w:p>
    <w:p w14:paraId="7CF1EDDA" w14:textId="77777777" w:rsidR="002E2654" w:rsidRPr="00151F80" w:rsidRDefault="002E2654" w:rsidP="000915BF">
      <w:pPr>
        <w:suppressAutoHyphens/>
        <w:autoSpaceDE w:val="0"/>
        <w:autoSpaceDN w:val="0"/>
        <w:adjustRightInd w:val="0"/>
        <w:jc w:val="center"/>
        <w:rPr>
          <w:sz w:val="28"/>
          <w:szCs w:val="28"/>
        </w:rPr>
      </w:pPr>
      <w:r w:rsidRPr="00151F80">
        <w:rPr>
          <w:sz w:val="28"/>
          <w:szCs w:val="28"/>
        </w:rPr>
        <w:t>Раздел ______</w:t>
      </w:r>
    </w:p>
    <w:p w14:paraId="477217DF" w14:textId="77777777" w:rsidR="002E2654" w:rsidRPr="00151F80" w:rsidRDefault="002E2654" w:rsidP="000915BF">
      <w:pPr>
        <w:suppressAutoHyphens/>
        <w:autoSpaceDE w:val="0"/>
        <w:autoSpaceDN w:val="0"/>
        <w:adjustRightInd w:val="0"/>
        <w:rPr>
          <w:sz w:val="28"/>
          <w:szCs w:val="28"/>
        </w:rPr>
      </w:pPr>
      <w:r w:rsidRPr="00151F80">
        <w:rPr>
          <w:sz w:val="28"/>
          <w:szCs w:val="28"/>
        </w:rPr>
        <w:t xml:space="preserve">  </w:t>
      </w:r>
    </w:p>
    <w:tbl>
      <w:tblPr>
        <w:tblStyle w:val="af1"/>
        <w:tblW w:w="14425" w:type="dxa"/>
        <w:tblLook w:val="04A0" w:firstRow="1" w:lastRow="0" w:firstColumn="1" w:lastColumn="0" w:noHBand="0" w:noVBand="1"/>
      </w:tblPr>
      <w:tblGrid>
        <w:gridCol w:w="10430"/>
        <w:gridCol w:w="2861"/>
        <w:gridCol w:w="1134"/>
      </w:tblGrid>
      <w:tr w:rsidR="00151F80" w:rsidRPr="00151F80" w14:paraId="41AA64B4" w14:textId="77777777" w:rsidTr="00267965">
        <w:tc>
          <w:tcPr>
            <w:tcW w:w="10430" w:type="dxa"/>
            <w:tcBorders>
              <w:top w:val="nil"/>
              <w:left w:val="nil"/>
              <w:bottom w:val="nil"/>
              <w:right w:val="nil"/>
            </w:tcBorders>
          </w:tcPr>
          <w:p w14:paraId="7F0AAF5B" w14:textId="77777777" w:rsidR="002E2654" w:rsidRPr="00151F80" w:rsidRDefault="002E2654" w:rsidP="000915BF">
            <w:pPr>
              <w:suppressAutoHyphens/>
              <w:autoSpaceDE w:val="0"/>
              <w:autoSpaceDN w:val="0"/>
              <w:adjustRightInd w:val="0"/>
              <w:ind w:firstLine="426"/>
              <w:jc w:val="both"/>
              <w:rPr>
                <w:rFonts w:eastAsiaTheme="minorHAnsi"/>
                <w:sz w:val="28"/>
                <w:szCs w:val="28"/>
                <w:lang w:eastAsia="en-US"/>
              </w:rPr>
            </w:pPr>
            <w:r w:rsidRPr="00151F80">
              <w:rPr>
                <w:rFonts w:eastAsiaTheme="minorHAnsi"/>
                <w:sz w:val="28"/>
                <w:szCs w:val="28"/>
                <w:lang w:eastAsia="en-US"/>
              </w:rPr>
              <w:t xml:space="preserve">1. Наименование </w:t>
            </w:r>
            <w:proofErr w:type="gramStart"/>
            <w:r w:rsidRPr="00151F80">
              <w:rPr>
                <w:rFonts w:eastAsiaTheme="minorHAnsi"/>
                <w:sz w:val="28"/>
                <w:szCs w:val="28"/>
                <w:lang w:eastAsia="en-US"/>
              </w:rPr>
              <w:t>работы:_</w:t>
            </w:r>
            <w:proofErr w:type="gramEnd"/>
            <w:r w:rsidRPr="00151F80">
              <w:rPr>
                <w:rFonts w:eastAsiaTheme="minorHAnsi"/>
                <w:sz w:val="28"/>
                <w:szCs w:val="28"/>
                <w:lang w:eastAsia="en-US"/>
              </w:rPr>
              <w:t>_______________________________________________</w:t>
            </w:r>
          </w:p>
        </w:tc>
        <w:tc>
          <w:tcPr>
            <w:tcW w:w="2861" w:type="dxa"/>
            <w:tcBorders>
              <w:top w:val="nil"/>
              <w:left w:val="nil"/>
              <w:bottom w:val="nil"/>
              <w:right w:val="single" w:sz="4" w:space="0" w:color="auto"/>
            </w:tcBorders>
          </w:tcPr>
          <w:p w14:paraId="57F64518"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 xml:space="preserve">Код </w:t>
            </w:r>
          </w:p>
        </w:tc>
        <w:tc>
          <w:tcPr>
            <w:tcW w:w="1134" w:type="dxa"/>
            <w:tcBorders>
              <w:top w:val="single" w:sz="4" w:space="0" w:color="auto"/>
              <w:left w:val="single" w:sz="4" w:space="0" w:color="auto"/>
              <w:bottom w:val="nil"/>
              <w:right w:val="single" w:sz="4" w:space="0" w:color="auto"/>
            </w:tcBorders>
          </w:tcPr>
          <w:p w14:paraId="1DC5A07C"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r w:rsidR="00151F80" w:rsidRPr="00151F80" w14:paraId="5E36A647" w14:textId="77777777" w:rsidTr="00267965">
        <w:tc>
          <w:tcPr>
            <w:tcW w:w="10430" w:type="dxa"/>
            <w:tcBorders>
              <w:top w:val="nil"/>
              <w:left w:val="nil"/>
              <w:bottom w:val="nil"/>
              <w:right w:val="nil"/>
            </w:tcBorders>
          </w:tcPr>
          <w:p w14:paraId="40E614F3" w14:textId="77777777" w:rsidR="002E2654" w:rsidRPr="00151F80" w:rsidRDefault="002E2654" w:rsidP="000915BF">
            <w:pPr>
              <w:suppressAutoHyphens/>
              <w:autoSpaceDE w:val="0"/>
              <w:autoSpaceDN w:val="0"/>
              <w:adjustRightInd w:val="0"/>
              <w:jc w:val="both"/>
              <w:rPr>
                <w:rFonts w:eastAsiaTheme="minorHAnsi"/>
                <w:lang w:eastAsia="en-US"/>
              </w:rPr>
            </w:pPr>
            <w:r w:rsidRPr="00151F80">
              <w:rPr>
                <w:rFonts w:eastAsiaTheme="minorHAnsi"/>
                <w:lang w:eastAsia="en-US"/>
              </w:rPr>
              <w:t>____________________________________________________________________________________.</w:t>
            </w:r>
          </w:p>
        </w:tc>
        <w:tc>
          <w:tcPr>
            <w:tcW w:w="2861" w:type="dxa"/>
            <w:tcBorders>
              <w:top w:val="nil"/>
              <w:left w:val="nil"/>
              <w:bottom w:val="nil"/>
              <w:right w:val="single" w:sz="4" w:space="0" w:color="auto"/>
            </w:tcBorders>
          </w:tcPr>
          <w:p w14:paraId="55BE73A9"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работы</w:t>
            </w:r>
          </w:p>
        </w:tc>
        <w:tc>
          <w:tcPr>
            <w:tcW w:w="1134" w:type="dxa"/>
            <w:tcBorders>
              <w:top w:val="nil"/>
              <w:left w:val="single" w:sz="4" w:space="0" w:color="auto"/>
              <w:bottom w:val="nil"/>
              <w:right w:val="single" w:sz="4" w:space="0" w:color="auto"/>
            </w:tcBorders>
          </w:tcPr>
          <w:p w14:paraId="0667FBE1"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r w:rsidR="00151F80" w:rsidRPr="00151F80" w14:paraId="388188C0" w14:textId="77777777" w:rsidTr="00267965">
        <w:tc>
          <w:tcPr>
            <w:tcW w:w="10430" w:type="dxa"/>
            <w:tcBorders>
              <w:top w:val="nil"/>
              <w:left w:val="nil"/>
              <w:bottom w:val="nil"/>
              <w:right w:val="nil"/>
            </w:tcBorders>
          </w:tcPr>
          <w:p w14:paraId="7195CCD4" w14:textId="77777777" w:rsidR="002E2654" w:rsidRPr="00151F80" w:rsidRDefault="002E2654" w:rsidP="000915BF">
            <w:pPr>
              <w:suppressAutoHyphens/>
              <w:autoSpaceDE w:val="0"/>
              <w:autoSpaceDN w:val="0"/>
              <w:adjustRightInd w:val="0"/>
              <w:ind w:firstLine="426"/>
              <w:jc w:val="both"/>
              <w:rPr>
                <w:rFonts w:eastAsiaTheme="minorHAnsi"/>
                <w:sz w:val="28"/>
                <w:szCs w:val="28"/>
                <w:lang w:eastAsia="en-US"/>
              </w:rPr>
            </w:pPr>
            <w:r w:rsidRPr="00151F80">
              <w:rPr>
                <w:rFonts w:eastAsiaTheme="minorHAnsi"/>
                <w:sz w:val="28"/>
                <w:szCs w:val="28"/>
                <w:lang w:eastAsia="en-US"/>
              </w:rPr>
              <w:t>2. Категории потребителей работы _______________________________________</w:t>
            </w:r>
          </w:p>
        </w:tc>
        <w:tc>
          <w:tcPr>
            <w:tcW w:w="2861" w:type="dxa"/>
            <w:tcBorders>
              <w:top w:val="nil"/>
              <w:left w:val="nil"/>
              <w:bottom w:val="nil"/>
              <w:right w:val="single" w:sz="4" w:space="0" w:color="auto"/>
            </w:tcBorders>
          </w:tcPr>
          <w:p w14:paraId="1ADFD575"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 xml:space="preserve">в соответствии </w:t>
            </w:r>
          </w:p>
        </w:tc>
        <w:tc>
          <w:tcPr>
            <w:tcW w:w="1134" w:type="dxa"/>
            <w:tcBorders>
              <w:top w:val="nil"/>
              <w:left w:val="single" w:sz="4" w:space="0" w:color="auto"/>
              <w:bottom w:val="nil"/>
              <w:right w:val="single" w:sz="4" w:space="0" w:color="auto"/>
            </w:tcBorders>
          </w:tcPr>
          <w:p w14:paraId="180CA779"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r w:rsidR="00151F80" w:rsidRPr="00151F80" w14:paraId="69D83446" w14:textId="77777777" w:rsidTr="00267965">
        <w:tc>
          <w:tcPr>
            <w:tcW w:w="10430" w:type="dxa"/>
            <w:tcBorders>
              <w:top w:val="nil"/>
              <w:left w:val="nil"/>
              <w:bottom w:val="nil"/>
              <w:right w:val="nil"/>
            </w:tcBorders>
          </w:tcPr>
          <w:p w14:paraId="5C6805A4"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r w:rsidRPr="00151F80">
              <w:rPr>
                <w:rFonts w:eastAsiaTheme="minorHAnsi"/>
                <w:lang w:eastAsia="en-US"/>
              </w:rPr>
              <w:t>____________________________________________________________________________________</w:t>
            </w:r>
            <w:r w:rsidRPr="00151F80">
              <w:rPr>
                <w:rFonts w:eastAsiaTheme="minorHAnsi"/>
                <w:sz w:val="28"/>
                <w:szCs w:val="28"/>
                <w:lang w:eastAsia="en-US"/>
              </w:rPr>
              <w:t>.</w:t>
            </w:r>
          </w:p>
        </w:tc>
        <w:tc>
          <w:tcPr>
            <w:tcW w:w="2861" w:type="dxa"/>
            <w:tcBorders>
              <w:top w:val="nil"/>
              <w:left w:val="nil"/>
              <w:bottom w:val="nil"/>
              <w:right w:val="single" w:sz="4" w:space="0" w:color="auto"/>
            </w:tcBorders>
          </w:tcPr>
          <w:p w14:paraId="1DAD40E4"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с региональным</w:t>
            </w:r>
          </w:p>
        </w:tc>
        <w:tc>
          <w:tcPr>
            <w:tcW w:w="1134" w:type="dxa"/>
            <w:tcBorders>
              <w:top w:val="nil"/>
              <w:left w:val="single" w:sz="4" w:space="0" w:color="auto"/>
              <w:bottom w:val="nil"/>
              <w:right w:val="single" w:sz="4" w:space="0" w:color="auto"/>
            </w:tcBorders>
          </w:tcPr>
          <w:p w14:paraId="1A9F3C47"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r w:rsidR="00151F80" w:rsidRPr="00151F80" w14:paraId="63B8D5DD" w14:textId="77777777" w:rsidTr="00267965">
        <w:tc>
          <w:tcPr>
            <w:tcW w:w="10430" w:type="dxa"/>
            <w:tcBorders>
              <w:top w:val="nil"/>
              <w:left w:val="nil"/>
              <w:bottom w:val="nil"/>
              <w:right w:val="nil"/>
            </w:tcBorders>
          </w:tcPr>
          <w:p w14:paraId="265A6262"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c>
          <w:tcPr>
            <w:tcW w:w="2861" w:type="dxa"/>
            <w:tcBorders>
              <w:top w:val="nil"/>
              <w:left w:val="nil"/>
              <w:bottom w:val="nil"/>
              <w:right w:val="single" w:sz="4" w:space="0" w:color="auto"/>
            </w:tcBorders>
          </w:tcPr>
          <w:p w14:paraId="747D143A"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перечнем</w:t>
            </w:r>
          </w:p>
        </w:tc>
        <w:tc>
          <w:tcPr>
            <w:tcW w:w="1134" w:type="dxa"/>
            <w:tcBorders>
              <w:top w:val="nil"/>
              <w:left w:val="single" w:sz="4" w:space="0" w:color="auto"/>
              <w:bottom w:val="nil"/>
              <w:right w:val="single" w:sz="4" w:space="0" w:color="auto"/>
            </w:tcBorders>
          </w:tcPr>
          <w:p w14:paraId="7D7DF1F9"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r w:rsidR="00151F80" w:rsidRPr="00151F80" w14:paraId="1F051693" w14:textId="77777777" w:rsidTr="00267965">
        <w:tc>
          <w:tcPr>
            <w:tcW w:w="10430" w:type="dxa"/>
            <w:tcBorders>
              <w:top w:val="nil"/>
              <w:left w:val="nil"/>
              <w:bottom w:val="nil"/>
              <w:right w:val="nil"/>
            </w:tcBorders>
          </w:tcPr>
          <w:p w14:paraId="44F17B97"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c>
          <w:tcPr>
            <w:tcW w:w="2861" w:type="dxa"/>
            <w:tcBorders>
              <w:top w:val="nil"/>
              <w:left w:val="nil"/>
              <w:bottom w:val="nil"/>
              <w:right w:val="single" w:sz="4" w:space="0" w:color="auto"/>
            </w:tcBorders>
          </w:tcPr>
          <w:p w14:paraId="7F1F36CE"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государственных</w:t>
            </w:r>
          </w:p>
        </w:tc>
        <w:tc>
          <w:tcPr>
            <w:tcW w:w="1134" w:type="dxa"/>
            <w:tcBorders>
              <w:top w:val="nil"/>
              <w:left w:val="single" w:sz="4" w:space="0" w:color="auto"/>
              <w:bottom w:val="nil"/>
              <w:right w:val="single" w:sz="4" w:space="0" w:color="auto"/>
            </w:tcBorders>
          </w:tcPr>
          <w:p w14:paraId="6B866CB4"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r w:rsidR="00151F80" w:rsidRPr="00151F80" w14:paraId="16553D3C" w14:textId="77777777" w:rsidTr="00267965">
        <w:tc>
          <w:tcPr>
            <w:tcW w:w="10430" w:type="dxa"/>
            <w:tcBorders>
              <w:top w:val="nil"/>
              <w:left w:val="nil"/>
              <w:bottom w:val="nil"/>
              <w:right w:val="nil"/>
            </w:tcBorders>
          </w:tcPr>
          <w:p w14:paraId="213FCF82"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c>
          <w:tcPr>
            <w:tcW w:w="2861" w:type="dxa"/>
            <w:tcBorders>
              <w:top w:val="nil"/>
              <w:left w:val="nil"/>
              <w:bottom w:val="nil"/>
              <w:right w:val="single" w:sz="4" w:space="0" w:color="auto"/>
            </w:tcBorders>
          </w:tcPr>
          <w:p w14:paraId="28087A5B"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(муниципальных)</w:t>
            </w:r>
          </w:p>
        </w:tc>
        <w:tc>
          <w:tcPr>
            <w:tcW w:w="1134" w:type="dxa"/>
            <w:tcBorders>
              <w:top w:val="nil"/>
              <w:left w:val="single" w:sz="4" w:space="0" w:color="auto"/>
              <w:bottom w:val="nil"/>
              <w:right w:val="single" w:sz="4" w:space="0" w:color="auto"/>
            </w:tcBorders>
          </w:tcPr>
          <w:p w14:paraId="684ABD83"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r w:rsidR="00151F80" w:rsidRPr="00151F80" w14:paraId="4435C5A4" w14:textId="77777777" w:rsidTr="00267965">
        <w:tc>
          <w:tcPr>
            <w:tcW w:w="10430" w:type="dxa"/>
            <w:tcBorders>
              <w:top w:val="nil"/>
              <w:left w:val="nil"/>
              <w:bottom w:val="nil"/>
              <w:right w:val="nil"/>
            </w:tcBorders>
          </w:tcPr>
          <w:p w14:paraId="5F1AD6D3"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c>
          <w:tcPr>
            <w:tcW w:w="2861" w:type="dxa"/>
            <w:tcBorders>
              <w:top w:val="nil"/>
              <w:left w:val="nil"/>
              <w:bottom w:val="nil"/>
              <w:right w:val="single" w:sz="4" w:space="0" w:color="auto"/>
            </w:tcBorders>
          </w:tcPr>
          <w:p w14:paraId="23B0470D"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услуг и работ</w:t>
            </w:r>
          </w:p>
        </w:tc>
        <w:tc>
          <w:tcPr>
            <w:tcW w:w="1134" w:type="dxa"/>
            <w:tcBorders>
              <w:top w:val="nil"/>
              <w:left w:val="single" w:sz="4" w:space="0" w:color="auto"/>
              <w:bottom w:val="single" w:sz="4" w:space="0" w:color="auto"/>
              <w:right w:val="single" w:sz="4" w:space="0" w:color="auto"/>
            </w:tcBorders>
          </w:tcPr>
          <w:p w14:paraId="3CA294DD"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bl>
    <w:p w14:paraId="5DEBF8DF" w14:textId="77777777" w:rsidR="002E2654" w:rsidRPr="00151F80" w:rsidRDefault="002E2654" w:rsidP="000915BF">
      <w:pPr>
        <w:suppressAutoHyphens/>
        <w:autoSpaceDE w:val="0"/>
        <w:autoSpaceDN w:val="0"/>
        <w:adjustRightInd w:val="0"/>
        <w:rPr>
          <w:sz w:val="28"/>
          <w:szCs w:val="28"/>
        </w:rPr>
      </w:pPr>
      <w:r w:rsidRPr="00151F80">
        <w:rPr>
          <w:sz w:val="28"/>
          <w:szCs w:val="28"/>
        </w:rPr>
        <w:t xml:space="preserve">             </w:t>
      </w:r>
    </w:p>
    <w:p w14:paraId="40B76A1D" w14:textId="77777777" w:rsidR="002E2654" w:rsidRDefault="002E2654" w:rsidP="000915BF">
      <w:pPr>
        <w:suppressAutoHyphens/>
        <w:autoSpaceDE w:val="0"/>
        <w:autoSpaceDN w:val="0"/>
        <w:adjustRightInd w:val="0"/>
        <w:rPr>
          <w:sz w:val="28"/>
          <w:szCs w:val="28"/>
        </w:rPr>
      </w:pPr>
    </w:p>
    <w:p w14:paraId="60F35C3E" w14:textId="77777777" w:rsidR="00B8534C" w:rsidRDefault="00B8534C" w:rsidP="000915BF">
      <w:pPr>
        <w:suppressAutoHyphens/>
        <w:autoSpaceDE w:val="0"/>
        <w:autoSpaceDN w:val="0"/>
        <w:adjustRightInd w:val="0"/>
        <w:rPr>
          <w:sz w:val="28"/>
          <w:szCs w:val="28"/>
        </w:rPr>
      </w:pPr>
    </w:p>
    <w:p w14:paraId="73269647" w14:textId="77777777" w:rsidR="00B8534C" w:rsidRDefault="00B8534C" w:rsidP="000915BF">
      <w:pPr>
        <w:suppressAutoHyphens/>
        <w:autoSpaceDE w:val="0"/>
        <w:autoSpaceDN w:val="0"/>
        <w:adjustRightInd w:val="0"/>
        <w:rPr>
          <w:sz w:val="28"/>
          <w:szCs w:val="28"/>
        </w:rPr>
      </w:pPr>
    </w:p>
    <w:p w14:paraId="2A60273E" w14:textId="77777777" w:rsidR="00B8534C" w:rsidRDefault="00B8534C" w:rsidP="000915BF">
      <w:pPr>
        <w:suppressAutoHyphens/>
        <w:autoSpaceDE w:val="0"/>
        <w:autoSpaceDN w:val="0"/>
        <w:adjustRightInd w:val="0"/>
        <w:rPr>
          <w:sz w:val="28"/>
          <w:szCs w:val="28"/>
        </w:rPr>
      </w:pPr>
    </w:p>
    <w:p w14:paraId="45CE3C55" w14:textId="77777777" w:rsidR="00B8534C" w:rsidRDefault="00B8534C" w:rsidP="000915BF">
      <w:pPr>
        <w:suppressAutoHyphens/>
        <w:autoSpaceDE w:val="0"/>
        <w:autoSpaceDN w:val="0"/>
        <w:adjustRightInd w:val="0"/>
        <w:rPr>
          <w:sz w:val="28"/>
          <w:szCs w:val="28"/>
        </w:rPr>
      </w:pPr>
    </w:p>
    <w:p w14:paraId="13ED554F" w14:textId="77777777" w:rsidR="00B8534C" w:rsidRDefault="00B8534C" w:rsidP="000915BF">
      <w:pPr>
        <w:suppressAutoHyphens/>
        <w:autoSpaceDE w:val="0"/>
        <w:autoSpaceDN w:val="0"/>
        <w:adjustRightInd w:val="0"/>
        <w:rPr>
          <w:sz w:val="28"/>
          <w:szCs w:val="28"/>
        </w:rPr>
      </w:pPr>
    </w:p>
    <w:p w14:paraId="12EE75AB" w14:textId="77777777" w:rsidR="00B8534C" w:rsidRDefault="00B8534C" w:rsidP="000915BF">
      <w:pPr>
        <w:suppressAutoHyphens/>
        <w:autoSpaceDE w:val="0"/>
        <w:autoSpaceDN w:val="0"/>
        <w:adjustRightInd w:val="0"/>
        <w:rPr>
          <w:sz w:val="28"/>
          <w:szCs w:val="28"/>
        </w:rPr>
      </w:pPr>
    </w:p>
    <w:p w14:paraId="6124DCEA" w14:textId="77777777" w:rsidR="00B8534C" w:rsidRDefault="00B8534C" w:rsidP="000915BF">
      <w:pPr>
        <w:suppressAutoHyphens/>
        <w:autoSpaceDE w:val="0"/>
        <w:autoSpaceDN w:val="0"/>
        <w:adjustRightInd w:val="0"/>
        <w:rPr>
          <w:sz w:val="28"/>
          <w:szCs w:val="28"/>
        </w:rPr>
      </w:pPr>
    </w:p>
    <w:p w14:paraId="5E3BD4E6" w14:textId="77777777" w:rsidR="00B8534C" w:rsidRDefault="00B8534C" w:rsidP="000915BF">
      <w:pPr>
        <w:suppressAutoHyphens/>
        <w:autoSpaceDE w:val="0"/>
        <w:autoSpaceDN w:val="0"/>
        <w:adjustRightInd w:val="0"/>
        <w:rPr>
          <w:sz w:val="28"/>
          <w:szCs w:val="28"/>
        </w:rPr>
      </w:pPr>
    </w:p>
    <w:p w14:paraId="386357DE" w14:textId="77777777" w:rsidR="00B8534C" w:rsidRDefault="00B8534C" w:rsidP="000915BF">
      <w:pPr>
        <w:suppressAutoHyphens/>
        <w:autoSpaceDE w:val="0"/>
        <w:autoSpaceDN w:val="0"/>
        <w:adjustRightInd w:val="0"/>
        <w:rPr>
          <w:sz w:val="28"/>
          <w:szCs w:val="28"/>
        </w:rPr>
      </w:pPr>
    </w:p>
    <w:p w14:paraId="562EB118" w14:textId="77777777" w:rsidR="00B8534C" w:rsidRPr="00151F80" w:rsidRDefault="00B8534C" w:rsidP="000915BF">
      <w:pPr>
        <w:suppressAutoHyphens/>
        <w:autoSpaceDE w:val="0"/>
        <w:autoSpaceDN w:val="0"/>
        <w:adjustRightInd w:val="0"/>
        <w:rPr>
          <w:sz w:val="28"/>
          <w:szCs w:val="28"/>
        </w:rPr>
      </w:pPr>
    </w:p>
    <w:p w14:paraId="576EB1FA" w14:textId="77777777" w:rsidR="002E2654" w:rsidRPr="00151F80" w:rsidRDefault="002E2654" w:rsidP="000915BF">
      <w:pPr>
        <w:suppressAutoHyphens/>
        <w:autoSpaceDE w:val="0"/>
        <w:autoSpaceDN w:val="0"/>
        <w:adjustRightInd w:val="0"/>
        <w:ind w:firstLine="708"/>
        <w:rPr>
          <w:sz w:val="28"/>
          <w:szCs w:val="28"/>
        </w:rPr>
      </w:pPr>
      <w:r w:rsidRPr="00151F80">
        <w:rPr>
          <w:sz w:val="28"/>
          <w:szCs w:val="28"/>
        </w:rPr>
        <w:lastRenderedPageBreak/>
        <w:t>3. Показатели, характеризующие объем и (или) качество работы:</w:t>
      </w:r>
    </w:p>
    <w:p w14:paraId="4CAE9CAF" w14:textId="77777777" w:rsidR="002E2654" w:rsidRPr="00151F80" w:rsidRDefault="002E2654" w:rsidP="000915BF">
      <w:pPr>
        <w:suppressAutoHyphens/>
        <w:autoSpaceDE w:val="0"/>
        <w:autoSpaceDN w:val="0"/>
        <w:adjustRightInd w:val="0"/>
        <w:ind w:firstLine="720"/>
        <w:rPr>
          <w:sz w:val="28"/>
          <w:szCs w:val="28"/>
          <w:vertAlign w:val="superscript"/>
        </w:rPr>
      </w:pPr>
      <w:r w:rsidRPr="00151F80">
        <w:rPr>
          <w:sz w:val="28"/>
          <w:szCs w:val="28"/>
        </w:rPr>
        <w:t>3.1. Показатели, характеризующие качество работы</w:t>
      </w:r>
      <w:r w:rsidRPr="00151F80">
        <w:rPr>
          <w:sz w:val="28"/>
          <w:szCs w:val="28"/>
          <w:vertAlign w:val="superscript"/>
        </w:rPr>
        <w:t>4</w:t>
      </w:r>
      <w:r w:rsidRPr="00151F80">
        <w:rPr>
          <w:sz w:val="28"/>
          <w:szCs w:val="28"/>
        </w:rPr>
        <w:t>:</w:t>
      </w:r>
    </w:p>
    <w:p w14:paraId="61BDCFBF" w14:textId="77777777" w:rsidR="002E2654" w:rsidRPr="00151F80" w:rsidRDefault="002E2654" w:rsidP="000915BF">
      <w:pPr>
        <w:suppressAutoHyphens/>
        <w:autoSpaceDE w:val="0"/>
        <w:autoSpaceDN w:val="0"/>
        <w:adjustRightInd w:val="0"/>
        <w:jc w:val="both"/>
        <w:rPr>
          <w:sz w:val="20"/>
          <w:szCs w:val="20"/>
        </w:rPr>
      </w:pPr>
    </w:p>
    <w:tbl>
      <w:tblPr>
        <w:tblW w:w="14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1"/>
        <w:gridCol w:w="877"/>
        <w:gridCol w:w="1083"/>
        <w:gridCol w:w="992"/>
        <w:gridCol w:w="993"/>
        <w:gridCol w:w="1134"/>
        <w:gridCol w:w="1256"/>
        <w:gridCol w:w="638"/>
        <w:gridCol w:w="992"/>
        <w:gridCol w:w="1165"/>
        <w:gridCol w:w="1316"/>
        <w:gridCol w:w="1189"/>
        <w:gridCol w:w="807"/>
        <w:gridCol w:w="1123"/>
      </w:tblGrid>
      <w:tr w:rsidR="00151F80" w:rsidRPr="00151F80" w14:paraId="3ECA397B" w14:textId="77777777" w:rsidTr="00B8534C">
        <w:trPr>
          <w:cantSplit/>
          <w:trHeight w:val="1030"/>
          <w:jc w:val="center"/>
        </w:trPr>
        <w:tc>
          <w:tcPr>
            <w:tcW w:w="1001" w:type="dxa"/>
            <w:vMerge w:val="restart"/>
          </w:tcPr>
          <w:p w14:paraId="49D7BAFD"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Уникальный номер реестровой записи</w:t>
            </w:r>
            <w:r w:rsidRPr="00151F80">
              <w:rPr>
                <w:sz w:val="20"/>
                <w:szCs w:val="20"/>
                <w:vertAlign w:val="superscript"/>
              </w:rPr>
              <w:t>5</w:t>
            </w:r>
          </w:p>
        </w:tc>
        <w:tc>
          <w:tcPr>
            <w:tcW w:w="2952" w:type="dxa"/>
            <w:gridSpan w:val="3"/>
          </w:tcPr>
          <w:p w14:paraId="742D4543" w14:textId="46B8A651" w:rsidR="002E2654" w:rsidRPr="00151F80" w:rsidRDefault="002217F7" w:rsidP="00B8534C">
            <w:pPr>
              <w:suppressAutoHyphens/>
              <w:autoSpaceDE w:val="0"/>
              <w:autoSpaceDN w:val="0"/>
              <w:adjustRightInd w:val="0"/>
              <w:jc w:val="center"/>
              <w:rPr>
                <w:sz w:val="20"/>
                <w:szCs w:val="20"/>
              </w:rPr>
            </w:pPr>
            <w:r w:rsidRPr="00151F80">
              <w:rPr>
                <w:sz w:val="20"/>
                <w:szCs w:val="20"/>
              </w:rPr>
              <w:t>показатель, характеризующий</w:t>
            </w:r>
          </w:p>
          <w:p w14:paraId="07C714E1" w14:textId="5D8EB25F" w:rsidR="002E2654" w:rsidRPr="00151F80" w:rsidRDefault="002217F7" w:rsidP="00B8534C">
            <w:pPr>
              <w:suppressAutoHyphens/>
              <w:autoSpaceDE w:val="0"/>
              <w:autoSpaceDN w:val="0"/>
              <w:adjustRightInd w:val="0"/>
              <w:jc w:val="center"/>
              <w:rPr>
                <w:sz w:val="20"/>
                <w:szCs w:val="20"/>
              </w:rPr>
            </w:pPr>
            <w:r w:rsidRPr="00151F80">
              <w:rPr>
                <w:sz w:val="20"/>
                <w:szCs w:val="20"/>
              </w:rPr>
              <w:t>содержание работы</w:t>
            </w:r>
          </w:p>
        </w:tc>
        <w:tc>
          <w:tcPr>
            <w:tcW w:w="2127" w:type="dxa"/>
            <w:gridSpan w:val="2"/>
          </w:tcPr>
          <w:p w14:paraId="7B78A0D3" w14:textId="584CD091" w:rsidR="002E2654" w:rsidRPr="00151F80" w:rsidRDefault="002217F7" w:rsidP="00B8534C">
            <w:pPr>
              <w:suppressAutoHyphens/>
              <w:autoSpaceDE w:val="0"/>
              <w:autoSpaceDN w:val="0"/>
              <w:adjustRightInd w:val="0"/>
              <w:jc w:val="center"/>
              <w:rPr>
                <w:spacing w:val="-2"/>
                <w:sz w:val="20"/>
                <w:szCs w:val="20"/>
              </w:rPr>
            </w:pPr>
            <w:r w:rsidRPr="00151F80">
              <w:rPr>
                <w:spacing w:val="-2"/>
                <w:sz w:val="20"/>
                <w:szCs w:val="20"/>
              </w:rPr>
              <w:t>показатель, характеризующий условия (формы)</w:t>
            </w:r>
          </w:p>
          <w:p w14:paraId="5DBEBB7B" w14:textId="15EA2544" w:rsidR="002E2654" w:rsidRPr="00151F80" w:rsidRDefault="002217F7" w:rsidP="00B8534C">
            <w:pPr>
              <w:suppressAutoHyphens/>
              <w:autoSpaceDE w:val="0"/>
              <w:autoSpaceDN w:val="0"/>
              <w:adjustRightInd w:val="0"/>
              <w:jc w:val="center"/>
              <w:rPr>
                <w:spacing w:val="-2"/>
                <w:sz w:val="20"/>
                <w:szCs w:val="20"/>
              </w:rPr>
            </w:pPr>
            <w:r w:rsidRPr="00151F80">
              <w:rPr>
                <w:spacing w:val="-2"/>
                <w:sz w:val="20"/>
                <w:szCs w:val="20"/>
              </w:rPr>
              <w:t>выполнения работы</w:t>
            </w:r>
          </w:p>
        </w:tc>
        <w:tc>
          <w:tcPr>
            <w:tcW w:w="2886" w:type="dxa"/>
            <w:gridSpan w:val="3"/>
          </w:tcPr>
          <w:p w14:paraId="792B4F32" w14:textId="4F851C07" w:rsidR="002E2654" w:rsidRPr="00151F80" w:rsidRDefault="002217F7" w:rsidP="00B8534C">
            <w:pPr>
              <w:suppressAutoHyphens/>
              <w:autoSpaceDE w:val="0"/>
              <w:autoSpaceDN w:val="0"/>
              <w:adjustRightInd w:val="0"/>
              <w:jc w:val="center"/>
              <w:rPr>
                <w:sz w:val="20"/>
                <w:szCs w:val="20"/>
              </w:rPr>
            </w:pPr>
            <w:r w:rsidRPr="00151F80">
              <w:rPr>
                <w:sz w:val="20"/>
                <w:szCs w:val="20"/>
              </w:rPr>
              <w:t>показатель качества работы</w:t>
            </w:r>
          </w:p>
        </w:tc>
        <w:tc>
          <w:tcPr>
            <w:tcW w:w="3670" w:type="dxa"/>
            <w:gridSpan w:val="3"/>
          </w:tcPr>
          <w:p w14:paraId="0D8A387D" w14:textId="52A46C55" w:rsidR="002E2654" w:rsidRPr="00151F80" w:rsidRDefault="002217F7" w:rsidP="00B8534C">
            <w:pPr>
              <w:suppressAutoHyphens/>
              <w:autoSpaceDE w:val="0"/>
              <w:autoSpaceDN w:val="0"/>
              <w:adjustRightInd w:val="0"/>
              <w:jc w:val="center"/>
              <w:rPr>
                <w:sz w:val="20"/>
                <w:szCs w:val="20"/>
              </w:rPr>
            </w:pPr>
            <w:r w:rsidRPr="00151F80">
              <w:rPr>
                <w:sz w:val="20"/>
                <w:szCs w:val="20"/>
              </w:rPr>
              <w:t>значение показателя качества</w:t>
            </w:r>
          </w:p>
          <w:p w14:paraId="0AA5C8B0" w14:textId="508BF205" w:rsidR="002E2654" w:rsidRPr="00151F80" w:rsidRDefault="002217F7" w:rsidP="00B8534C">
            <w:pPr>
              <w:suppressAutoHyphens/>
              <w:autoSpaceDE w:val="0"/>
              <w:autoSpaceDN w:val="0"/>
              <w:adjustRightInd w:val="0"/>
              <w:jc w:val="center"/>
              <w:rPr>
                <w:sz w:val="20"/>
                <w:szCs w:val="20"/>
              </w:rPr>
            </w:pPr>
            <w:r w:rsidRPr="00151F80">
              <w:rPr>
                <w:sz w:val="20"/>
                <w:szCs w:val="20"/>
              </w:rPr>
              <w:t>работы</w:t>
            </w:r>
          </w:p>
        </w:tc>
        <w:tc>
          <w:tcPr>
            <w:tcW w:w="1930" w:type="dxa"/>
            <w:gridSpan w:val="2"/>
          </w:tcPr>
          <w:p w14:paraId="1510C109" w14:textId="39055399" w:rsidR="002E2654" w:rsidRPr="00151F80" w:rsidRDefault="002217F7" w:rsidP="00B8534C">
            <w:pPr>
              <w:suppressAutoHyphens/>
              <w:autoSpaceDE w:val="0"/>
              <w:autoSpaceDN w:val="0"/>
              <w:adjustRightInd w:val="0"/>
              <w:jc w:val="center"/>
              <w:rPr>
                <w:sz w:val="20"/>
                <w:szCs w:val="20"/>
              </w:rPr>
            </w:pPr>
            <w:r w:rsidRPr="00151F80">
              <w:rPr>
                <w:sz w:val="20"/>
                <w:szCs w:val="20"/>
              </w:rPr>
              <w:t>допустимые (возможные) отклонения от установленных показателей качества муниципальной услуги</w:t>
            </w:r>
            <w:r w:rsidRPr="00151F80">
              <w:rPr>
                <w:sz w:val="20"/>
                <w:szCs w:val="20"/>
                <w:vertAlign w:val="superscript"/>
              </w:rPr>
              <w:t>7</w:t>
            </w:r>
          </w:p>
        </w:tc>
      </w:tr>
      <w:tr w:rsidR="00151F80" w:rsidRPr="00151F80" w14:paraId="1CA8A691" w14:textId="77777777" w:rsidTr="00B8534C">
        <w:trPr>
          <w:cantSplit/>
          <w:trHeight w:val="330"/>
          <w:jc w:val="center"/>
        </w:trPr>
        <w:tc>
          <w:tcPr>
            <w:tcW w:w="1001" w:type="dxa"/>
            <w:vMerge/>
          </w:tcPr>
          <w:p w14:paraId="6F0BFAE6" w14:textId="77777777" w:rsidR="002E2654" w:rsidRPr="00151F80" w:rsidRDefault="002E2654" w:rsidP="00B8534C">
            <w:pPr>
              <w:suppressAutoHyphens/>
              <w:autoSpaceDE w:val="0"/>
              <w:autoSpaceDN w:val="0"/>
              <w:adjustRightInd w:val="0"/>
              <w:jc w:val="center"/>
              <w:rPr>
                <w:sz w:val="20"/>
                <w:szCs w:val="20"/>
              </w:rPr>
            </w:pPr>
          </w:p>
        </w:tc>
        <w:tc>
          <w:tcPr>
            <w:tcW w:w="877" w:type="dxa"/>
            <w:vMerge w:val="restart"/>
          </w:tcPr>
          <w:p w14:paraId="39A533E1"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наименование показателя</w:t>
            </w:r>
            <w:r w:rsidRPr="00151F80">
              <w:rPr>
                <w:sz w:val="20"/>
                <w:szCs w:val="20"/>
                <w:vertAlign w:val="superscript"/>
              </w:rPr>
              <w:t>5</w:t>
            </w:r>
          </w:p>
        </w:tc>
        <w:tc>
          <w:tcPr>
            <w:tcW w:w="1083" w:type="dxa"/>
            <w:vMerge w:val="restart"/>
          </w:tcPr>
          <w:p w14:paraId="11C40EFD"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наименование показателя</w:t>
            </w:r>
            <w:r w:rsidRPr="00151F80">
              <w:rPr>
                <w:sz w:val="20"/>
                <w:szCs w:val="20"/>
                <w:vertAlign w:val="superscript"/>
              </w:rPr>
              <w:t>5</w:t>
            </w:r>
          </w:p>
        </w:tc>
        <w:tc>
          <w:tcPr>
            <w:tcW w:w="992" w:type="dxa"/>
            <w:vMerge w:val="restart"/>
          </w:tcPr>
          <w:p w14:paraId="297FC7FE"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наименование показателя</w:t>
            </w:r>
            <w:r w:rsidRPr="00151F80">
              <w:rPr>
                <w:sz w:val="20"/>
                <w:szCs w:val="20"/>
                <w:vertAlign w:val="superscript"/>
              </w:rPr>
              <w:t>5</w:t>
            </w:r>
          </w:p>
        </w:tc>
        <w:tc>
          <w:tcPr>
            <w:tcW w:w="993" w:type="dxa"/>
            <w:vMerge w:val="restart"/>
          </w:tcPr>
          <w:p w14:paraId="26282B13"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наименование показателя</w:t>
            </w:r>
            <w:r w:rsidRPr="00151F80">
              <w:rPr>
                <w:sz w:val="20"/>
                <w:szCs w:val="20"/>
                <w:vertAlign w:val="superscript"/>
              </w:rPr>
              <w:t>5</w:t>
            </w:r>
          </w:p>
        </w:tc>
        <w:tc>
          <w:tcPr>
            <w:tcW w:w="1134" w:type="dxa"/>
            <w:vMerge w:val="restart"/>
          </w:tcPr>
          <w:p w14:paraId="6E093C89"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наименование показателя</w:t>
            </w:r>
            <w:r w:rsidRPr="00151F80">
              <w:rPr>
                <w:sz w:val="20"/>
                <w:szCs w:val="20"/>
                <w:vertAlign w:val="superscript"/>
              </w:rPr>
              <w:t>5</w:t>
            </w:r>
          </w:p>
        </w:tc>
        <w:tc>
          <w:tcPr>
            <w:tcW w:w="1256" w:type="dxa"/>
            <w:vMerge w:val="restart"/>
          </w:tcPr>
          <w:p w14:paraId="73643C4B" w14:textId="77777777" w:rsidR="002E2654" w:rsidRPr="00151F80" w:rsidRDefault="002E2654" w:rsidP="00B8534C">
            <w:pPr>
              <w:suppressAutoHyphens/>
              <w:autoSpaceDE w:val="0"/>
              <w:autoSpaceDN w:val="0"/>
              <w:adjustRightInd w:val="0"/>
              <w:jc w:val="center"/>
              <w:rPr>
                <w:sz w:val="20"/>
                <w:szCs w:val="20"/>
                <w:vertAlign w:val="superscript"/>
              </w:rPr>
            </w:pPr>
            <w:r w:rsidRPr="00151F80">
              <w:rPr>
                <w:sz w:val="20"/>
                <w:szCs w:val="20"/>
              </w:rPr>
              <w:t>наименование показателя</w:t>
            </w:r>
            <w:r w:rsidRPr="00151F80">
              <w:rPr>
                <w:sz w:val="20"/>
                <w:szCs w:val="20"/>
                <w:vertAlign w:val="superscript"/>
              </w:rPr>
              <w:t>5</w:t>
            </w:r>
          </w:p>
        </w:tc>
        <w:tc>
          <w:tcPr>
            <w:tcW w:w="1630" w:type="dxa"/>
            <w:gridSpan w:val="2"/>
          </w:tcPr>
          <w:p w14:paraId="6769F212" w14:textId="08DCCF6D" w:rsidR="002E2654" w:rsidRPr="00151F80" w:rsidRDefault="002E2654" w:rsidP="00B8534C">
            <w:pPr>
              <w:suppressAutoHyphens/>
              <w:autoSpaceDE w:val="0"/>
              <w:autoSpaceDN w:val="0"/>
              <w:adjustRightInd w:val="0"/>
              <w:jc w:val="center"/>
              <w:rPr>
                <w:sz w:val="20"/>
                <w:szCs w:val="20"/>
              </w:rPr>
            </w:pPr>
            <w:r w:rsidRPr="00151F80">
              <w:rPr>
                <w:sz w:val="20"/>
                <w:szCs w:val="20"/>
              </w:rPr>
              <w:t>единица</w:t>
            </w:r>
          </w:p>
          <w:p w14:paraId="66787ADF" w14:textId="1A0E3435" w:rsidR="002E2654" w:rsidRPr="00151F80" w:rsidRDefault="002E2654" w:rsidP="00B8534C">
            <w:pPr>
              <w:suppressAutoHyphens/>
              <w:autoSpaceDE w:val="0"/>
              <w:autoSpaceDN w:val="0"/>
              <w:adjustRightInd w:val="0"/>
              <w:jc w:val="center"/>
              <w:rPr>
                <w:sz w:val="20"/>
                <w:szCs w:val="20"/>
              </w:rPr>
            </w:pPr>
            <w:r w:rsidRPr="00151F80">
              <w:rPr>
                <w:sz w:val="20"/>
                <w:szCs w:val="20"/>
              </w:rPr>
              <w:t>измерения</w:t>
            </w:r>
          </w:p>
        </w:tc>
        <w:tc>
          <w:tcPr>
            <w:tcW w:w="1165" w:type="dxa"/>
            <w:vMerge w:val="restart"/>
          </w:tcPr>
          <w:p w14:paraId="370EB127"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20 __ год</w:t>
            </w:r>
          </w:p>
          <w:p w14:paraId="49AEED79"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(очередной финансовый год)</w:t>
            </w:r>
          </w:p>
        </w:tc>
        <w:tc>
          <w:tcPr>
            <w:tcW w:w="1316" w:type="dxa"/>
            <w:vMerge w:val="restart"/>
          </w:tcPr>
          <w:p w14:paraId="56D91FA9"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20 __ год</w:t>
            </w:r>
          </w:p>
          <w:p w14:paraId="62A07507"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(1-й год планового периода)</w:t>
            </w:r>
          </w:p>
        </w:tc>
        <w:tc>
          <w:tcPr>
            <w:tcW w:w="1189" w:type="dxa"/>
            <w:vMerge w:val="restart"/>
          </w:tcPr>
          <w:p w14:paraId="40B67731"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20 __ год</w:t>
            </w:r>
          </w:p>
          <w:p w14:paraId="330770FD"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(2-й год планового периода)</w:t>
            </w:r>
          </w:p>
        </w:tc>
        <w:tc>
          <w:tcPr>
            <w:tcW w:w="807" w:type="dxa"/>
            <w:vMerge w:val="restart"/>
          </w:tcPr>
          <w:p w14:paraId="3F8659C0"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в процентах</w:t>
            </w:r>
          </w:p>
        </w:tc>
        <w:tc>
          <w:tcPr>
            <w:tcW w:w="1123" w:type="dxa"/>
            <w:vMerge w:val="restart"/>
          </w:tcPr>
          <w:p w14:paraId="202DEB4D"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в абсолютных показателях</w:t>
            </w:r>
          </w:p>
        </w:tc>
      </w:tr>
      <w:tr w:rsidR="00151F80" w:rsidRPr="00151F80" w14:paraId="08EB96A4" w14:textId="77777777" w:rsidTr="00357C21">
        <w:trPr>
          <w:cantSplit/>
          <w:trHeight w:val="375"/>
          <w:jc w:val="center"/>
        </w:trPr>
        <w:tc>
          <w:tcPr>
            <w:tcW w:w="1001" w:type="dxa"/>
            <w:vMerge/>
            <w:vAlign w:val="center"/>
          </w:tcPr>
          <w:p w14:paraId="0D0AC7FE" w14:textId="77777777" w:rsidR="002E2654" w:rsidRPr="00151F80" w:rsidRDefault="002E2654" w:rsidP="000915BF">
            <w:pPr>
              <w:suppressAutoHyphens/>
              <w:autoSpaceDE w:val="0"/>
              <w:autoSpaceDN w:val="0"/>
              <w:adjustRightInd w:val="0"/>
              <w:jc w:val="center"/>
              <w:rPr>
                <w:sz w:val="20"/>
                <w:szCs w:val="20"/>
              </w:rPr>
            </w:pPr>
          </w:p>
        </w:tc>
        <w:tc>
          <w:tcPr>
            <w:tcW w:w="877" w:type="dxa"/>
            <w:vMerge/>
            <w:vAlign w:val="center"/>
          </w:tcPr>
          <w:p w14:paraId="71A72167" w14:textId="77777777" w:rsidR="002E2654" w:rsidRPr="00151F80" w:rsidRDefault="002E2654" w:rsidP="000915BF">
            <w:pPr>
              <w:suppressAutoHyphens/>
              <w:autoSpaceDE w:val="0"/>
              <w:autoSpaceDN w:val="0"/>
              <w:adjustRightInd w:val="0"/>
              <w:jc w:val="center"/>
              <w:rPr>
                <w:sz w:val="20"/>
                <w:szCs w:val="20"/>
              </w:rPr>
            </w:pPr>
          </w:p>
        </w:tc>
        <w:tc>
          <w:tcPr>
            <w:tcW w:w="1083" w:type="dxa"/>
            <w:vMerge/>
            <w:vAlign w:val="center"/>
          </w:tcPr>
          <w:p w14:paraId="33B96D39" w14:textId="77777777" w:rsidR="002E2654" w:rsidRPr="00151F80" w:rsidRDefault="002E2654" w:rsidP="000915BF">
            <w:pPr>
              <w:suppressAutoHyphens/>
              <w:autoSpaceDE w:val="0"/>
              <w:autoSpaceDN w:val="0"/>
              <w:adjustRightInd w:val="0"/>
              <w:jc w:val="center"/>
              <w:rPr>
                <w:sz w:val="20"/>
                <w:szCs w:val="20"/>
              </w:rPr>
            </w:pPr>
          </w:p>
        </w:tc>
        <w:tc>
          <w:tcPr>
            <w:tcW w:w="992" w:type="dxa"/>
            <w:vMerge/>
            <w:vAlign w:val="center"/>
          </w:tcPr>
          <w:p w14:paraId="6B9FE079" w14:textId="77777777" w:rsidR="002E2654" w:rsidRPr="00151F80" w:rsidRDefault="002E2654" w:rsidP="000915BF">
            <w:pPr>
              <w:suppressAutoHyphens/>
              <w:autoSpaceDE w:val="0"/>
              <w:autoSpaceDN w:val="0"/>
              <w:adjustRightInd w:val="0"/>
              <w:jc w:val="center"/>
              <w:rPr>
                <w:sz w:val="20"/>
                <w:szCs w:val="20"/>
              </w:rPr>
            </w:pPr>
          </w:p>
        </w:tc>
        <w:tc>
          <w:tcPr>
            <w:tcW w:w="993" w:type="dxa"/>
            <w:vMerge/>
            <w:vAlign w:val="center"/>
          </w:tcPr>
          <w:p w14:paraId="6F7367B5" w14:textId="77777777" w:rsidR="002E2654" w:rsidRPr="00151F80" w:rsidRDefault="002E2654" w:rsidP="000915BF">
            <w:pPr>
              <w:suppressAutoHyphens/>
              <w:autoSpaceDE w:val="0"/>
              <w:autoSpaceDN w:val="0"/>
              <w:adjustRightInd w:val="0"/>
              <w:jc w:val="center"/>
              <w:rPr>
                <w:sz w:val="20"/>
                <w:szCs w:val="20"/>
              </w:rPr>
            </w:pPr>
          </w:p>
        </w:tc>
        <w:tc>
          <w:tcPr>
            <w:tcW w:w="1134" w:type="dxa"/>
            <w:vMerge/>
            <w:vAlign w:val="center"/>
          </w:tcPr>
          <w:p w14:paraId="395E7E5E" w14:textId="77777777" w:rsidR="002E2654" w:rsidRPr="00151F80" w:rsidRDefault="002E2654" w:rsidP="000915BF">
            <w:pPr>
              <w:suppressAutoHyphens/>
              <w:autoSpaceDE w:val="0"/>
              <w:autoSpaceDN w:val="0"/>
              <w:adjustRightInd w:val="0"/>
              <w:jc w:val="center"/>
              <w:rPr>
                <w:sz w:val="20"/>
                <w:szCs w:val="20"/>
              </w:rPr>
            </w:pPr>
          </w:p>
        </w:tc>
        <w:tc>
          <w:tcPr>
            <w:tcW w:w="1256" w:type="dxa"/>
            <w:vMerge/>
            <w:vAlign w:val="center"/>
          </w:tcPr>
          <w:p w14:paraId="7922C079" w14:textId="77777777" w:rsidR="002E2654" w:rsidRPr="00151F80" w:rsidRDefault="002E2654" w:rsidP="000915BF">
            <w:pPr>
              <w:suppressAutoHyphens/>
              <w:autoSpaceDE w:val="0"/>
              <w:autoSpaceDN w:val="0"/>
              <w:adjustRightInd w:val="0"/>
              <w:jc w:val="center"/>
              <w:rPr>
                <w:sz w:val="20"/>
                <w:szCs w:val="20"/>
                <w:vertAlign w:val="superscript"/>
              </w:rPr>
            </w:pPr>
          </w:p>
        </w:tc>
        <w:tc>
          <w:tcPr>
            <w:tcW w:w="638" w:type="dxa"/>
            <w:vAlign w:val="center"/>
          </w:tcPr>
          <w:p w14:paraId="453EEA7A"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наименование</w:t>
            </w:r>
            <w:r w:rsidRPr="00151F80">
              <w:rPr>
                <w:sz w:val="20"/>
                <w:szCs w:val="20"/>
                <w:vertAlign w:val="superscript"/>
              </w:rPr>
              <w:t>5</w:t>
            </w:r>
          </w:p>
        </w:tc>
        <w:tc>
          <w:tcPr>
            <w:tcW w:w="992" w:type="dxa"/>
            <w:vAlign w:val="center"/>
          </w:tcPr>
          <w:p w14:paraId="19B6225D"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код по ОКЕИ</w:t>
            </w:r>
            <w:r w:rsidRPr="00151F80">
              <w:rPr>
                <w:sz w:val="20"/>
                <w:szCs w:val="20"/>
                <w:vertAlign w:val="superscript"/>
              </w:rPr>
              <w:t>6</w:t>
            </w:r>
          </w:p>
        </w:tc>
        <w:tc>
          <w:tcPr>
            <w:tcW w:w="1165" w:type="dxa"/>
            <w:vMerge/>
            <w:vAlign w:val="center"/>
          </w:tcPr>
          <w:p w14:paraId="7B510DAB" w14:textId="77777777" w:rsidR="002E2654" w:rsidRPr="00151F80" w:rsidRDefault="002E2654" w:rsidP="000915BF">
            <w:pPr>
              <w:suppressAutoHyphens/>
              <w:autoSpaceDE w:val="0"/>
              <w:autoSpaceDN w:val="0"/>
              <w:adjustRightInd w:val="0"/>
              <w:jc w:val="center"/>
              <w:rPr>
                <w:sz w:val="20"/>
                <w:szCs w:val="20"/>
              </w:rPr>
            </w:pPr>
          </w:p>
        </w:tc>
        <w:tc>
          <w:tcPr>
            <w:tcW w:w="1316" w:type="dxa"/>
            <w:vMerge/>
            <w:vAlign w:val="center"/>
          </w:tcPr>
          <w:p w14:paraId="6F8648B0" w14:textId="77777777" w:rsidR="002E2654" w:rsidRPr="00151F80" w:rsidRDefault="002E2654" w:rsidP="000915BF">
            <w:pPr>
              <w:suppressAutoHyphens/>
              <w:autoSpaceDE w:val="0"/>
              <w:autoSpaceDN w:val="0"/>
              <w:adjustRightInd w:val="0"/>
              <w:jc w:val="center"/>
              <w:rPr>
                <w:sz w:val="20"/>
                <w:szCs w:val="20"/>
              </w:rPr>
            </w:pPr>
          </w:p>
        </w:tc>
        <w:tc>
          <w:tcPr>
            <w:tcW w:w="1189" w:type="dxa"/>
            <w:vMerge/>
            <w:vAlign w:val="center"/>
          </w:tcPr>
          <w:p w14:paraId="0D9F739D" w14:textId="77777777" w:rsidR="002E2654" w:rsidRPr="00151F80" w:rsidRDefault="002E2654" w:rsidP="000915BF">
            <w:pPr>
              <w:suppressAutoHyphens/>
              <w:autoSpaceDE w:val="0"/>
              <w:autoSpaceDN w:val="0"/>
              <w:adjustRightInd w:val="0"/>
              <w:jc w:val="center"/>
              <w:rPr>
                <w:sz w:val="20"/>
                <w:szCs w:val="20"/>
              </w:rPr>
            </w:pPr>
          </w:p>
        </w:tc>
        <w:tc>
          <w:tcPr>
            <w:tcW w:w="807" w:type="dxa"/>
            <w:vMerge/>
          </w:tcPr>
          <w:p w14:paraId="39230243" w14:textId="77777777" w:rsidR="002E2654" w:rsidRPr="00151F80" w:rsidRDefault="002E2654" w:rsidP="000915BF">
            <w:pPr>
              <w:suppressAutoHyphens/>
              <w:autoSpaceDE w:val="0"/>
              <w:autoSpaceDN w:val="0"/>
              <w:adjustRightInd w:val="0"/>
              <w:jc w:val="center"/>
              <w:rPr>
                <w:sz w:val="20"/>
                <w:szCs w:val="20"/>
              </w:rPr>
            </w:pPr>
          </w:p>
        </w:tc>
        <w:tc>
          <w:tcPr>
            <w:tcW w:w="1123" w:type="dxa"/>
            <w:vMerge/>
          </w:tcPr>
          <w:p w14:paraId="0F1A8EF9" w14:textId="77777777" w:rsidR="002E2654" w:rsidRPr="00151F80" w:rsidRDefault="002E2654" w:rsidP="000915BF">
            <w:pPr>
              <w:suppressAutoHyphens/>
              <w:autoSpaceDE w:val="0"/>
              <w:autoSpaceDN w:val="0"/>
              <w:adjustRightInd w:val="0"/>
              <w:jc w:val="center"/>
              <w:rPr>
                <w:sz w:val="20"/>
                <w:szCs w:val="20"/>
              </w:rPr>
            </w:pPr>
          </w:p>
        </w:tc>
      </w:tr>
      <w:tr w:rsidR="00151F80" w:rsidRPr="00151F80" w14:paraId="6395BBCD" w14:textId="77777777" w:rsidTr="00357C21">
        <w:trPr>
          <w:cantSplit/>
          <w:trHeight w:val="240"/>
          <w:jc w:val="center"/>
        </w:trPr>
        <w:tc>
          <w:tcPr>
            <w:tcW w:w="1001" w:type="dxa"/>
            <w:vAlign w:val="center"/>
          </w:tcPr>
          <w:p w14:paraId="50FEBD30"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w:t>
            </w:r>
          </w:p>
        </w:tc>
        <w:tc>
          <w:tcPr>
            <w:tcW w:w="877" w:type="dxa"/>
            <w:vAlign w:val="center"/>
          </w:tcPr>
          <w:p w14:paraId="57ACA956"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2</w:t>
            </w:r>
          </w:p>
        </w:tc>
        <w:tc>
          <w:tcPr>
            <w:tcW w:w="1083" w:type="dxa"/>
            <w:vAlign w:val="center"/>
          </w:tcPr>
          <w:p w14:paraId="15E92C59"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3</w:t>
            </w:r>
          </w:p>
        </w:tc>
        <w:tc>
          <w:tcPr>
            <w:tcW w:w="992" w:type="dxa"/>
            <w:vAlign w:val="center"/>
          </w:tcPr>
          <w:p w14:paraId="2D571F96"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4</w:t>
            </w:r>
          </w:p>
        </w:tc>
        <w:tc>
          <w:tcPr>
            <w:tcW w:w="993" w:type="dxa"/>
            <w:vAlign w:val="center"/>
          </w:tcPr>
          <w:p w14:paraId="02637B63"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5</w:t>
            </w:r>
          </w:p>
        </w:tc>
        <w:tc>
          <w:tcPr>
            <w:tcW w:w="1134" w:type="dxa"/>
            <w:vAlign w:val="center"/>
          </w:tcPr>
          <w:p w14:paraId="3D8139CA"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6</w:t>
            </w:r>
          </w:p>
        </w:tc>
        <w:tc>
          <w:tcPr>
            <w:tcW w:w="1256" w:type="dxa"/>
            <w:vAlign w:val="center"/>
          </w:tcPr>
          <w:p w14:paraId="2192D666"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7</w:t>
            </w:r>
          </w:p>
        </w:tc>
        <w:tc>
          <w:tcPr>
            <w:tcW w:w="638" w:type="dxa"/>
            <w:vAlign w:val="center"/>
          </w:tcPr>
          <w:p w14:paraId="1937D3A2"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8</w:t>
            </w:r>
          </w:p>
        </w:tc>
        <w:tc>
          <w:tcPr>
            <w:tcW w:w="992" w:type="dxa"/>
            <w:vAlign w:val="center"/>
          </w:tcPr>
          <w:p w14:paraId="0DBEB9C2"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9</w:t>
            </w:r>
          </w:p>
        </w:tc>
        <w:tc>
          <w:tcPr>
            <w:tcW w:w="1165" w:type="dxa"/>
            <w:vAlign w:val="center"/>
          </w:tcPr>
          <w:p w14:paraId="68E8FB06"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10</w:t>
            </w:r>
          </w:p>
        </w:tc>
        <w:tc>
          <w:tcPr>
            <w:tcW w:w="1316" w:type="dxa"/>
            <w:vAlign w:val="center"/>
          </w:tcPr>
          <w:p w14:paraId="4CF3142F"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11</w:t>
            </w:r>
          </w:p>
        </w:tc>
        <w:tc>
          <w:tcPr>
            <w:tcW w:w="1189" w:type="dxa"/>
            <w:vAlign w:val="center"/>
          </w:tcPr>
          <w:p w14:paraId="245A2458"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12</w:t>
            </w:r>
          </w:p>
        </w:tc>
        <w:tc>
          <w:tcPr>
            <w:tcW w:w="807" w:type="dxa"/>
          </w:tcPr>
          <w:p w14:paraId="31311292"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13</w:t>
            </w:r>
          </w:p>
        </w:tc>
        <w:tc>
          <w:tcPr>
            <w:tcW w:w="1123" w:type="dxa"/>
          </w:tcPr>
          <w:p w14:paraId="42A23345"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14</w:t>
            </w:r>
          </w:p>
        </w:tc>
      </w:tr>
      <w:tr w:rsidR="002E2654" w:rsidRPr="00151F80" w14:paraId="03921D4B" w14:textId="77777777" w:rsidTr="00357C21">
        <w:trPr>
          <w:cantSplit/>
          <w:trHeight w:val="170"/>
          <w:jc w:val="center"/>
        </w:trPr>
        <w:tc>
          <w:tcPr>
            <w:tcW w:w="1001" w:type="dxa"/>
            <w:vAlign w:val="center"/>
          </w:tcPr>
          <w:p w14:paraId="02528A3B" w14:textId="77777777" w:rsidR="002E2654" w:rsidRPr="00151F80" w:rsidRDefault="002E2654" w:rsidP="000915BF">
            <w:pPr>
              <w:suppressAutoHyphens/>
              <w:autoSpaceDE w:val="0"/>
              <w:autoSpaceDN w:val="0"/>
              <w:adjustRightInd w:val="0"/>
              <w:jc w:val="center"/>
              <w:rPr>
                <w:sz w:val="20"/>
                <w:szCs w:val="20"/>
              </w:rPr>
            </w:pPr>
          </w:p>
        </w:tc>
        <w:tc>
          <w:tcPr>
            <w:tcW w:w="877" w:type="dxa"/>
            <w:vAlign w:val="center"/>
          </w:tcPr>
          <w:p w14:paraId="338DBC58" w14:textId="77777777" w:rsidR="002E2654" w:rsidRPr="00151F80" w:rsidRDefault="002E2654" w:rsidP="000915BF">
            <w:pPr>
              <w:suppressAutoHyphens/>
              <w:autoSpaceDE w:val="0"/>
              <w:autoSpaceDN w:val="0"/>
              <w:adjustRightInd w:val="0"/>
              <w:jc w:val="center"/>
              <w:rPr>
                <w:sz w:val="20"/>
                <w:szCs w:val="20"/>
              </w:rPr>
            </w:pPr>
          </w:p>
        </w:tc>
        <w:tc>
          <w:tcPr>
            <w:tcW w:w="1083" w:type="dxa"/>
            <w:vAlign w:val="center"/>
          </w:tcPr>
          <w:p w14:paraId="5F7F5DAD" w14:textId="77777777" w:rsidR="002E2654" w:rsidRPr="00151F80" w:rsidRDefault="002E2654" w:rsidP="000915BF">
            <w:pPr>
              <w:suppressAutoHyphens/>
              <w:autoSpaceDE w:val="0"/>
              <w:autoSpaceDN w:val="0"/>
              <w:adjustRightInd w:val="0"/>
              <w:jc w:val="center"/>
              <w:rPr>
                <w:sz w:val="20"/>
                <w:szCs w:val="20"/>
              </w:rPr>
            </w:pPr>
          </w:p>
        </w:tc>
        <w:tc>
          <w:tcPr>
            <w:tcW w:w="992" w:type="dxa"/>
            <w:vAlign w:val="center"/>
          </w:tcPr>
          <w:p w14:paraId="3439A14C" w14:textId="77777777" w:rsidR="002E2654" w:rsidRPr="00151F80" w:rsidRDefault="002E2654" w:rsidP="000915BF">
            <w:pPr>
              <w:suppressAutoHyphens/>
              <w:autoSpaceDE w:val="0"/>
              <w:autoSpaceDN w:val="0"/>
              <w:adjustRightInd w:val="0"/>
              <w:jc w:val="center"/>
              <w:rPr>
                <w:sz w:val="20"/>
                <w:szCs w:val="20"/>
              </w:rPr>
            </w:pPr>
          </w:p>
        </w:tc>
        <w:tc>
          <w:tcPr>
            <w:tcW w:w="993" w:type="dxa"/>
            <w:vAlign w:val="center"/>
          </w:tcPr>
          <w:p w14:paraId="21EDA638" w14:textId="77777777" w:rsidR="002E2654" w:rsidRPr="00151F80" w:rsidRDefault="002E2654" w:rsidP="000915BF">
            <w:pPr>
              <w:suppressAutoHyphens/>
              <w:autoSpaceDE w:val="0"/>
              <w:autoSpaceDN w:val="0"/>
              <w:adjustRightInd w:val="0"/>
              <w:jc w:val="center"/>
              <w:rPr>
                <w:sz w:val="20"/>
                <w:szCs w:val="20"/>
              </w:rPr>
            </w:pPr>
          </w:p>
        </w:tc>
        <w:tc>
          <w:tcPr>
            <w:tcW w:w="1134" w:type="dxa"/>
            <w:vAlign w:val="center"/>
          </w:tcPr>
          <w:p w14:paraId="350E825E" w14:textId="77777777" w:rsidR="002E2654" w:rsidRPr="00151F80" w:rsidRDefault="002E2654" w:rsidP="000915BF">
            <w:pPr>
              <w:suppressAutoHyphens/>
              <w:autoSpaceDE w:val="0"/>
              <w:autoSpaceDN w:val="0"/>
              <w:adjustRightInd w:val="0"/>
              <w:jc w:val="center"/>
              <w:rPr>
                <w:sz w:val="20"/>
                <w:szCs w:val="20"/>
              </w:rPr>
            </w:pPr>
          </w:p>
        </w:tc>
        <w:tc>
          <w:tcPr>
            <w:tcW w:w="1256" w:type="dxa"/>
            <w:vAlign w:val="center"/>
          </w:tcPr>
          <w:p w14:paraId="08AC29B1" w14:textId="77777777" w:rsidR="002E2654" w:rsidRPr="00151F80" w:rsidRDefault="002E2654" w:rsidP="000915BF">
            <w:pPr>
              <w:suppressAutoHyphens/>
              <w:autoSpaceDE w:val="0"/>
              <w:autoSpaceDN w:val="0"/>
              <w:adjustRightInd w:val="0"/>
              <w:jc w:val="center"/>
              <w:rPr>
                <w:sz w:val="20"/>
                <w:szCs w:val="20"/>
              </w:rPr>
            </w:pPr>
          </w:p>
        </w:tc>
        <w:tc>
          <w:tcPr>
            <w:tcW w:w="638" w:type="dxa"/>
            <w:vAlign w:val="center"/>
          </w:tcPr>
          <w:p w14:paraId="4FC82119" w14:textId="77777777" w:rsidR="002E2654" w:rsidRPr="00151F80" w:rsidRDefault="002E2654" w:rsidP="000915BF">
            <w:pPr>
              <w:suppressAutoHyphens/>
              <w:autoSpaceDE w:val="0"/>
              <w:autoSpaceDN w:val="0"/>
              <w:adjustRightInd w:val="0"/>
              <w:jc w:val="center"/>
              <w:rPr>
                <w:sz w:val="20"/>
                <w:szCs w:val="20"/>
              </w:rPr>
            </w:pPr>
          </w:p>
        </w:tc>
        <w:tc>
          <w:tcPr>
            <w:tcW w:w="992" w:type="dxa"/>
            <w:vAlign w:val="center"/>
          </w:tcPr>
          <w:p w14:paraId="4BAAA5F5" w14:textId="77777777" w:rsidR="002E2654" w:rsidRPr="00151F80" w:rsidRDefault="002E2654" w:rsidP="000915BF">
            <w:pPr>
              <w:suppressAutoHyphens/>
              <w:autoSpaceDE w:val="0"/>
              <w:autoSpaceDN w:val="0"/>
              <w:adjustRightInd w:val="0"/>
              <w:jc w:val="center"/>
              <w:rPr>
                <w:sz w:val="20"/>
                <w:szCs w:val="20"/>
              </w:rPr>
            </w:pPr>
          </w:p>
        </w:tc>
        <w:tc>
          <w:tcPr>
            <w:tcW w:w="1165" w:type="dxa"/>
            <w:vAlign w:val="center"/>
          </w:tcPr>
          <w:p w14:paraId="6CAD74BA" w14:textId="77777777" w:rsidR="002E2654" w:rsidRPr="00151F80" w:rsidRDefault="002E2654" w:rsidP="000915BF">
            <w:pPr>
              <w:suppressAutoHyphens/>
              <w:autoSpaceDE w:val="0"/>
              <w:autoSpaceDN w:val="0"/>
              <w:adjustRightInd w:val="0"/>
              <w:jc w:val="center"/>
              <w:rPr>
                <w:sz w:val="20"/>
                <w:szCs w:val="20"/>
              </w:rPr>
            </w:pPr>
          </w:p>
        </w:tc>
        <w:tc>
          <w:tcPr>
            <w:tcW w:w="1316" w:type="dxa"/>
            <w:vAlign w:val="center"/>
          </w:tcPr>
          <w:p w14:paraId="556403C6" w14:textId="77777777" w:rsidR="002E2654" w:rsidRPr="00151F80" w:rsidRDefault="002E2654" w:rsidP="000915BF">
            <w:pPr>
              <w:suppressAutoHyphens/>
              <w:autoSpaceDE w:val="0"/>
              <w:autoSpaceDN w:val="0"/>
              <w:adjustRightInd w:val="0"/>
              <w:jc w:val="center"/>
              <w:rPr>
                <w:sz w:val="20"/>
                <w:szCs w:val="20"/>
              </w:rPr>
            </w:pPr>
          </w:p>
        </w:tc>
        <w:tc>
          <w:tcPr>
            <w:tcW w:w="1189" w:type="dxa"/>
            <w:vAlign w:val="center"/>
          </w:tcPr>
          <w:p w14:paraId="78F194AC" w14:textId="77777777" w:rsidR="002E2654" w:rsidRPr="00151F80" w:rsidRDefault="002E2654" w:rsidP="000915BF">
            <w:pPr>
              <w:suppressAutoHyphens/>
              <w:autoSpaceDE w:val="0"/>
              <w:autoSpaceDN w:val="0"/>
              <w:adjustRightInd w:val="0"/>
              <w:jc w:val="center"/>
              <w:rPr>
                <w:sz w:val="20"/>
                <w:szCs w:val="20"/>
              </w:rPr>
            </w:pPr>
          </w:p>
        </w:tc>
        <w:tc>
          <w:tcPr>
            <w:tcW w:w="807" w:type="dxa"/>
          </w:tcPr>
          <w:p w14:paraId="66E19134" w14:textId="77777777" w:rsidR="002E2654" w:rsidRPr="00151F80" w:rsidRDefault="002E2654" w:rsidP="000915BF">
            <w:pPr>
              <w:suppressAutoHyphens/>
              <w:autoSpaceDE w:val="0"/>
              <w:autoSpaceDN w:val="0"/>
              <w:adjustRightInd w:val="0"/>
              <w:jc w:val="center"/>
              <w:rPr>
                <w:sz w:val="20"/>
                <w:szCs w:val="20"/>
              </w:rPr>
            </w:pPr>
          </w:p>
        </w:tc>
        <w:tc>
          <w:tcPr>
            <w:tcW w:w="1123" w:type="dxa"/>
          </w:tcPr>
          <w:p w14:paraId="768C6881" w14:textId="77777777" w:rsidR="002E2654" w:rsidRPr="00151F80" w:rsidRDefault="002E2654" w:rsidP="000915BF">
            <w:pPr>
              <w:suppressAutoHyphens/>
              <w:autoSpaceDE w:val="0"/>
              <w:autoSpaceDN w:val="0"/>
              <w:adjustRightInd w:val="0"/>
              <w:jc w:val="center"/>
              <w:rPr>
                <w:sz w:val="20"/>
                <w:szCs w:val="20"/>
              </w:rPr>
            </w:pPr>
          </w:p>
        </w:tc>
      </w:tr>
    </w:tbl>
    <w:p w14:paraId="177A869D" w14:textId="77777777" w:rsidR="002E2654" w:rsidRPr="00151F80" w:rsidRDefault="002E2654" w:rsidP="000915BF">
      <w:pPr>
        <w:suppressAutoHyphens/>
        <w:autoSpaceDE w:val="0"/>
        <w:autoSpaceDN w:val="0"/>
        <w:adjustRightInd w:val="0"/>
        <w:ind w:firstLine="720"/>
        <w:rPr>
          <w:sz w:val="28"/>
          <w:szCs w:val="28"/>
        </w:rPr>
      </w:pPr>
    </w:p>
    <w:p w14:paraId="528AE9A2" w14:textId="77777777" w:rsidR="002E2654" w:rsidRPr="00151F80" w:rsidRDefault="002E2654" w:rsidP="000915BF">
      <w:pPr>
        <w:suppressAutoHyphens/>
        <w:autoSpaceDE w:val="0"/>
        <w:autoSpaceDN w:val="0"/>
        <w:adjustRightInd w:val="0"/>
        <w:ind w:firstLine="720"/>
        <w:rPr>
          <w:sz w:val="28"/>
          <w:szCs w:val="28"/>
        </w:rPr>
      </w:pPr>
      <w:r w:rsidRPr="00151F80">
        <w:rPr>
          <w:sz w:val="28"/>
          <w:szCs w:val="28"/>
        </w:rPr>
        <w:t>3.2. Показатели, характеризующие объем работы:</w:t>
      </w:r>
    </w:p>
    <w:p w14:paraId="3631D953" w14:textId="77777777" w:rsidR="002E2654" w:rsidRPr="00151F80" w:rsidRDefault="002E2654" w:rsidP="000915BF">
      <w:pPr>
        <w:suppressAutoHyphens/>
        <w:autoSpaceDE w:val="0"/>
        <w:autoSpaceDN w:val="0"/>
        <w:adjustRightInd w:val="0"/>
        <w:rPr>
          <w:sz w:val="20"/>
          <w:szCs w:val="20"/>
        </w:rPr>
      </w:pPr>
    </w:p>
    <w:tbl>
      <w:tblPr>
        <w:tblW w:w="14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3"/>
        <w:gridCol w:w="892"/>
        <w:gridCol w:w="992"/>
        <w:gridCol w:w="992"/>
        <w:gridCol w:w="731"/>
        <w:gridCol w:w="835"/>
        <w:gridCol w:w="862"/>
        <w:gridCol w:w="723"/>
        <w:gridCol w:w="575"/>
        <w:gridCol w:w="992"/>
        <w:gridCol w:w="985"/>
        <w:gridCol w:w="897"/>
        <w:gridCol w:w="850"/>
        <w:gridCol w:w="993"/>
        <w:gridCol w:w="921"/>
        <w:gridCol w:w="859"/>
        <w:gridCol w:w="701"/>
      </w:tblGrid>
      <w:tr w:rsidR="00151F80" w:rsidRPr="00151F80" w14:paraId="0FDEB37A" w14:textId="77777777" w:rsidTr="00B8534C">
        <w:trPr>
          <w:cantSplit/>
          <w:trHeight w:val="1386"/>
          <w:jc w:val="center"/>
        </w:trPr>
        <w:tc>
          <w:tcPr>
            <w:tcW w:w="733" w:type="dxa"/>
            <w:vMerge w:val="restart"/>
          </w:tcPr>
          <w:p w14:paraId="316B0717"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 xml:space="preserve">Уникальный номер реестровой записи </w:t>
            </w:r>
            <w:r w:rsidRPr="00151F80">
              <w:rPr>
                <w:sz w:val="20"/>
                <w:szCs w:val="20"/>
                <w:vertAlign w:val="superscript"/>
              </w:rPr>
              <w:t>5</w:t>
            </w:r>
          </w:p>
        </w:tc>
        <w:tc>
          <w:tcPr>
            <w:tcW w:w="2876" w:type="dxa"/>
            <w:gridSpan w:val="3"/>
          </w:tcPr>
          <w:p w14:paraId="71FBD133" w14:textId="4E92C720" w:rsidR="002E2654" w:rsidRPr="00151F80" w:rsidRDefault="002217F7" w:rsidP="00B8534C">
            <w:pPr>
              <w:suppressAutoHyphens/>
              <w:autoSpaceDE w:val="0"/>
              <w:autoSpaceDN w:val="0"/>
              <w:adjustRightInd w:val="0"/>
              <w:jc w:val="center"/>
              <w:rPr>
                <w:sz w:val="20"/>
                <w:szCs w:val="20"/>
              </w:rPr>
            </w:pPr>
            <w:r w:rsidRPr="00151F80">
              <w:rPr>
                <w:sz w:val="20"/>
                <w:szCs w:val="20"/>
              </w:rPr>
              <w:t>показатель, характеризующий</w:t>
            </w:r>
          </w:p>
          <w:p w14:paraId="6495752E" w14:textId="1881DC22" w:rsidR="002E2654" w:rsidRPr="00151F80" w:rsidRDefault="002217F7" w:rsidP="00B8534C">
            <w:pPr>
              <w:suppressAutoHyphens/>
              <w:autoSpaceDE w:val="0"/>
              <w:autoSpaceDN w:val="0"/>
              <w:adjustRightInd w:val="0"/>
              <w:jc w:val="center"/>
              <w:rPr>
                <w:sz w:val="20"/>
                <w:szCs w:val="20"/>
              </w:rPr>
            </w:pPr>
            <w:r w:rsidRPr="00151F80">
              <w:rPr>
                <w:sz w:val="20"/>
                <w:szCs w:val="20"/>
              </w:rPr>
              <w:t>содержание работы</w:t>
            </w:r>
          </w:p>
        </w:tc>
        <w:tc>
          <w:tcPr>
            <w:tcW w:w="1566" w:type="dxa"/>
            <w:gridSpan w:val="2"/>
          </w:tcPr>
          <w:p w14:paraId="54BD5607" w14:textId="5A7C9FC4" w:rsidR="002E2654" w:rsidRPr="00151F80" w:rsidRDefault="002217F7" w:rsidP="00B8534C">
            <w:pPr>
              <w:suppressAutoHyphens/>
              <w:autoSpaceDE w:val="0"/>
              <w:autoSpaceDN w:val="0"/>
              <w:adjustRightInd w:val="0"/>
              <w:jc w:val="center"/>
              <w:rPr>
                <w:sz w:val="20"/>
                <w:szCs w:val="20"/>
              </w:rPr>
            </w:pPr>
            <w:r w:rsidRPr="00151F80">
              <w:rPr>
                <w:sz w:val="20"/>
                <w:szCs w:val="20"/>
              </w:rPr>
              <w:t>показатель, характеризующий условия (формы) выполнения работы</w:t>
            </w:r>
          </w:p>
        </w:tc>
        <w:tc>
          <w:tcPr>
            <w:tcW w:w="2160" w:type="dxa"/>
            <w:gridSpan w:val="3"/>
          </w:tcPr>
          <w:p w14:paraId="7E9A2F18" w14:textId="2DF5A428" w:rsidR="002E2654" w:rsidRPr="00151F80" w:rsidRDefault="002217F7" w:rsidP="00B8534C">
            <w:pPr>
              <w:suppressAutoHyphens/>
              <w:autoSpaceDE w:val="0"/>
              <w:autoSpaceDN w:val="0"/>
              <w:adjustRightInd w:val="0"/>
              <w:jc w:val="center"/>
              <w:rPr>
                <w:sz w:val="20"/>
                <w:szCs w:val="20"/>
              </w:rPr>
            </w:pPr>
            <w:r w:rsidRPr="00151F80">
              <w:rPr>
                <w:sz w:val="20"/>
                <w:szCs w:val="20"/>
              </w:rPr>
              <w:t>показатель объема</w:t>
            </w:r>
          </w:p>
          <w:p w14:paraId="7C0DA2C7" w14:textId="3A4275F9" w:rsidR="002E2654" w:rsidRPr="00151F80" w:rsidRDefault="002217F7" w:rsidP="00B8534C">
            <w:pPr>
              <w:suppressAutoHyphens/>
              <w:autoSpaceDE w:val="0"/>
              <w:autoSpaceDN w:val="0"/>
              <w:adjustRightInd w:val="0"/>
              <w:jc w:val="center"/>
              <w:rPr>
                <w:sz w:val="20"/>
                <w:szCs w:val="20"/>
              </w:rPr>
            </w:pPr>
            <w:r w:rsidRPr="00151F80">
              <w:rPr>
                <w:sz w:val="20"/>
                <w:szCs w:val="20"/>
              </w:rPr>
              <w:t>работы</w:t>
            </w:r>
          </w:p>
        </w:tc>
        <w:tc>
          <w:tcPr>
            <w:tcW w:w="2874" w:type="dxa"/>
            <w:gridSpan w:val="3"/>
          </w:tcPr>
          <w:p w14:paraId="322A9E43" w14:textId="0819746A" w:rsidR="002E2654" w:rsidRPr="00151F80" w:rsidRDefault="002217F7" w:rsidP="00B8534C">
            <w:pPr>
              <w:suppressAutoHyphens/>
              <w:autoSpaceDE w:val="0"/>
              <w:autoSpaceDN w:val="0"/>
              <w:adjustRightInd w:val="0"/>
              <w:jc w:val="center"/>
              <w:rPr>
                <w:sz w:val="20"/>
                <w:szCs w:val="20"/>
              </w:rPr>
            </w:pPr>
            <w:r w:rsidRPr="00151F80">
              <w:rPr>
                <w:sz w:val="20"/>
                <w:szCs w:val="20"/>
              </w:rPr>
              <w:t>значение показателя объема работы</w:t>
            </w:r>
          </w:p>
        </w:tc>
        <w:tc>
          <w:tcPr>
            <w:tcW w:w="2764" w:type="dxa"/>
            <w:gridSpan w:val="3"/>
          </w:tcPr>
          <w:p w14:paraId="28062E75" w14:textId="65DFA3E1" w:rsidR="002E2654" w:rsidRPr="00151F80" w:rsidRDefault="002217F7" w:rsidP="00B8534C">
            <w:pPr>
              <w:suppressAutoHyphens/>
              <w:jc w:val="center"/>
              <w:rPr>
                <w:sz w:val="20"/>
                <w:szCs w:val="20"/>
              </w:rPr>
            </w:pPr>
            <w:r w:rsidRPr="00151F80">
              <w:rPr>
                <w:sz w:val="20"/>
                <w:szCs w:val="20"/>
              </w:rPr>
              <w:t>размер</w:t>
            </w:r>
          </w:p>
          <w:p w14:paraId="1031083D" w14:textId="03762C42" w:rsidR="002E2654" w:rsidRPr="00151F80" w:rsidRDefault="002217F7" w:rsidP="00B8534C">
            <w:pPr>
              <w:suppressAutoHyphens/>
              <w:autoSpaceDE w:val="0"/>
              <w:autoSpaceDN w:val="0"/>
              <w:adjustRightInd w:val="0"/>
              <w:jc w:val="center"/>
              <w:rPr>
                <w:sz w:val="20"/>
                <w:szCs w:val="20"/>
              </w:rPr>
            </w:pPr>
            <w:r w:rsidRPr="00151F80">
              <w:rPr>
                <w:sz w:val="20"/>
                <w:szCs w:val="20"/>
              </w:rPr>
              <w:t>платы (цена, тариф</w:t>
            </w:r>
            <w:r w:rsidRPr="00151F80">
              <w:rPr>
                <w:rFonts w:ascii="Arial" w:hAnsi="Arial" w:cs="Arial"/>
                <w:sz w:val="20"/>
                <w:szCs w:val="20"/>
              </w:rPr>
              <w:t>)</w:t>
            </w:r>
            <w:r w:rsidRPr="00151F80">
              <w:rPr>
                <w:rFonts w:ascii="Arial" w:hAnsi="Arial" w:cs="Arial"/>
                <w:sz w:val="20"/>
                <w:szCs w:val="20"/>
                <w:vertAlign w:val="superscript"/>
              </w:rPr>
              <w:t>8</w:t>
            </w:r>
          </w:p>
        </w:tc>
        <w:tc>
          <w:tcPr>
            <w:tcW w:w="1560" w:type="dxa"/>
            <w:gridSpan w:val="2"/>
          </w:tcPr>
          <w:p w14:paraId="4415B572" w14:textId="27F07266" w:rsidR="002E2654" w:rsidRPr="00151F80" w:rsidRDefault="002217F7" w:rsidP="00B8534C">
            <w:pPr>
              <w:suppressAutoHyphens/>
              <w:autoSpaceDE w:val="0"/>
              <w:autoSpaceDN w:val="0"/>
              <w:adjustRightInd w:val="0"/>
              <w:jc w:val="center"/>
              <w:rPr>
                <w:sz w:val="20"/>
                <w:szCs w:val="20"/>
              </w:rPr>
            </w:pPr>
            <w:r w:rsidRPr="00151F80">
              <w:rPr>
                <w:sz w:val="20"/>
                <w:szCs w:val="20"/>
              </w:rPr>
              <w:t>допустимые (возможные) отклонения от установленных показателей качества муниципальной услуги</w:t>
            </w:r>
            <w:r w:rsidRPr="00151F80">
              <w:rPr>
                <w:sz w:val="20"/>
                <w:szCs w:val="20"/>
                <w:vertAlign w:val="superscript"/>
              </w:rPr>
              <w:t>7</w:t>
            </w:r>
          </w:p>
        </w:tc>
      </w:tr>
      <w:tr w:rsidR="00151F80" w:rsidRPr="00151F80" w14:paraId="0386BCA2" w14:textId="77777777" w:rsidTr="00B8534C">
        <w:trPr>
          <w:cantSplit/>
          <w:trHeight w:val="330"/>
          <w:jc w:val="center"/>
        </w:trPr>
        <w:tc>
          <w:tcPr>
            <w:tcW w:w="733" w:type="dxa"/>
            <w:vMerge/>
          </w:tcPr>
          <w:p w14:paraId="6D9819B9" w14:textId="77777777" w:rsidR="002E2654" w:rsidRPr="00151F80" w:rsidRDefault="002E2654" w:rsidP="00B8534C">
            <w:pPr>
              <w:suppressAutoHyphens/>
              <w:autoSpaceDE w:val="0"/>
              <w:autoSpaceDN w:val="0"/>
              <w:adjustRightInd w:val="0"/>
              <w:jc w:val="center"/>
              <w:rPr>
                <w:sz w:val="20"/>
                <w:szCs w:val="20"/>
              </w:rPr>
            </w:pPr>
          </w:p>
        </w:tc>
        <w:tc>
          <w:tcPr>
            <w:tcW w:w="892" w:type="dxa"/>
            <w:vMerge w:val="restart"/>
          </w:tcPr>
          <w:p w14:paraId="7F1FB634"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наименование показателя</w:t>
            </w:r>
            <w:r w:rsidRPr="00151F80">
              <w:rPr>
                <w:sz w:val="20"/>
                <w:szCs w:val="20"/>
                <w:vertAlign w:val="superscript"/>
              </w:rPr>
              <w:t>5</w:t>
            </w:r>
          </w:p>
        </w:tc>
        <w:tc>
          <w:tcPr>
            <w:tcW w:w="992" w:type="dxa"/>
            <w:vMerge w:val="restart"/>
          </w:tcPr>
          <w:p w14:paraId="7E9DED96"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наименование показателя</w:t>
            </w:r>
            <w:r w:rsidRPr="00151F80">
              <w:rPr>
                <w:sz w:val="20"/>
                <w:szCs w:val="20"/>
                <w:vertAlign w:val="superscript"/>
              </w:rPr>
              <w:t>5</w:t>
            </w:r>
          </w:p>
        </w:tc>
        <w:tc>
          <w:tcPr>
            <w:tcW w:w="992" w:type="dxa"/>
            <w:vMerge w:val="restart"/>
          </w:tcPr>
          <w:p w14:paraId="0BB087B6"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наименование показателя</w:t>
            </w:r>
            <w:r w:rsidRPr="00151F80">
              <w:rPr>
                <w:sz w:val="20"/>
                <w:szCs w:val="20"/>
                <w:vertAlign w:val="superscript"/>
              </w:rPr>
              <w:t>5</w:t>
            </w:r>
          </w:p>
        </w:tc>
        <w:tc>
          <w:tcPr>
            <w:tcW w:w="731" w:type="dxa"/>
            <w:vMerge w:val="restart"/>
          </w:tcPr>
          <w:p w14:paraId="0E52FA1B"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наименование показателя</w:t>
            </w:r>
            <w:r w:rsidRPr="00151F80">
              <w:rPr>
                <w:sz w:val="20"/>
                <w:szCs w:val="20"/>
                <w:vertAlign w:val="superscript"/>
              </w:rPr>
              <w:t>5</w:t>
            </w:r>
          </w:p>
        </w:tc>
        <w:tc>
          <w:tcPr>
            <w:tcW w:w="835" w:type="dxa"/>
            <w:vMerge w:val="restart"/>
          </w:tcPr>
          <w:p w14:paraId="20519F00"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наименование показателя</w:t>
            </w:r>
            <w:r w:rsidRPr="00151F80">
              <w:rPr>
                <w:sz w:val="20"/>
                <w:szCs w:val="20"/>
                <w:vertAlign w:val="superscript"/>
              </w:rPr>
              <w:t>5</w:t>
            </w:r>
          </w:p>
        </w:tc>
        <w:tc>
          <w:tcPr>
            <w:tcW w:w="862" w:type="dxa"/>
            <w:vMerge w:val="restart"/>
          </w:tcPr>
          <w:p w14:paraId="764D7786" w14:textId="77777777" w:rsidR="002E2654" w:rsidRPr="00151F80" w:rsidRDefault="002E2654" w:rsidP="00B8534C">
            <w:pPr>
              <w:suppressAutoHyphens/>
              <w:autoSpaceDE w:val="0"/>
              <w:autoSpaceDN w:val="0"/>
              <w:adjustRightInd w:val="0"/>
              <w:jc w:val="center"/>
              <w:rPr>
                <w:sz w:val="20"/>
                <w:szCs w:val="20"/>
                <w:vertAlign w:val="superscript"/>
              </w:rPr>
            </w:pPr>
            <w:r w:rsidRPr="00151F80">
              <w:rPr>
                <w:sz w:val="20"/>
                <w:szCs w:val="20"/>
              </w:rPr>
              <w:t>наименование показателя</w:t>
            </w:r>
            <w:r w:rsidRPr="00151F80">
              <w:rPr>
                <w:sz w:val="20"/>
                <w:szCs w:val="20"/>
                <w:vertAlign w:val="superscript"/>
              </w:rPr>
              <w:t>5</w:t>
            </w:r>
          </w:p>
        </w:tc>
        <w:tc>
          <w:tcPr>
            <w:tcW w:w="1298" w:type="dxa"/>
            <w:gridSpan w:val="2"/>
          </w:tcPr>
          <w:p w14:paraId="14EF362F" w14:textId="43A75046" w:rsidR="002E2654" w:rsidRPr="00151F80" w:rsidRDefault="002E2654" w:rsidP="00B8534C">
            <w:pPr>
              <w:suppressAutoHyphens/>
              <w:autoSpaceDE w:val="0"/>
              <w:autoSpaceDN w:val="0"/>
              <w:adjustRightInd w:val="0"/>
              <w:jc w:val="center"/>
              <w:rPr>
                <w:sz w:val="20"/>
                <w:szCs w:val="20"/>
              </w:rPr>
            </w:pPr>
            <w:r w:rsidRPr="00151F80">
              <w:rPr>
                <w:sz w:val="20"/>
                <w:szCs w:val="20"/>
              </w:rPr>
              <w:t>единица измерения</w:t>
            </w:r>
          </w:p>
        </w:tc>
        <w:tc>
          <w:tcPr>
            <w:tcW w:w="992" w:type="dxa"/>
            <w:vMerge w:val="restart"/>
          </w:tcPr>
          <w:p w14:paraId="37FE6F22"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20 __ год</w:t>
            </w:r>
          </w:p>
          <w:p w14:paraId="36FA3ED3"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(очередной финансовый год)</w:t>
            </w:r>
          </w:p>
        </w:tc>
        <w:tc>
          <w:tcPr>
            <w:tcW w:w="985" w:type="dxa"/>
            <w:vMerge w:val="restart"/>
          </w:tcPr>
          <w:p w14:paraId="3948E577"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20 __ год</w:t>
            </w:r>
          </w:p>
          <w:p w14:paraId="3C97E4A4"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(1-й год планового периода)</w:t>
            </w:r>
          </w:p>
        </w:tc>
        <w:tc>
          <w:tcPr>
            <w:tcW w:w="897" w:type="dxa"/>
            <w:vMerge w:val="restart"/>
          </w:tcPr>
          <w:p w14:paraId="2A2B3C53"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20 __ год</w:t>
            </w:r>
          </w:p>
          <w:p w14:paraId="57B60056"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(2-й год планового периода)</w:t>
            </w:r>
          </w:p>
        </w:tc>
        <w:tc>
          <w:tcPr>
            <w:tcW w:w="850" w:type="dxa"/>
            <w:vMerge w:val="restart"/>
          </w:tcPr>
          <w:p w14:paraId="7C37C851"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20 __ год</w:t>
            </w:r>
          </w:p>
          <w:p w14:paraId="030CCCE8"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(очередной финансовый год)</w:t>
            </w:r>
          </w:p>
        </w:tc>
        <w:tc>
          <w:tcPr>
            <w:tcW w:w="993" w:type="dxa"/>
            <w:vMerge w:val="restart"/>
          </w:tcPr>
          <w:p w14:paraId="1D1D8EF7"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20 __ год</w:t>
            </w:r>
          </w:p>
          <w:p w14:paraId="1202536E"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(1-й год планового периода)</w:t>
            </w:r>
          </w:p>
        </w:tc>
        <w:tc>
          <w:tcPr>
            <w:tcW w:w="921" w:type="dxa"/>
            <w:vMerge w:val="restart"/>
          </w:tcPr>
          <w:p w14:paraId="7E476831"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20 __ год</w:t>
            </w:r>
          </w:p>
          <w:p w14:paraId="147519B6"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(2-й год планового периода)</w:t>
            </w:r>
          </w:p>
        </w:tc>
        <w:tc>
          <w:tcPr>
            <w:tcW w:w="859" w:type="dxa"/>
            <w:vMerge w:val="restart"/>
          </w:tcPr>
          <w:p w14:paraId="6B6822F9"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в процентах</w:t>
            </w:r>
          </w:p>
        </w:tc>
        <w:tc>
          <w:tcPr>
            <w:tcW w:w="701" w:type="dxa"/>
            <w:vMerge w:val="restart"/>
          </w:tcPr>
          <w:p w14:paraId="15128BB8" w14:textId="77777777" w:rsidR="002E2654" w:rsidRPr="00151F80" w:rsidRDefault="002E2654" w:rsidP="00B8534C">
            <w:pPr>
              <w:suppressAutoHyphens/>
              <w:autoSpaceDE w:val="0"/>
              <w:autoSpaceDN w:val="0"/>
              <w:adjustRightInd w:val="0"/>
              <w:jc w:val="center"/>
              <w:rPr>
                <w:sz w:val="20"/>
                <w:szCs w:val="20"/>
              </w:rPr>
            </w:pPr>
            <w:r w:rsidRPr="00151F80">
              <w:rPr>
                <w:sz w:val="20"/>
                <w:szCs w:val="20"/>
              </w:rPr>
              <w:t>в абсолютных показателях</w:t>
            </w:r>
          </w:p>
        </w:tc>
      </w:tr>
      <w:tr w:rsidR="00151F80" w:rsidRPr="00151F80" w14:paraId="7532BB35" w14:textId="77777777" w:rsidTr="00267965">
        <w:trPr>
          <w:cantSplit/>
          <w:trHeight w:val="375"/>
          <w:jc w:val="center"/>
        </w:trPr>
        <w:tc>
          <w:tcPr>
            <w:tcW w:w="733" w:type="dxa"/>
            <w:vMerge/>
            <w:vAlign w:val="center"/>
          </w:tcPr>
          <w:p w14:paraId="62FF3B76" w14:textId="77777777" w:rsidR="002E2654" w:rsidRPr="00151F80" w:rsidRDefault="002E2654" w:rsidP="000915BF">
            <w:pPr>
              <w:suppressAutoHyphens/>
              <w:autoSpaceDE w:val="0"/>
              <w:autoSpaceDN w:val="0"/>
              <w:adjustRightInd w:val="0"/>
              <w:jc w:val="center"/>
              <w:rPr>
                <w:sz w:val="20"/>
                <w:szCs w:val="20"/>
              </w:rPr>
            </w:pPr>
          </w:p>
        </w:tc>
        <w:tc>
          <w:tcPr>
            <w:tcW w:w="892" w:type="dxa"/>
            <w:vMerge/>
            <w:vAlign w:val="center"/>
          </w:tcPr>
          <w:p w14:paraId="749908F0" w14:textId="77777777" w:rsidR="002E2654" w:rsidRPr="00151F80" w:rsidRDefault="002E2654" w:rsidP="000915BF">
            <w:pPr>
              <w:suppressAutoHyphens/>
              <w:autoSpaceDE w:val="0"/>
              <w:autoSpaceDN w:val="0"/>
              <w:adjustRightInd w:val="0"/>
              <w:jc w:val="center"/>
              <w:rPr>
                <w:sz w:val="20"/>
                <w:szCs w:val="20"/>
              </w:rPr>
            </w:pPr>
          </w:p>
        </w:tc>
        <w:tc>
          <w:tcPr>
            <w:tcW w:w="992" w:type="dxa"/>
            <w:vMerge/>
            <w:vAlign w:val="center"/>
          </w:tcPr>
          <w:p w14:paraId="2DF8CEAF" w14:textId="77777777" w:rsidR="002E2654" w:rsidRPr="00151F80" w:rsidRDefault="002E2654" w:rsidP="000915BF">
            <w:pPr>
              <w:suppressAutoHyphens/>
              <w:autoSpaceDE w:val="0"/>
              <w:autoSpaceDN w:val="0"/>
              <w:adjustRightInd w:val="0"/>
              <w:jc w:val="center"/>
              <w:rPr>
                <w:sz w:val="20"/>
                <w:szCs w:val="20"/>
              </w:rPr>
            </w:pPr>
          </w:p>
        </w:tc>
        <w:tc>
          <w:tcPr>
            <w:tcW w:w="992" w:type="dxa"/>
            <w:vMerge/>
            <w:vAlign w:val="center"/>
          </w:tcPr>
          <w:p w14:paraId="3D1DCDD7" w14:textId="77777777" w:rsidR="002E2654" w:rsidRPr="00151F80" w:rsidRDefault="002E2654" w:rsidP="000915BF">
            <w:pPr>
              <w:suppressAutoHyphens/>
              <w:autoSpaceDE w:val="0"/>
              <w:autoSpaceDN w:val="0"/>
              <w:adjustRightInd w:val="0"/>
              <w:jc w:val="center"/>
              <w:rPr>
                <w:sz w:val="20"/>
                <w:szCs w:val="20"/>
              </w:rPr>
            </w:pPr>
          </w:p>
        </w:tc>
        <w:tc>
          <w:tcPr>
            <w:tcW w:w="731" w:type="dxa"/>
            <w:vMerge/>
            <w:vAlign w:val="center"/>
          </w:tcPr>
          <w:p w14:paraId="3B6E88C6" w14:textId="77777777" w:rsidR="002E2654" w:rsidRPr="00151F80" w:rsidRDefault="002E2654" w:rsidP="000915BF">
            <w:pPr>
              <w:suppressAutoHyphens/>
              <w:autoSpaceDE w:val="0"/>
              <w:autoSpaceDN w:val="0"/>
              <w:adjustRightInd w:val="0"/>
              <w:jc w:val="center"/>
              <w:rPr>
                <w:sz w:val="20"/>
                <w:szCs w:val="20"/>
              </w:rPr>
            </w:pPr>
          </w:p>
        </w:tc>
        <w:tc>
          <w:tcPr>
            <w:tcW w:w="835" w:type="dxa"/>
            <w:vMerge/>
            <w:vAlign w:val="center"/>
          </w:tcPr>
          <w:p w14:paraId="1A81DB57" w14:textId="77777777" w:rsidR="002E2654" w:rsidRPr="00151F80" w:rsidRDefault="002E2654" w:rsidP="000915BF">
            <w:pPr>
              <w:suppressAutoHyphens/>
              <w:autoSpaceDE w:val="0"/>
              <w:autoSpaceDN w:val="0"/>
              <w:adjustRightInd w:val="0"/>
              <w:jc w:val="center"/>
              <w:rPr>
                <w:sz w:val="20"/>
                <w:szCs w:val="20"/>
              </w:rPr>
            </w:pPr>
          </w:p>
        </w:tc>
        <w:tc>
          <w:tcPr>
            <w:tcW w:w="862" w:type="dxa"/>
            <w:vMerge/>
            <w:vAlign w:val="center"/>
          </w:tcPr>
          <w:p w14:paraId="02C8500E" w14:textId="77777777" w:rsidR="002E2654" w:rsidRPr="00151F80" w:rsidRDefault="002E2654" w:rsidP="000915BF">
            <w:pPr>
              <w:suppressAutoHyphens/>
              <w:autoSpaceDE w:val="0"/>
              <w:autoSpaceDN w:val="0"/>
              <w:adjustRightInd w:val="0"/>
              <w:jc w:val="center"/>
              <w:rPr>
                <w:sz w:val="20"/>
                <w:szCs w:val="20"/>
                <w:vertAlign w:val="superscript"/>
              </w:rPr>
            </w:pPr>
          </w:p>
        </w:tc>
        <w:tc>
          <w:tcPr>
            <w:tcW w:w="723" w:type="dxa"/>
            <w:vAlign w:val="center"/>
          </w:tcPr>
          <w:p w14:paraId="59B3EC72"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 xml:space="preserve">наименование </w:t>
            </w:r>
            <w:r w:rsidRPr="00151F80">
              <w:rPr>
                <w:sz w:val="20"/>
                <w:szCs w:val="20"/>
                <w:vertAlign w:val="superscript"/>
              </w:rPr>
              <w:t>5</w:t>
            </w:r>
          </w:p>
        </w:tc>
        <w:tc>
          <w:tcPr>
            <w:tcW w:w="575" w:type="dxa"/>
            <w:vAlign w:val="center"/>
          </w:tcPr>
          <w:p w14:paraId="6682B691"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код по ОКЕИ</w:t>
            </w:r>
            <w:r w:rsidRPr="00151F80">
              <w:rPr>
                <w:sz w:val="20"/>
                <w:szCs w:val="20"/>
                <w:vertAlign w:val="superscript"/>
              </w:rPr>
              <w:t>6</w:t>
            </w:r>
          </w:p>
        </w:tc>
        <w:tc>
          <w:tcPr>
            <w:tcW w:w="992" w:type="dxa"/>
            <w:vMerge/>
            <w:vAlign w:val="center"/>
          </w:tcPr>
          <w:p w14:paraId="3FA2D1C3" w14:textId="77777777" w:rsidR="002E2654" w:rsidRPr="00151F80" w:rsidRDefault="002E2654" w:rsidP="000915BF">
            <w:pPr>
              <w:suppressAutoHyphens/>
              <w:autoSpaceDE w:val="0"/>
              <w:autoSpaceDN w:val="0"/>
              <w:adjustRightInd w:val="0"/>
              <w:jc w:val="center"/>
              <w:rPr>
                <w:sz w:val="20"/>
                <w:szCs w:val="20"/>
              </w:rPr>
            </w:pPr>
          </w:p>
        </w:tc>
        <w:tc>
          <w:tcPr>
            <w:tcW w:w="985" w:type="dxa"/>
            <w:vMerge/>
            <w:vAlign w:val="center"/>
          </w:tcPr>
          <w:p w14:paraId="6455EDB2" w14:textId="77777777" w:rsidR="002E2654" w:rsidRPr="00151F80" w:rsidRDefault="002E2654" w:rsidP="000915BF">
            <w:pPr>
              <w:suppressAutoHyphens/>
              <w:autoSpaceDE w:val="0"/>
              <w:autoSpaceDN w:val="0"/>
              <w:adjustRightInd w:val="0"/>
              <w:jc w:val="center"/>
              <w:rPr>
                <w:sz w:val="20"/>
                <w:szCs w:val="20"/>
              </w:rPr>
            </w:pPr>
          </w:p>
        </w:tc>
        <w:tc>
          <w:tcPr>
            <w:tcW w:w="897" w:type="dxa"/>
            <w:vMerge/>
            <w:vAlign w:val="center"/>
          </w:tcPr>
          <w:p w14:paraId="4F8CA6EC" w14:textId="77777777" w:rsidR="002E2654" w:rsidRPr="00151F80" w:rsidRDefault="002E2654" w:rsidP="000915BF">
            <w:pPr>
              <w:suppressAutoHyphens/>
              <w:autoSpaceDE w:val="0"/>
              <w:autoSpaceDN w:val="0"/>
              <w:adjustRightInd w:val="0"/>
              <w:jc w:val="center"/>
              <w:rPr>
                <w:sz w:val="20"/>
                <w:szCs w:val="20"/>
              </w:rPr>
            </w:pPr>
          </w:p>
        </w:tc>
        <w:tc>
          <w:tcPr>
            <w:tcW w:w="850" w:type="dxa"/>
            <w:vMerge/>
          </w:tcPr>
          <w:p w14:paraId="61EC7CBB" w14:textId="77777777" w:rsidR="002E2654" w:rsidRPr="00151F80" w:rsidRDefault="002E2654" w:rsidP="000915BF">
            <w:pPr>
              <w:suppressAutoHyphens/>
              <w:autoSpaceDE w:val="0"/>
              <w:autoSpaceDN w:val="0"/>
              <w:adjustRightInd w:val="0"/>
              <w:jc w:val="center"/>
              <w:rPr>
                <w:sz w:val="20"/>
                <w:szCs w:val="20"/>
              </w:rPr>
            </w:pPr>
          </w:p>
        </w:tc>
        <w:tc>
          <w:tcPr>
            <w:tcW w:w="993" w:type="dxa"/>
            <w:vMerge/>
          </w:tcPr>
          <w:p w14:paraId="4879F956" w14:textId="77777777" w:rsidR="002E2654" w:rsidRPr="00151F80" w:rsidRDefault="002E2654" w:rsidP="000915BF">
            <w:pPr>
              <w:suppressAutoHyphens/>
              <w:autoSpaceDE w:val="0"/>
              <w:autoSpaceDN w:val="0"/>
              <w:adjustRightInd w:val="0"/>
              <w:jc w:val="center"/>
              <w:rPr>
                <w:sz w:val="20"/>
                <w:szCs w:val="20"/>
              </w:rPr>
            </w:pPr>
          </w:p>
        </w:tc>
        <w:tc>
          <w:tcPr>
            <w:tcW w:w="921" w:type="dxa"/>
            <w:vMerge/>
          </w:tcPr>
          <w:p w14:paraId="0A5F2532" w14:textId="77777777" w:rsidR="002E2654" w:rsidRPr="00151F80" w:rsidRDefault="002E2654" w:rsidP="000915BF">
            <w:pPr>
              <w:suppressAutoHyphens/>
              <w:autoSpaceDE w:val="0"/>
              <w:autoSpaceDN w:val="0"/>
              <w:adjustRightInd w:val="0"/>
              <w:jc w:val="center"/>
              <w:rPr>
                <w:sz w:val="20"/>
                <w:szCs w:val="20"/>
              </w:rPr>
            </w:pPr>
          </w:p>
        </w:tc>
        <w:tc>
          <w:tcPr>
            <w:tcW w:w="859" w:type="dxa"/>
            <w:vMerge/>
          </w:tcPr>
          <w:p w14:paraId="7F22B78B" w14:textId="77777777" w:rsidR="002E2654" w:rsidRPr="00151F80" w:rsidRDefault="002E2654" w:rsidP="000915BF">
            <w:pPr>
              <w:suppressAutoHyphens/>
              <w:autoSpaceDE w:val="0"/>
              <w:autoSpaceDN w:val="0"/>
              <w:adjustRightInd w:val="0"/>
              <w:jc w:val="center"/>
              <w:rPr>
                <w:sz w:val="20"/>
                <w:szCs w:val="20"/>
              </w:rPr>
            </w:pPr>
          </w:p>
        </w:tc>
        <w:tc>
          <w:tcPr>
            <w:tcW w:w="701" w:type="dxa"/>
            <w:vMerge/>
          </w:tcPr>
          <w:p w14:paraId="71E83B2A" w14:textId="77777777" w:rsidR="002E2654" w:rsidRPr="00151F80" w:rsidRDefault="002E2654" w:rsidP="000915BF">
            <w:pPr>
              <w:suppressAutoHyphens/>
              <w:autoSpaceDE w:val="0"/>
              <w:autoSpaceDN w:val="0"/>
              <w:adjustRightInd w:val="0"/>
              <w:jc w:val="center"/>
              <w:rPr>
                <w:sz w:val="20"/>
                <w:szCs w:val="20"/>
              </w:rPr>
            </w:pPr>
          </w:p>
        </w:tc>
      </w:tr>
      <w:tr w:rsidR="00151F80" w:rsidRPr="00151F80" w14:paraId="2E5D3200" w14:textId="77777777" w:rsidTr="00267965">
        <w:trPr>
          <w:cantSplit/>
          <w:trHeight w:val="58"/>
          <w:jc w:val="center"/>
        </w:trPr>
        <w:tc>
          <w:tcPr>
            <w:tcW w:w="733" w:type="dxa"/>
            <w:vAlign w:val="center"/>
          </w:tcPr>
          <w:p w14:paraId="3644D152"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w:t>
            </w:r>
          </w:p>
        </w:tc>
        <w:tc>
          <w:tcPr>
            <w:tcW w:w="892" w:type="dxa"/>
            <w:vAlign w:val="center"/>
          </w:tcPr>
          <w:p w14:paraId="091F1461"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2</w:t>
            </w:r>
          </w:p>
        </w:tc>
        <w:tc>
          <w:tcPr>
            <w:tcW w:w="992" w:type="dxa"/>
            <w:vAlign w:val="center"/>
          </w:tcPr>
          <w:p w14:paraId="085D7BB3"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3</w:t>
            </w:r>
          </w:p>
        </w:tc>
        <w:tc>
          <w:tcPr>
            <w:tcW w:w="992" w:type="dxa"/>
            <w:vAlign w:val="center"/>
          </w:tcPr>
          <w:p w14:paraId="055F26D2"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4</w:t>
            </w:r>
          </w:p>
        </w:tc>
        <w:tc>
          <w:tcPr>
            <w:tcW w:w="731" w:type="dxa"/>
            <w:vAlign w:val="center"/>
          </w:tcPr>
          <w:p w14:paraId="2E6100E2"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5</w:t>
            </w:r>
          </w:p>
        </w:tc>
        <w:tc>
          <w:tcPr>
            <w:tcW w:w="835" w:type="dxa"/>
            <w:vAlign w:val="center"/>
          </w:tcPr>
          <w:p w14:paraId="5A6BB996"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6</w:t>
            </w:r>
          </w:p>
        </w:tc>
        <w:tc>
          <w:tcPr>
            <w:tcW w:w="862" w:type="dxa"/>
            <w:vAlign w:val="center"/>
          </w:tcPr>
          <w:p w14:paraId="71BBA760"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7</w:t>
            </w:r>
          </w:p>
        </w:tc>
        <w:tc>
          <w:tcPr>
            <w:tcW w:w="723" w:type="dxa"/>
            <w:vAlign w:val="center"/>
          </w:tcPr>
          <w:p w14:paraId="4710FFB1"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8</w:t>
            </w:r>
          </w:p>
        </w:tc>
        <w:tc>
          <w:tcPr>
            <w:tcW w:w="575" w:type="dxa"/>
            <w:vAlign w:val="center"/>
          </w:tcPr>
          <w:p w14:paraId="722DFFD7"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9</w:t>
            </w:r>
          </w:p>
        </w:tc>
        <w:tc>
          <w:tcPr>
            <w:tcW w:w="992" w:type="dxa"/>
            <w:vAlign w:val="center"/>
          </w:tcPr>
          <w:p w14:paraId="69BCD370"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10</w:t>
            </w:r>
          </w:p>
        </w:tc>
        <w:tc>
          <w:tcPr>
            <w:tcW w:w="985" w:type="dxa"/>
            <w:vAlign w:val="center"/>
          </w:tcPr>
          <w:p w14:paraId="0C08651B"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11</w:t>
            </w:r>
          </w:p>
        </w:tc>
        <w:tc>
          <w:tcPr>
            <w:tcW w:w="897" w:type="dxa"/>
            <w:vAlign w:val="center"/>
          </w:tcPr>
          <w:p w14:paraId="391B6220"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12</w:t>
            </w:r>
          </w:p>
        </w:tc>
        <w:tc>
          <w:tcPr>
            <w:tcW w:w="850" w:type="dxa"/>
            <w:vAlign w:val="center"/>
          </w:tcPr>
          <w:p w14:paraId="6A902AA2"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13</w:t>
            </w:r>
          </w:p>
        </w:tc>
        <w:tc>
          <w:tcPr>
            <w:tcW w:w="993" w:type="dxa"/>
            <w:vAlign w:val="center"/>
          </w:tcPr>
          <w:p w14:paraId="37C06DDB"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14</w:t>
            </w:r>
          </w:p>
        </w:tc>
        <w:tc>
          <w:tcPr>
            <w:tcW w:w="921" w:type="dxa"/>
            <w:vAlign w:val="center"/>
          </w:tcPr>
          <w:p w14:paraId="6C433EB3"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15</w:t>
            </w:r>
          </w:p>
        </w:tc>
        <w:tc>
          <w:tcPr>
            <w:tcW w:w="859" w:type="dxa"/>
            <w:vAlign w:val="center"/>
          </w:tcPr>
          <w:p w14:paraId="6AC9588E"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16</w:t>
            </w:r>
          </w:p>
        </w:tc>
        <w:tc>
          <w:tcPr>
            <w:tcW w:w="701" w:type="dxa"/>
            <w:vAlign w:val="center"/>
          </w:tcPr>
          <w:p w14:paraId="49571F6B"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17</w:t>
            </w:r>
          </w:p>
        </w:tc>
      </w:tr>
      <w:tr w:rsidR="002E2654" w:rsidRPr="00151F80" w14:paraId="02C5A6C3" w14:textId="77777777" w:rsidTr="00267965">
        <w:trPr>
          <w:cantSplit/>
          <w:trHeight w:val="234"/>
          <w:jc w:val="center"/>
        </w:trPr>
        <w:tc>
          <w:tcPr>
            <w:tcW w:w="733" w:type="dxa"/>
            <w:vAlign w:val="center"/>
          </w:tcPr>
          <w:p w14:paraId="4853F394" w14:textId="77777777" w:rsidR="002E2654" w:rsidRPr="00151F80" w:rsidRDefault="002E2654" w:rsidP="000915BF">
            <w:pPr>
              <w:suppressAutoHyphens/>
              <w:autoSpaceDE w:val="0"/>
              <w:autoSpaceDN w:val="0"/>
              <w:adjustRightInd w:val="0"/>
              <w:jc w:val="center"/>
              <w:rPr>
                <w:sz w:val="20"/>
                <w:szCs w:val="20"/>
              </w:rPr>
            </w:pPr>
          </w:p>
        </w:tc>
        <w:tc>
          <w:tcPr>
            <w:tcW w:w="892" w:type="dxa"/>
            <w:vAlign w:val="center"/>
          </w:tcPr>
          <w:p w14:paraId="57B45CD7" w14:textId="77777777" w:rsidR="002E2654" w:rsidRPr="00151F80" w:rsidRDefault="002E2654" w:rsidP="000915BF">
            <w:pPr>
              <w:suppressAutoHyphens/>
              <w:autoSpaceDE w:val="0"/>
              <w:autoSpaceDN w:val="0"/>
              <w:adjustRightInd w:val="0"/>
              <w:jc w:val="center"/>
              <w:rPr>
                <w:sz w:val="20"/>
                <w:szCs w:val="20"/>
              </w:rPr>
            </w:pPr>
          </w:p>
        </w:tc>
        <w:tc>
          <w:tcPr>
            <w:tcW w:w="992" w:type="dxa"/>
            <w:vAlign w:val="center"/>
          </w:tcPr>
          <w:p w14:paraId="3D5A8969" w14:textId="77777777" w:rsidR="002E2654" w:rsidRPr="00151F80" w:rsidRDefault="002E2654" w:rsidP="000915BF">
            <w:pPr>
              <w:suppressAutoHyphens/>
              <w:autoSpaceDE w:val="0"/>
              <w:autoSpaceDN w:val="0"/>
              <w:adjustRightInd w:val="0"/>
              <w:jc w:val="center"/>
              <w:rPr>
                <w:sz w:val="20"/>
                <w:szCs w:val="20"/>
              </w:rPr>
            </w:pPr>
          </w:p>
        </w:tc>
        <w:tc>
          <w:tcPr>
            <w:tcW w:w="992" w:type="dxa"/>
            <w:vAlign w:val="center"/>
          </w:tcPr>
          <w:p w14:paraId="55564ACC" w14:textId="77777777" w:rsidR="002E2654" w:rsidRPr="00151F80" w:rsidRDefault="002E2654" w:rsidP="000915BF">
            <w:pPr>
              <w:suppressAutoHyphens/>
              <w:autoSpaceDE w:val="0"/>
              <w:autoSpaceDN w:val="0"/>
              <w:adjustRightInd w:val="0"/>
              <w:jc w:val="center"/>
              <w:rPr>
                <w:sz w:val="20"/>
                <w:szCs w:val="20"/>
              </w:rPr>
            </w:pPr>
          </w:p>
        </w:tc>
        <w:tc>
          <w:tcPr>
            <w:tcW w:w="731" w:type="dxa"/>
            <w:vAlign w:val="center"/>
          </w:tcPr>
          <w:p w14:paraId="6A806327" w14:textId="77777777" w:rsidR="002E2654" w:rsidRPr="00151F80" w:rsidRDefault="002E2654" w:rsidP="000915BF">
            <w:pPr>
              <w:suppressAutoHyphens/>
              <w:autoSpaceDE w:val="0"/>
              <w:autoSpaceDN w:val="0"/>
              <w:adjustRightInd w:val="0"/>
              <w:jc w:val="center"/>
              <w:rPr>
                <w:sz w:val="20"/>
                <w:szCs w:val="20"/>
              </w:rPr>
            </w:pPr>
          </w:p>
        </w:tc>
        <w:tc>
          <w:tcPr>
            <w:tcW w:w="835" w:type="dxa"/>
            <w:vAlign w:val="center"/>
          </w:tcPr>
          <w:p w14:paraId="5A68B059" w14:textId="77777777" w:rsidR="002E2654" w:rsidRPr="00151F80" w:rsidRDefault="002E2654" w:rsidP="000915BF">
            <w:pPr>
              <w:suppressAutoHyphens/>
              <w:autoSpaceDE w:val="0"/>
              <w:autoSpaceDN w:val="0"/>
              <w:adjustRightInd w:val="0"/>
              <w:jc w:val="center"/>
              <w:rPr>
                <w:sz w:val="20"/>
                <w:szCs w:val="20"/>
              </w:rPr>
            </w:pPr>
          </w:p>
        </w:tc>
        <w:tc>
          <w:tcPr>
            <w:tcW w:w="862" w:type="dxa"/>
            <w:vAlign w:val="center"/>
          </w:tcPr>
          <w:p w14:paraId="7D4236B9" w14:textId="77777777" w:rsidR="002E2654" w:rsidRPr="00151F80" w:rsidRDefault="002E2654" w:rsidP="000915BF">
            <w:pPr>
              <w:suppressAutoHyphens/>
              <w:autoSpaceDE w:val="0"/>
              <w:autoSpaceDN w:val="0"/>
              <w:adjustRightInd w:val="0"/>
              <w:jc w:val="center"/>
              <w:rPr>
                <w:sz w:val="20"/>
                <w:szCs w:val="20"/>
              </w:rPr>
            </w:pPr>
          </w:p>
        </w:tc>
        <w:tc>
          <w:tcPr>
            <w:tcW w:w="723" w:type="dxa"/>
            <w:vAlign w:val="center"/>
          </w:tcPr>
          <w:p w14:paraId="703A42BA" w14:textId="77777777" w:rsidR="002E2654" w:rsidRPr="00151F80" w:rsidRDefault="002E2654" w:rsidP="000915BF">
            <w:pPr>
              <w:suppressAutoHyphens/>
              <w:autoSpaceDE w:val="0"/>
              <w:autoSpaceDN w:val="0"/>
              <w:adjustRightInd w:val="0"/>
              <w:jc w:val="center"/>
              <w:rPr>
                <w:sz w:val="20"/>
                <w:szCs w:val="20"/>
              </w:rPr>
            </w:pPr>
          </w:p>
        </w:tc>
        <w:tc>
          <w:tcPr>
            <w:tcW w:w="575" w:type="dxa"/>
            <w:vAlign w:val="center"/>
          </w:tcPr>
          <w:p w14:paraId="061ECC97" w14:textId="77777777" w:rsidR="002E2654" w:rsidRPr="00151F80" w:rsidRDefault="002E2654" w:rsidP="000915BF">
            <w:pPr>
              <w:suppressAutoHyphens/>
              <w:autoSpaceDE w:val="0"/>
              <w:autoSpaceDN w:val="0"/>
              <w:adjustRightInd w:val="0"/>
              <w:jc w:val="center"/>
              <w:rPr>
                <w:sz w:val="20"/>
                <w:szCs w:val="20"/>
              </w:rPr>
            </w:pPr>
          </w:p>
        </w:tc>
        <w:tc>
          <w:tcPr>
            <w:tcW w:w="992" w:type="dxa"/>
            <w:vAlign w:val="center"/>
          </w:tcPr>
          <w:p w14:paraId="669B6970" w14:textId="77777777" w:rsidR="002E2654" w:rsidRPr="00151F80" w:rsidRDefault="002E2654" w:rsidP="000915BF">
            <w:pPr>
              <w:suppressAutoHyphens/>
              <w:autoSpaceDE w:val="0"/>
              <w:autoSpaceDN w:val="0"/>
              <w:adjustRightInd w:val="0"/>
              <w:jc w:val="center"/>
              <w:rPr>
                <w:sz w:val="20"/>
                <w:szCs w:val="20"/>
              </w:rPr>
            </w:pPr>
          </w:p>
        </w:tc>
        <w:tc>
          <w:tcPr>
            <w:tcW w:w="985" w:type="dxa"/>
            <w:vAlign w:val="center"/>
          </w:tcPr>
          <w:p w14:paraId="7328CA72" w14:textId="77777777" w:rsidR="002E2654" w:rsidRPr="00151F80" w:rsidRDefault="002E2654" w:rsidP="000915BF">
            <w:pPr>
              <w:suppressAutoHyphens/>
              <w:autoSpaceDE w:val="0"/>
              <w:autoSpaceDN w:val="0"/>
              <w:adjustRightInd w:val="0"/>
              <w:jc w:val="center"/>
              <w:rPr>
                <w:sz w:val="20"/>
                <w:szCs w:val="20"/>
              </w:rPr>
            </w:pPr>
          </w:p>
        </w:tc>
        <w:tc>
          <w:tcPr>
            <w:tcW w:w="897" w:type="dxa"/>
            <w:vAlign w:val="center"/>
          </w:tcPr>
          <w:p w14:paraId="7EEB72AB" w14:textId="77777777" w:rsidR="002E2654" w:rsidRPr="00151F80" w:rsidRDefault="002E2654" w:rsidP="000915BF">
            <w:pPr>
              <w:suppressAutoHyphens/>
              <w:autoSpaceDE w:val="0"/>
              <w:autoSpaceDN w:val="0"/>
              <w:adjustRightInd w:val="0"/>
              <w:jc w:val="center"/>
              <w:rPr>
                <w:sz w:val="20"/>
                <w:szCs w:val="20"/>
              </w:rPr>
            </w:pPr>
          </w:p>
        </w:tc>
        <w:tc>
          <w:tcPr>
            <w:tcW w:w="850" w:type="dxa"/>
          </w:tcPr>
          <w:p w14:paraId="299B02AF" w14:textId="77777777" w:rsidR="002E2654" w:rsidRPr="00151F80" w:rsidRDefault="002E2654" w:rsidP="000915BF">
            <w:pPr>
              <w:suppressAutoHyphens/>
              <w:autoSpaceDE w:val="0"/>
              <w:autoSpaceDN w:val="0"/>
              <w:adjustRightInd w:val="0"/>
              <w:jc w:val="center"/>
              <w:rPr>
                <w:sz w:val="20"/>
                <w:szCs w:val="20"/>
              </w:rPr>
            </w:pPr>
          </w:p>
        </w:tc>
        <w:tc>
          <w:tcPr>
            <w:tcW w:w="993" w:type="dxa"/>
          </w:tcPr>
          <w:p w14:paraId="3AC2B117" w14:textId="77777777" w:rsidR="002E2654" w:rsidRPr="00151F80" w:rsidRDefault="002E2654" w:rsidP="000915BF">
            <w:pPr>
              <w:suppressAutoHyphens/>
              <w:autoSpaceDE w:val="0"/>
              <w:autoSpaceDN w:val="0"/>
              <w:adjustRightInd w:val="0"/>
              <w:jc w:val="center"/>
              <w:rPr>
                <w:sz w:val="20"/>
                <w:szCs w:val="20"/>
              </w:rPr>
            </w:pPr>
          </w:p>
        </w:tc>
        <w:tc>
          <w:tcPr>
            <w:tcW w:w="921" w:type="dxa"/>
          </w:tcPr>
          <w:p w14:paraId="5A109E10" w14:textId="77777777" w:rsidR="002E2654" w:rsidRPr="00151F80" w:rsidRDefault="002E2654" w:rsidP="000915BF">
            <w:pPr>
              <w:suppressAutoHyphens/>
              <w:autoSpaceDE w:val="0"/>
              <w:autoSpaceDN w:val="0"/>
              <w:adjustRightInd w:val="0"/>
              <w:jc w:val="center"/>
              <w:rPr>
                <w:sz w:val="20"/>
                <w:szCs w:val="20"/>
              </w:rPr>
            </w:pPr>
          </w:p>
        </w:tc>
        <w:tc>
          <w:tcPr>
            <w:tcW w:w="859" w:type="dxa"/>
          </w:tcPr>
          <w:p w14:paraId="4A8CBC6E" w14:textId="77777777" w:rsidR="002E2654" w:rsidRPr="00151F80" w:rsidRDefault="002E2654" w:rsidP="000915BF">
            <w:pPr>
              <w:suppressAutoHyphens/>
              <w:autoSpaceDE w:val="0"/>
              <w:autoSpaceDN w:val="0"/>
              <w:adjustRightInd w:val="0"/>
              <w:jc w:val="center"/>
              <w:rPr>
                <w:sz w:val="20"/>
                <w:szCs w:val="20"/>
              </w:rPr>
            </w:pPr>
          </w:p>
        </w:tc>
        <w:tc>
          <w:tcPr>
            <w:tcW w:w="701" w:type="dxa"/>
          </w:tcPr>
          <w:p w14:paraId="1425A207" w14:textId="77777777" w:rsidR="002E2654" w:rsidRPr="00151F80" w:rsidRDefault="002E2654" w:rsidP="000915BF">
            <w:pPr>
              <w:suppressAutoHyphens/>
              <w:autoSpaceDE w:val="0"/>
              <w:autoSpaceDN w:val="0"/>
              <w:adjustRightInd w:val="0"/>
              <w:jc w:val="center"/>
              <w:rPr>
                <w:sz w:val="20"/>
                <w:szCs w:val="20"/>
              </w:rPr>
            </w:pPr>
          </w:p>
        </w:tc>
      </w:tr>
    </w:tbl>
    <w:p w14:paraId="739B2D80" w14:textId="77777777" w:rsidR="002E2654" w:rsidRPr="00151F80" w:rsidRDefault="002E2654" w:rsidP="000915BF">
      <w:pPr>
        <w:suppressAutoHyphens/>
        <w:autoSpaceDE w:val="0"/>
        <w:autoSpaceDN w:val="0"/>
        <w:adjustRightInd w:val="0"/>
        <w:rPr>
          <w:sz w:val="22"/>
          <w:szCs w:val="22"/>
        </w:rPr>
      </w:pPr>
    </w:p>
    <w:p w14:paraId="232D7D37" w14:textId="77777777" w:rsidR="002E2654" w:rsidRPr="00151F80" w:rsidRDefault="002E2654" w:rsidP="000915BF">
      <w:pPr>
        <w:suppressAutoHyphens/>
        <w:autoSpaceDE w:val="0"/>
        <w:autoSpaceDN w:val="0"/>
        <w:adjustRightInd w:val="0"/>
        <w:ind w:firstLine="720"/>
        <w:rPr>
          <w:sz w:val="28"/>
          <w:szCs w:val="28"/>
        </w:rPr>
      </w:pPr>
      <w:r w:rsidRPr="00151F80">
        <w:rPr>
          <w:sz w:val="28"/>
          <w:szCs w:val="28"/>
        </w:rPr>
        <w:t>4.</w:t>
      </w:r>
      <w:r w:rsidRPr="00151F80">
        <w:rPr>
          <w:rFonts w:ascii="Courier New" w:hAnsi="Courier New" w:cs="Courier New"/>
          <w:sz w:val="20"/>
          <w:szCs w:val="20"/>
        </w:rPr>
        <w:t xml:space="preserve"> </w:t>
      </w:r>
      <w:r w:rsidRPr="00151F80">
        <w:rPr>
          <w:sz w:val="28"/>
          <w:szCs w:val="28"/>
        </w:rPr>
        <w:t>Нормативные правовые акты, устанавливающие размер платы (цену, тариф) либо порядок ее (его) установления:</w:t>
      </w:r>
    </w:p>
    <w:p w14:paraId="23297F2C" w14:textId="77777777" w:rsidR="002E2654" w:rsidRPr="00151F80" w:rsidRDefault="002E2654" w:rsidP="000915BF">
      <w:pPr>
        <w:suppressAutoHyphens/>
        <w:autoSpaceDE w:val="0"/>
        <w:autoSpaceDN w:val="0"/>
        <w:adjustRightInd w:val="0"/>
        <w:rPr>
          <w:sz w:val="20"/>
          <w:szCs w:val="20"/>
        </w:rPr>
      </w:pPr>
    </w:p>
    <w:tbl>
      <w:tblPr>
        <w:tblW w:w="14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3042"/>
        <w:gridCol w:w="1788"/>
        <w:gridCol w:w="1790"/>
        <w:gridCol w:w="5543"/>
      </w:tblGrid>
      <w:tr w:rsidR="00151F80" w:rsidRPr="00151F80" w14:paraId="5226A229" w14:textId="77777777" w:rsidTr="00267965">
        <w:trPr>
          <w:jc w:val="center"/>
        </w:trPr>
        <w:tc>
          <w:tcPr>
            <w:tcW w:w="14704" w:type="dxa"/>
            <w:gridSpan w:val="5"/>
            <w:vAlign w:val="center"/>
          </w:tcPr>
          <w:p w14:paraId="0A008CCF" w14:textId="77777777" w:rsidR="002E2654" w:rsidRPr="00151F80" w:rsidRDefault="002E2654" w:rsidP="000915BF">
            <w:pPr>
              <w:suppressAutoHyphens/>
              <w:autoSpaceDE w:val="0"/>
              <w:autoSpaceDN w:val="0"/>
              <w:adjustRightInd w:val="0"/>
              <w:jc w:val="center"/>
            </w:pPr>
            <w:r w:rsidRPr="00151F80">
              <w:t>Нормативный правовой акт</w:t>
            </w:r>
          </w:p>
        </w:tc>
      </w:tr>
      <w:tr w:rsidR="00151F80" w:rsidRPr="00151F80" w14:paraId="2EDC38F2" w14:textId="77777777" w:rsidTr="00267965">
        <w:trPr>
          <w:jc w:val="center"/>
        </w:trPr>
        <w:tc>
          <w:tcPr>
            <w:tcW w:w="2541" w:type="dxa"/>
            <w:vAlign w:val="center"/>
          </w:tcPr>
          <w:p w14:paraId="2F27EB3E" w14:textId="77777777" w:rsidR="002E2654" w:rsidRPr="00151F80" w:rsidRDefault="002E2654" w:rsidP="000915BF">
            <w:pPr>
              <w:suppressAutoHyphens/>
              <w:autoSpaceDE w:val="0"/>
              <w:autoSpaceDN w:val="0"/>
              <w:adjustRightInd w:val="0"/>
              <w:jc w:val="center"/>
            </w:pPr>
            <w:r w:rsidRPr="00151F80">
              <w:t>вид</w:t>
            </w:r>
          </w:p>
        </w:tc>
        <w:tc>
          <w:tcPr>
            <w:tcW w:w="3042" w:type="dxa"/>
            <w:vAlign w:val="center"/>
          </w:tcPr>
          <w:p w14:paraId="29787607" w14:textId="77777777" w:rsidR="002E2654" w:rsidRPr="00151F80" w:rsidRDefault="002E2654" w:rsidP="000915BF">
            <w:pPr>
              <w:suppressAutoHyphens/>
              <w:autoSpaceDE w:val="0"/>
              <w:autoSpaceDN w:val="0"/>
              <w:adjustRightInd w:val="0"/>
              <w:jc w:val="center"/>
            </w:pPr>
            <w:r w:rsidRPr="00151F80">
              <w:t>принявший орган</w:t>
            </w:r>
          </w:p>
        </w:tc>
        <w:tc>
          <w:tcPr>
            <w:tcW w:w="1788" w:type="dxa"/>
            <w:vAlign w:val="center"/>
          </w:tcPr>
          <w:p w14:paraId="0D54AF7B" w14:textId="77777777" w:rsidR="002E2654" w:rsidRPr="00151F80" w:rsidRDefault="002E2654" w:rsidP="000915BF">
            <w:pPr>
              <w:suppressAutoHyphens/>
              <w:autoSpaceDE w:val="0"/>
              <w:autoSpaceDN w:val="0"/>
              <w:adjustRightInd w:val="0"/>
              <w:jc w:val="center"/>
            </w:pPr>
            <w:r w:rsidRPr="00151F80">
              <w:t>дата</w:t>
            </w:r>
          </w:p>
        </w:tc>
        <w:tc>
          <w:tcPr>
            <w:tcW w:w="1790" w:type="dxa"/>
            <w:vAlign w:val="center"/>
          </w:tcPr>
          <w:p w14:paraId="04DCB95C" w14:textId="77777777" w:rsidR="002E2654" w:rsidRPr="00151F80" w:rsidRDefault="002E2654" w:rsidP="000915BF">
            <w:pPr>
              <w:suppressAutoHyphens/>
              <w:autoSpaceDE w:val="0"/>
              <w:autoSpaceDN w:val="0"/>
              <w:adjustRightInd w:val="0"/>
              <w:jc w:val="center"/>
            </w:pPr>
            <w:r w:rsidRPr="00151F80">
              <w:t>номер</w:t>
            </w:r>
          </w:p>
        </w:tc>
        <w:tc>
          <w:tcPr>
            <w:tcW w:w="5543" w:type="dxa"/>
            <w:vAlign w:val="center"/>
          </w:tcPr>
          <w:p w14:paraId="22BFB054" w14:textId="77777777" w:rsidR="002E2654" w:rsidRPr="00151F80" w:rsidRDefault="002E2654" w:rsidP="000915BF">
            <w:pPr>
              <w:suppressAutoHyphens/>
              <w:autoSpaceDE w:val="0"/>
              <w:autoSpaceDN w:val="0"/>
              <w:adjustRightInd w:val="0"/>
              <w:jc w:val="center"/>
            </w:pPr>
            <w:r w:rsidRPr="00151F80">
              <w:t>наименование</w:t>
            </w:r>
          </w:p>
        </w:tc>
      </w:tr>
      <w:tr w:rsidR="00151F80" w:rsidRPr="00151F80" w14:paraId="7C468FE2" w14:textId="77777777" w:rsidTr="00267965">
        <w:trPr>
          <w:jc w:val="center"/>
        </w:trPr>
        <w:tc>
          <w:tcPr>
            <w:tcW w:w="2541" w:type="dxa"/>
            <w:vAlign w:val="center"/>
          </w:tcPr>
          <w:p w14:paraId="518158C1" w14:textId="77777777" w:rsidR="002E2654" w:rsidRPr="00151F80" w:rsidRDefault="002E2654" w:rsidP="000915BF">
            <w:pPr>
              <w:suppressAutoHyphens/>
              <w:autoSpaceDE w:val="0"/>
              <w:autoSpaceDN w:val="0"/>
              <w:adjustRightInd w:val="0"/>
              <w:jc w:val="center"/>
            </w:pPr>
            <w:r w:rsidRPr="00151F80">
              <w:t>1</w:t>
            </w:r>
          </w:p>
        </w:tc>
        <w:tc>
          <w:tcPr>
            <w:tcW w:w="3042" w:type="dxa"/>
            <w:vAlign w:val="center"/>
          </w:tcPr>
          <w:p w14:paraId="6A36D0D5" w14:textId="77777777" w:rsidR="002E2654" w:rsidRPr="00151F80" w:rsidRDefault="002E2654" w:rsidP="000915BF">
            <w:pPr>
              <w:suppressAutoHyphens/>
              <w:autoSpaceDE w:val="0"/>
              <w:autoSpaceDN w:val="0"/>
              <w:adjustRightInd w:val="0"/>
              <w:jc w:val="center"/>
            </w:pPr>
            <w:r w:rsidRPr="00151F80">
              <w:t>2</w:t>
            </w:r>
          </w:p>
        </w:tc>
        <w:tc>
          <w:tcPr>
            <w:tcW w:w="1788" w:type="dxa"/>
            <w:vAlign w:val="center"/>
          </w:tcPr>
          <w:p w14:paraId="53F66AB9" w14:textId="77777777" w:rsidR="002E2654" w:rsidRPr="00151F80" w:rsidRDefault="002E2654" w:rsidP="000915BF">
            <w:pPr>
              <w:suppressAutoHyphens/>
              <w:autoSpaceDE w:val="0"/>
              <w:autoSpaceDN w:val="0"/>
              <w:adjustRightInd w:val="0"/>
              <w:jc w:val="center"/>
            </w:pPr>
            <w:r w:rsidRPr="00151F80">
              <w:t>3</w:t>
            </w:r>
          </w:p>
        </w:tc>
        <w:tc>
          <w:tcPr>
            <w:tcW w:w="1790" w:type="dxa"/>
            <w:vAlign w:val="center"/>
          </w:tcPr>
          <w:p w14:paraId="2F6911E7" w14:textId="77777777" w:rsidR="002E2654" w:rsidRPr="00151F80" w:rsidRDefault="002E2654" w:rsidP="000915BF">
            <w:pPr>
              <w:suppressAutoHyphens/>
              <w:autoSpaceDE w:val="0"/>
              <w:autoSpaceDN w:val="0"/>
              <w:adjustRightInd w:val="0"/>
              <w:jc w:val="center"/>
            </w:pPr>
            <w:r w:rsidRPr="00151F80">
              <w:t>4</w:t>
            </w:r>
          </w:p>
        </w:tc>
        <w:tc>
          <w:tcPr>
            <w:tcW w:w="5543" w:type="dxa"/>
            <w:vAlign w:val="center"/>
          </w:tcPr>
          <w:p w14:paraId="6CE08476" w14:textId="77777777" w:rsidR="002E2654" w:rsidRPr="00151F80" w:rsidRDefault="002E2654" w:rsidP="000915BF">
            <w:pPr>
              <w:suppressAutoHyphens/>
              <w:autoSpaceDE w:val="0"/>
              <w:autoSpaceDN w:val="0"/>
              <w:adjustRightInd w:val="0"/>
              <w:jc w:val="center"/>
            </w:pPr>
            <w:r w:rsidRPr="00151F80">
              <w:t>5</w:t>
            </w:r>
          </w:p>
        </w:tc>
      </w:tr>
      <w:tr w:rsidR="00151F80" w:rsidRPr="00151F80" w14:paraId="7DD887BC" w14:textId="77777777" w:rsidTr="00267965">
        <w:trPr>
          <w:jc w:val="center"/>
        </w:trPr>
        <w:tc>
          <w:tcPr>
            <w:tcW w:w="2541" w:type="dxa"/>
            <w:vAlign w:val="center"/>
          </w:tcPr>
          <w:p w14:paraId="3A0ADC65" w14:textId="77777777" w:rsidR="002E2654" w:rsidRPr="00151F80" w:rsidRDefault="002E2654" w:rsidP="000915BF">
            <w:pPr>
              <w:suppressAutoHyphens/>
              <w:autoSpaceDE w:val="0"/>
              <w:autoSpaceDN w:val="0"/>
              <w:adjustRightInd w:val="0"/>
              <w:jc w:val="center"/>
            </w:pPr>
          </w:p>
        </w:tc>
        <w:tc>
          <w:tcPr>
            <w:tcW w:w="3042" w:type="dxa"/>
            <w:vAlign w:val="center"/>
          </w:tcPr>
          <w:p w14:paraId="4DB5DBF1" w14:textId="77777777" w:rsidR="002E2654" w:rsidRPr="00151F80" w:rsidRDefault="002E2654" w:rsidP="000915BF">
            <w:pPr>
              <w:suppressAutoHyphens/>
              <w:autoSpaceDE w:val="0"/>
              <w:autoSpaceDN w:val="0"/>
              <w:adjustRightInd w:val="0"/>
              <w:jc w:val="center"/>
            </w:pPr>
          </w:p>
        </w:tc>
        <w:tc>
          <w:tcPr>
            <w:tcW w:w="1788" w:type="dxa"/>
            <w:vAlign w:val="center"/>
          </w:tcPr>
          <w:p w14:paraId="54C390CE" w14:textId="77777777" w:rsidR="002E2654" w:rsidRPr="00151F80" w:rsidRDefault="002E2654" w:rsidP="000915BF">
            <w:pPr>
              <w:suppressAutoHyphens/>
              <w:autoSpaceDE w:val="0"/>
              <w:autoSpaceDN w:val="0"/>
              <w:adjustRightInd w:val="0"/>
              <w:jc w:val="center"/>
            </w:pPr>
          </w:p>
        </w:tc>
        <w:tc>
          <w:tcPr>
            <w:tcW w:w="1790" w:type="dxa"/>
            <w:vAlign w:val="center"/>
          </w:tcPr>
          <w:p w14:paraId="6D970A05" w14:textId="77777777" w:rsidR="002E2654" w:rsidRPr="00151F80" w:rsidRDefault="002E2654" w:rsidP="000915BF">
            <w:pPr>
              <w:suppressAutoHyphens/>
              <w:autoSpaceDE w:val="0"/>
              <w:autoSpaceDN w:val="0"/>
              <w:adjustRightInd w:val="0"/>
              <w:jc w:val="center"/>
            </w:pPr>
          </w:p>
        </w:tc>
        <w:tc>
          <w:tcPr>
            <w:tcW w:w="5543" w:type="dxa"/>
            <w:vAlign w:val="center"/>
          </w:tcPr>
          <w:p w14:paraId="56686431" w14:textId="77777777" w:rsidR="002E2654" w:rsidRPr="00151F80" w:rsidRDefault="002E2654" w:rsidP="000915BF">
            <w:pPr>
              <w:suppressAutoHyphens/>
              <w:autoSpaceDE w:val="0"/>
              <w:autoSpaceDN w:val="0"/>
              <w:adjustRightInd w:val="0"/>
              <w:jc w:val="center"/>
            </w:pPr>
          </w:p>
        </w:tc>
      </w:tr>
      <w:tr w:rsidR="002E2654" w:rsidRPr="00151F80" w14:paraId="75DAC290" w14:textId="77777777" w:rsidTr="00267965">
        <w:trPr>
          <w:jc w:val="center"/>
        </w:trPr>
        <w:tc>
          <w:tcPr>
            <w:tcW w:w="2541" w:type="dxa"/>
            <w:vAlign w:val="center"/>
          </w:tcPr>
          <w:p w14:paraId="76DC32A0" w14:textId="77777777" w:rsidR="002E2654" w:rsidRPr="00151F80" w:rsidRDefault="002E2654" w:rsidP="000915BF">
            <w:pPr>
              <w:suppressAutoHyphens/>
              <w:autoSpaceDE w:val="0"/>
              <w:autoSpaceDN w:val="0"/>
              <w:adjustRightInd w:val="0"/>
              <w:jc w:val="center"/>
            </w:pPr>
          </w:p>
        </w:tc>
        <w:tc>
          <w:tcPr>
            <w:tcW w:w="3042" w:type="dxa"/>
            <w:vAlign w:val="center"/>
          </w:tcPr>
          <w:p w14:paraId="788F23BA" w14:textId="77777777" w:rsidR="002E2654" w:rsidRPr="00151F80" w:rsidRDefault="002E2654" w:rsidP="000915BF">
            <w:pPr>
              <w:suppressAutoHyphens/>
              <w:autoSpaceDE w:val="0"/>
              <w:autoSpaceDN w:val="0"/>
              <w:adjustRightInd w:val="0"/>
              <w:jc w:val="center"/>
            </w:pPr>
          </w:p>
        </w:tc>
        <w:tc>
          <w:tcPr>
            <w:tcW w:w="1788" w:type="dxa"/>
            <w:vAlign w:val="center"/>
          </w:tcPr>
          <w:p w14:paraId="265A7D4D" w14:textId="77777777" w:rsidR="002E2654" w:rsidRPr="00151F80" w:rsidRDefault="002E2654" w:rsidP="000915BF">
            <w:pPr>
              <w:suppressAutoHyphens/>
              <w:autoSpaceDE w:val="0"/>
              <w:autoSpaceDN w:val="0"/>
              <w:adjustRightInd w:val="0"/>
              <w:jc w:val="center"/>
            </w:pPr>
          </w:p>
        </w:tc>
        <w:tc>
          <w:tcPr>
            <w:tcW w:w="1790" w:type="dxa"/>
            <w:vAlign w:val="center"/>
          </w:tcPr>
          <w:p w14:paraId="7885A7A5" w14:textId="77777777" w:rsidR="002E2654" w:rsidRPr="00151F80" w:rsidRDefault="002E2654" w:rsidP="000915BF">
            <w:pPr>
              <w:suppressAutoHyphens/>
              <w:autoSpaceDE w:val="0"/>
              <w:autoSpaceDN w:val="0"/>
              <w:adjustRightInd w:val="0"/>
              <w:jc w:val="center"/>
            </w:pPr>
          </w:p>
        </w:tc>
        <w:tc>
          <w:tcPr>
            <w:tcW w:w="5543" w:type="dxa"/>
            <w:vAlign w:val="center"/>
          </w:tcPr>
          <w:p w14:paraId="3A7D5961" w14:textId="77777777" w:rsidR="002E2654" w:rsidRPr="00151F80" w:rsidRDefault="002E2654" w:rsidP="000915BF">
            <w:pPr>
              <w:suppressAutoHyphens/>
              <w:autoSpaceDE w:val="0"/>
              <w:autoSpaceDN w:val="0"/>
              <w:adjustRightInd w:val="0"/>
              <w:jc w:val="center"/>
            </w:pPr>
          </w:p>
        </w:tc>
      </w:tr>
    </w:tbl>
    <w:p w14:paraId="1005A393" w14:textId="77777777" w:rsidR="000F2DAA" w:rsidRPr="00151F80" w:rsidRDefault="000F2DAA" w:rsidP="000915BF">
      <w:pPr>
        <w:suppressAutoHyphens/>
      </w:pPr>
    </w:p>
    <w:p w14:paraId="61E3C16B" w14:textId="77777777" w:rsidR="002E2654" w:rsidRPr="00151F80" w:rsidRDefault="002E2654" w:rsidP="000915BF">
      <w:pPr>
        <w:suppressAutoHyphens/>
        <w:jc w:val="center"/>
        <w:rPr>
          <w:sz w:val="28"/>
          <w:szCs w:val="28"/>
        </w:rPr>
      </w:pPr>
      <w:r w:rsidRPr="00151F80">
        <w:rPr>
          <w:sz w:val="28"/>
          <w:szCs w:val="28"/>
        </w:rPr>
        <w:t xml:space="preserve">Часть </w:t>
      </w:r>
      <w:r w:rsidRPr="00151F80">
        <w:rPr>
          <w:sz w:val="28"/>
          <w:szCs w:val="28"/>
          <w:lang w:val="en-US"/>
        </w:rPr>
        <w:t>III</w:t>
      </w:r>
      <w:r w:rsidRPr="00151F80">
        <w:rPr>
          <w:sz w:val="28"/>
          <w:szCs w:val="28"/>
        </w:rPr>
        <w:t>. Прочие сведения о муниципальном задании</w:t>
      </w:r>
      <w:r w:rsidRPr="00151F80">
        <w:rPr>
          <w:sz w:val="28"/>
          <w:szCs w:val="28"/>
          <w:vertAlign w:val="superscript"/>
        </w:rPr>
        <w:t>9</w:t>
      </w:r>
    </w:p>
    <w:p w14:paraId="7980101E" w14:textId="77777777" w:rsidR="002E2654" w:rsidRPr="00151F80" w:rsidRDefault="002E2654" w:rsidP="000915BF">
      <w:pPr>
        <w:suppressAutoHyphens/>
        <w:jc w:val="center"/>
        <w:rPr>
          <w:sz w:val="22"/>
          <w:szCs w:val="22"/>
        </w:rPr>
      </w:pPr>
    </w:p>
    <w:p w14:paraId="52C0E66E" w14:textId="44829049" w:rsidR="002E2654" w:rsidRPr="00151F80" w:rsidRDefault="002E2654" w:rsidP="00B8534C">
      <w:pPr>
        <w:numPr>
          <w:ilvl w:val="0"/>
          <w:numId w:val="5"/>
        </w:numPr>
        <w:suppressAutoHyphens/>
        <w:ind w:left="0" w:firstLine="709"/>
        <w:rPr>
          <w:sz w:val="28"/>
          <w:szCs w:val="28"/>
        </w:rPr>
      </w:pPr>
      <w:r w:rsidRPr="00151F80">
        <w:rPr>
          <w:sz w:val="28"/>
          <w:szCs w:val="28"/>
        </w:rPr>
        <w:t>Основания (условия и порядок) для досрочного прекращения выполнения муниципального задания:</w:t>
      </w:r>
      <w:r w:rsidR="007B63A9" w:rsidRPr="00151F80">
        <w:rPr>
          <w:sz w:val="28"/>
          <w:szCs w:val="28"/>
        </w:rPr>
        <w:t xml:space="preserve"> </w:t>
      </w:r>
      <w:r w:rsidRPr="00151F80">
        <w:rPr>
          <w:sz w:val="28"/>
          <w:szCs w:val="28"/>
        </w:rPr>
        <w:t>________________________________________________________________________________</w:t>
      </w:r>
      <w:r w:rsidR="007B63A9" w:rsidRPr="00151F80">
        <w:rPr>
          <w:sz w:val="28"/>
          <w:szCs w:val="28"/>
        </w:rPr>
        <w:t>______________________</w:t>
      </w:r>
      <w:r w:rsidRPr="00151F80">
        <w:rPr>
          <w:sz w:val="28"/>
          <w:szCs w:val="28"/>
        </w:rPr>
        <w:t>______________________________________________________________________________________________________</w:t>
      </w:r>
    </w:p>
    <w:p w14:paraId="3C061A37" w14:textId="7DB28662" w:rsidR="002E2654" w:rsidRPr="00151F80" w:rsidRDefault="002E2654" w:rsidP="00B8534C">
      <w:pPr>
        <w:numPr>
          <w:ilvl w:val="0"/>
          <w:numId w:val="5"/>
        </w:numPr>
        <w:suppressAutoHyphens/>
        <w:ind w:left="0" w:firstLine="709"/>
        <w:rPr>
          <w:sz w:val="28"/>
          <w:szCs w:val="28"/>
        </w:rPr>
      </w:pPr>
      <w:r w:rsidRPr="00151F80">
        <w:rPr>
          <w:sz w:val="28"/>
          <w:szCs w:val="28"/>
        </w:rPr>
        <w:t>Иная информация, необходимая для выполнения (контроля за выполнением) муниципального задания:</w:t>
      </w:r>
      <w:r w:rsidR="007B63A9" w:rsidRPr="00151F80">
        <w:rPr>
          <w:sz w:val="28"/>
          <w:szCs w:val="28"/>
        </w:rPr>
        <w:t xml:space="preserve"> </w:t>
      </w:r>
      <w:r w:rsidRPr="00151F80">
        <w:rPr>
          <w:sz w:val="28"/>
          <w:szCs w:val="28"/>
        </w:rPr>
        <w:t>___________________________________________________________________________</w:t>
      </w:r>
      <w:r w:rsidR="007B63A9" w:rsidRPr="00151F80">
        <w:rPr>
          <w:sz w:val="28"/>
          <w:szCs w:val="28"/>
        </w:rPr>
        <w:t>___________________________</w:t>
      </w:r>
      <w:r w:rsidRPr="00151F80">
        <w:rPr>
          <w:sz w:val="28"/>
          <w:szCs w:val="28"/>
        </w:rPr>
        <w:t>______________________________________________________________________________________________________</w:t>
      </w:r>
    </w:p>
    <w:p w14:paraId="51288267" w14:textId="77777777" w:rsidR="002E2654" w:rsidRPr="00151F80" w:rsidRDefault="002E2654" w:rsidP="007B63A9">
      <w:pPr>
        <w:suppressAutoHyphens/>
        <w:ind w:firstLine="709"/>
        <w:rPr>
          <w:sz w:val="28"/>
          <w:szCs w:val="28"/>
        </w:rPr>
      </w:pPr>
      <w:r w:rsidRPr="00151F80">
        <w:rPr>
          <w:sz w:val="28"/>
          <w:szCs w:val="28"/>
        </w:rPr>
        <w:t>3. Порядок контроля за выполнением муниципального задания:</w:t>
      </w:r>
    </w:p>
    <w:p w14:paraId="1A1F7BC4" w14:textId="77777777" w:rsidR="002E2654" w:rsidRPr="00151F80" w:rsidRDefault="002E2654" w:rsidP="007B63A9">
      <w:pPr>
        <w:suppressAutoHyphens/>
        <w:ind w:firstLine="709"/>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gridCol w:w="3691"/>
        <w:gridCol w:w="7717"/>
      </w:tblGrid>
      <w:tr w:rsidR="00151F80" w:rsidRPr="00151F80" w14:paraId="4449E4AE" w14:textId="77777777" w:rsidTr="000445CF">
        <w:tc>
          <w:tcPr>
            <w:tcW w:w="3955" w:type="dxa"/>
            <w:vAlign w:val="center"/>
          </w:tcPr>
          <w:p w14:paraId="44DBD995" w14:textId="77777777" w:rsidR="002E2654" w:rsidRPr="00151F80" w:rsidRDefault="002E2654" w:rsidP="007B63A9">
            <w:pPr>
              <w:suppressAutoHyphens/>
              <w:ind w:firstLine="709"/>
              <w:jc w:val="center"/>
            </w:pPr>
            <w:r w:rsidRPr="00151F80">
              <w:t>Форма контроля</w:t>
            </w:r>
          </w:p>
        </w:tc>
        <w:tc>
          <w:tcPr>
            <w:tcW w:w="3776" w:type="dxa"/>
            <w:vAlign w:val="center"/>
          </w:tcPr>
          <w:p w14:paraId="4136F8A1" w14:textId="38E5C0B9" w:rsidR="002E2654" w:rsidRPr="00151F80" w:rsidRDefault="007B63A9" w:rsidP="007B63A9">
            <w:pPr>
              <w:suppressAutoHyphens/>
              <w:ind w:firstLine="709"/>
              <w:jc w:val="center"/>
            </w:pPr>
            <w:r w:rsidRPr="00151F80">
              <w:t>периодичность</w:t>
            </w:r>
          </w:p>
        </w:tc>
        <w:tc>
          <w:tcPr>
            <w:tcW w:w="7968" w:type="dxa"/>
            <w:vAlign w:val="center"/>
          </w:tcPr>
          <w:p w14:paraId="74ED079C" w14:textId="3C726C2E" w:rsidR="002E2654" w:rsidRPr="00151F80" w:rsidRDefault="007B63A9" w:rsidP="007B63A9">
            <w:pPr>
              <w:suppressAutoHyphens/>
              <w:ind w:firstLine="709"/>
              <w:jc w:val="center"/>
              <w:rPr>
                <w:szCs w:val="28"/>
              </w:rPr>
            </w:pPr>
            <w:r w:rsidRPr="00151F80">
              <w:t>органы, осуществляющие контроль за выполнением муниципального задания</w:t>
            </w:r>
          </w:p>
        </w:tc>
      </w:tr>
      <w:tr w:rsidR="00151F80" w:rsidRPr="00151F80" w14:paraId="11908D5B" w14:textId="77777777" w:rsidTr="000445CF">
        <w:tc>
          <w:tcPr>
            <w:tcW w:w="3955" w:type="dxa"/>
            <w:vAlign w:val="center"/>
          </w:tcPr>
          <w:p w14:paraId="61D6CE89" w14:textId="77777777" w:rsidR="002E2654" w:rsidRPr="00151F80" w:rsidRDefault="002E2654" w:rsidP="000915BF">
            <w:pPr>
              <w:suppressAutoHyphens/>
              <w:jc w:val="center"/>
            </w:pPr>
            <w:r w:rsidRPr="00151F80">
              <w:t>1</w:t>
            </w:r>
          </w:p>
        </w:tc>
        <w:tc>
          <w:tcPr>
            <w:tcW w:w="3776" w:type="dxa"/>
            <w:vAlign w:val="center"/>
          </w:tcPr>
          <w:p w14:paraId="08BE4A1F" w14:textId="77777777" w:rsidR="002E2654" w:rsidRPr="00151F80" w:rsidRDefault="002E2654" w:rsidP="000915BF">
            <w:pPr>
              <w:suppressAutoHyphens/>
              <w:jc w:val="center"/>
            </w:pPr>
            <w:r w:rsidRPr="00151F80">
              <w:t>2</w:t>
            </w:r>
          </w:p>
        </w:tc>
        <w:tc>
          <w:tcPr>
            <w:tcW w:w="7968" w:type="dxa"/>
            <w:vAlign w:val="center"/>
          </w:tcPr>
          <w:p w14:paraId="072E2D67" w14:textId="77777777" w:rsidR="002E2654" w:rsidRPr="00151F80" w:rsidRDefault="002E2654" w:rsidP="000915BF">
            <w:pPr>
              <w:suppressAutoHyphens/>
              <w:jc w:val="center"/>
            </w:pPr>
            <w:r w:rsidRPr="00151F80">
              <w:t>3</w:t>
            </w:r>
          </w:p>
        </w:tc>
      </w:tr>
      <w:tr w:rsidR="002E2654" w:rsidRPr="00151F80" w14:paraId="08AC5C60" w14:textId="77777777" w:rsidTr="000445CF">
        <w:tc>
          <w:tcPr>
            <w:tcW w:w="3955" w:type="dxa"/>
            <w:vAlign w:val="center"/>
          </w:tcPr>
          <w:p w14:paraId="718B93BA" w14:textId="77777777" w:rsidR="002E2654" w:rsidRPr="00151F80" w:rsidRDefault="002E2654" w:rsidP="000915BF">
            <w:pPr>
              <w:suppressAutoHyphens/>
              <w:jc w:val="center"/>
            </w:pPr>
          </w:p>
        </w:tc>
        <w:tc>
          <w:tcPr>
            <w:tcW w:w="3776" w:type="dxa"/>
            <w:vAlign w:val="center"/>
          </w:tcPr>
          <w:p w14:paraId="12AF4534" w14:textId="77777777" w:rsidR="002E2654" w:rsidRPr="00151F80" w:rsidRDefault="002E2654" w:rsidP="000915BF">
            <w:pPr>
              <w:suppressAutoHyphens/>
              <w:jc w:val="center"/>
            </w:pPr>
          </w:p>
        </w:tc>
        <w:tc>
          <w:tcPr>
            <w:tcW w:w="7968" w:type="dxa"/>
            <w:vAlign w:val="center"/>
          </w:tcPr>
          <w:p w14:paraId="68FE8E77" w14:textId="77777777" w:rsidR="002E2654" w:rsidRPr="00151F80" w:rsidRDefault="002E2654" w:rsidP="000915BF">
            <w:pPr>
              <w:suppressAutoHyphens/>
              <w:jc w:val="center"/>
            </w:pPr>
          </w:p>
        </w:tc>
      </w:tr>
    </w:tbl>
    <w:p w14:paraId="57608CFD" w14:textId="77777777" w:rsidR="002E2654" w:rsidRPr="00151F80" w:rsidRDefault="002E2654" w:rsidP="000915BF">
      <w:pPr>
        <w:suppressAutoHyphens/>
        <w:ind w:firstLine="709"/>
        <w:jc w:val="both"/>
        <w:rPr>
          <w:sz w:val="22"/>
          <w:szCs w:val="22"/>
        </w:rPr>
      </w:pPr>
    </w:p>
    <w:p w14:paraId="2E0DB601" w14:textId="0FD8ADA7" w:rsidR="002E2654" w:rsidRPr="00151F80" w:rsidRDefault="002E2654" w:rsidP="000915BF">
      <w:pPr>
        <w:suppressAutoHyphens/>
        <w:ind w:firstLine="720"/>
        <w:rPr>
          <w:sz w:val="28"/>
          <w:szCs w:val="28"/>
        </w:rPr>
      </w:pPr>
      <w:r w:rsidRPr="00151F80">
        <w:rPr>
          <w:sz w:val="28"/>
          <w:szCs w:val="28"/>
        </w:rPr>
        <w:t>4. Требования к отчетности о выполнении муниципального задания: _____________________________________</w:t>
      </w:r>
    </w:p>
    <w:p w14:paraId="5F0C1403" w14:textId="4AB2286D" w:rsidR="002E2654" w:rsidRPr="00151F80" w:rsidRDefault="002E2654" w:rsidP="000915BF">
      <w:pPr>
        <w:suppressAutoHyphens/>
        <w:ind w:firstLine="720"/>
        <w:rPr>
          <w:sz w:val="28"/>
          <w:szCs w:val="28"/>
        </w:rPr>
      </w:pPr>
      <w:r w:rsidRPr="00151F80">
        <w:rPr>
          <w:sz w:val="28"/>
          <w:szCs w:val="28"/>
        </w:rPr>
        <w:t>4.1. Периодичность представления отчетов о выполнении муниципального задания: ________________________</w:t>
      </w:r>
    </w:p>
    <w:p w14:paraId="6D689426" w14:textId="77777777" w:rsidR="002E2654" w:rsidRPr="00151F80" w:rsidRDefault="002E2654" w:rsidP="000915BF">
      <w:pPr>
        <w:suppressAutoHyphens/>
        <w:ind w:firstLine="720"/>
        <w:rPr>
          <w:sz w:val="28"/>
          <w:szCs w:val="28"/>
        </w:rPr>
      </w:pPr>
      <w:r w:rsidRPr="00151F80">
        <w:rPr>
          <w:sz w:val="28"/>
          <w:szCs w:val="28"/>
        </w:rPr>
        <w:t>4.2. Сроки представления отчетов о выполнении муниципального задания: ________________________________</w:t>
      </w:r>
    </w:p>
    <w:p w14:paraId="60086692" w14:textId="5436F826" w:rsidR="002E2654" w:rsidRPr="00151F80" w:rsidRDefault="002E2654" w:rsidP="000915BF">
      <w:pPr>
        <w:suppressAutoHyphens/>
        <w:rPr>
          <w:sz w:val="28"/>
          <w:szCs w:val="28"/>
        </w:rPr>
      </w:pPr>
      <w:r w:rsidRPr="00151F80">
        <w:rPr>
          <w:sz w:val="28"/>
          <w:szCs w:val="28"/>
        </w:rPr>
        <w:t>__________________________________________________________________________________________________</w:t>
      </w:r>
      <w:r w:rsidR="007B63A9" w:rsidRPr="00151F80">
        <w:rPr>
          <w:sz w:val="28"/>
          <w:szCs w:val="28"/>
        </w:rPr>
        <w:t>____</w:t>
      </w:r>
    </w:p>
    <w:p w14:paraId="3D53D71D" w14:textId="6884CA03" w:rsidR="002E2654" w:rsidRPr="00151F80" w:rsidRDefault="002E2654" w:rsidP="000915BF">
      <w:pPr>
        <w:suppressAutoHyphens/>
        <w:ind w:firstLine="708"/>
        <w:rPr>
          <w:sz w:val="28"/>
          <w:szCs w:val="28"/>
        </w:rPr>
      </w:pPr>
      <w:r w:rsidRPr="00151F80">
        <w:rPr>
          <w:sz w:val="28"/>
          <w:szCs w:val="28"/>
        </w:rPr>
        <w:t xml:space="preserve">4.3. Сроки представления предварительного отчета о выполнении муниципального </w:t>
      </w:r>
      <w:proofErr w:type="gramStart"/>
      <w:r w:rsidRPr="00151F80">
        <w:rPr>
          <w:sz w:val="28"/>
          <w:szCs w:val="28"/>
        </w:rPr>
        <w:t>задания:</w:t>
      </w:r>
      <w:r w:rsidR="007B63A9" w:rsidRPr="00151F80">
        <w:rPr>
          <w:sz w:val="28"/>
          <w:szCs w:val="28"/>
        </w:rPr>
        <w:t>_</w:t>
      </w:r>
      <w:proofErr w:type="gramEnd"/>
      <w:r w:rsidR="007B63A9" w:rsidRPr="00151F80">
        <w:rPr>
          <w:sz w:val="28"/>
          <w:szCs w:val="28"/>
        </w:rPr>
        <w:t>_________________ ______</w:t>
      </w:r>
      <w:r w:rsidRPr="00151F80">
        <w:rPr>
          <w:sz w:val="28"/>
          <w:szCs w:val="28"/>
        </w:rPr>
        <w:t>_______________________________________________________________________________________________</w:t>
      </w:r>
      <w:r w:rsidR="007B63A9" w:rsidRPr="00151F80">
        <w:rPr>
          <w:sz w:val="28"/>
          <w:szCs w:val="28"/>
        </w:rPr>
        <w:t>_</w:t>
      </w:r>
    </w:p>
    <w:p w14:paraId="547058D6" w14:textId="00764FDD" w:rsidR="002E2654" w:rsidRPr="00151F80" w:rsidRDefault="002E2654" w:rsidP="000915BF">
      <w:pPr>
        <w:suppressAutoHyphens/>
        <w:ind w:firstLine="720"/>
        <w:rPr>
          <w:sz w:val="28"/>
          <w:szCs w:val="28"/>
        </w:rPr>
      </w:pPr>
      <w:r w:rsidRPr="00151F80">
        <w:rPr>
          <w:sz w:val="28"/>
          <w:szCs w:val="28"/>
        </w:rPr>
        <w:t>4.4. Иные требования к отчетности о выполнении муниципального задания: _____________________________</w:t>
      </w:r>
      <w:r w:rsidR="007B63A9" w:rsidRPr="00151F80">
        <w:rPr>
          <w:sz w:val="28"/>
          <w:szCs w:val="28"/>
        </w:rPr>
        <w:t>__</w:t>
      </w:r>
    </w:p>
    <w:p w14:paraId="750CF9C2" w14:textId="77777777" w:rsidR="002E2654" w:rsidRPr="00151F80" w:rsidRDefault="002E2654" w:rsidP="000915BF">
      <w:pPr>
        <w:suppressAutoHyphens/>
        <w:rPr>
          <w:sz w:val="28"/>
          <w:szCs w:val="28"/>
        </w:rPr>
      </w:pPr>
      <w:r w:rsidRPr="00151F80">
        <w:rPr>
          <w:sz w:val="28"/>
          <w:szCs w:val="28"/>
        </w:rPr>
        <w:lastRenderedPageBreak/>
        <w:t>______________________________________________________________________________________________________</w:t>
      </w:r>
    </w:p>
    <w:p w14:paraId="0DD67686" w14:textId="77777777" w:rsidR="002E2654" w:rsidRPr="00151F80" w:rsidRDefault="002E2654" w:rsidP="000915BF">
      <w:pPr>
        <w:suppressAutoHyphens/>
        <w:ind w:firstLine="720"/>
        <w:rPr>
          <w:sz w:val="28"/>
          <w:szCs w:val="28"/>
        </w:rPr>
      </w:pPr>
      <w:r w:rsidRPr="00151F80">
        <w:rPr>
          <w:sz w:val="28"/>
          <w:szCs w:val="28"/>
        </w:rPr>
        <w:t>5. Иные показатели, связанные с выполнением муниципального задания</w:t>
      </w:r>
      <w:r w:rsidRPr="00151F80">
        <w:rPr>
          <w:sz w:val="28"/>
          <w:szCs w:val="28"/>
          <w:vertAlign w:val="superscript"/>
        </w:rPr>
        <w:t>10</w:t>
      </w:r>
      <w:r w:rsidRPr="00151F80">
        <w:rPr>
          <w:sz w:val="28"/>
          <w:szCs w:val="28"/>
        </w:rPr>
        <w:t>: ________________________________.</w:t>
      </w:r>
    </w:p>
    <w:p w14:paraId="778DADA5" w14:textId="77777777" w:rsidR="002E2654" w:rsidRPr="00151F80" w:rsidRDefault="002E2654" w:rsidP="000915BF">
      <w:pPr>
        <w:suppressAutoHyphens/>
        <w:rPr>
          <w:sz w:val="28"/>
          <w:szCs w:val="28"/>
        </w:rPr>
      </w:pPr>
      <w:r w:rsidRPr="00151F80">
        <w:rPr>
          <w:sz w:val="28"/>
          <w:szCs w:val="28"/>
        </w:rPr>
        <w:t>____________________</w:t>
      </w:r>
    </w:p>
    <w:p w14:paraId="114B9146" w14:textId="32A76482" w:rsidR="002E2654" w:rsidRPr="00151F80" w:rsidRDefault="002E2654" w:rsidP="000915BF">
      <w:pPr>
        <w:suppressAutoHyphens/>
        <w:autoSpaceDE w:val="0"/>
        <w:autoSpaceDN w:val="0"/>
        <w:adjustRightInd w:val="0"/>
        <w:ind w:firstLine="709"/>
        <w:jc w:val="both"/>
        <w:rPr>
          <w:sz w:val="20"/>
          <w:szCs w:val="20"/>
        </w:rPr>
      </w:pPr>
      <w:r w:rsidRPr="00151F80">
        <w:rPr>
          <w:sz w:val="20"/>
          <w:szCs w:val="20"/>
          <w:vertAlign w:val="superscript"/>
        </w:rPr>
        <w:t>1</w:t>
      </w:r>
      <w:r w:rsidRPr="00151F80">
        <w:rPr>
          <w:sz w:val="20"/>
          <w:szCs w:val="20"/>
        </w:rPr>
        <w:t xml:space="preserve"> Муниципальное задание на оказание муниципальных услуг (выполнение работ) (далее - муниципальное задание) утверждается на срок до одного года в случае утверждения бюджета </w:t>
      </w:r>
      <w:r w:rsidR="002D2167" w:rsidRPr="00151F80">
        <w:rPr>
          <w:sz w:val="20"/>
          <w:szCs w:val="20"/>
        </w:rPr>
        <w:t xml:space="preserve">Благодарненского муниципального округа </w:t>
      </w:r>
      <w:r w:rsidRPr="00151F80">
        <w:rPr>
          <w:sz w:val="20"/>
          <w:szCs w:val="20"/>
        </w:rPr>
        <w:t>Ставропольского края на очередной финансовый год и на срок до трех лет в случае утверждения бюджета округа на очередной финансовый год и плановый период.</w:t>
      </w:r>
    </w:p>
    <w:p w14:paraId="1B10E780" w14:textId="77777777" w:rsidR="002E2654" w:rsidRPr="00151F80" w:rsidRDefault="002E2654" w:rsidP="000915BF">
      <w:pPr>
        <w:suppressAutoHyphens/>
        <w:ind w:firstLine="709"/>
        <w:jc w:val="both"/>
        <w:rPr>
          <w:sz w:val="20"/>
          <w:szCs w:val="20"/>
        </w:rPr>
      </w:pPr>
      <w:r w:rsidRPr="00151F80">
        <w:rPr>
          <w:sz w:val="20"/>
          <w:szCs w:val="20"/>
          <w:vertAlign w:val="superscript"/>
        </w:rPr>
        <w:t>2</w:t>
      </w:r>
      <w:r w:rsidRPr="00151F80">
        <w:rPr>
          <w:sz w:val="20"/>
          <w:szCs w:val="20"/>
        </w:rPr>
        <w:t xml:space="preserve"> Заполняется в случае досрочного прекращения выполнения муниципального задания.</w:t>
      </w:r>
    </w:p>
    <w:p w14:paraId="728DCE66" w14:textId="77777777" w:rsidR="002E2654" w:rsidRPr="00151F80" w:rsidRDefault="002E2654" w:rsidP="000915BF">
      <w:pPr>
        <w:suppressAutoHyphens/>
        <w:ind w:firstLine="709"/>
        <w:jc w:val="both"/>
        <w:rPr>
          <w:sz w:val="20"/>
          <w:szCs w:val="20"/>
        </w:rPr>
      </w:pPr>
      <w:r w:rsidRPr="00151F80">
        <w:rPr>
          <w:sz w:val="20"/>
          <w:szCs w:val="20"/>
          <w:vertAlign w:val="superscript"/>
        </w:rPr>
        <w:t>3</w:t>
      </w:r>
      <w:r w:rsidRPr="00151F80">
        <w:rPr>
          <w:sz w:val="20"/>
          <w:szCs w:val="20"/>
        </w:rPr>
        <w:t xml:space="preserve"> Формируется при установлении муниципального задания и содержит требования к оказанию муниципальной (</w:t>
      </w:r>
      <w:proofErr w:type="spellStart"/>
      <w:r w:rsidRPr="00151F80">
        <w:rPr>
          <w:sz w:val="20"/>
          <w:szCs w:val="20"/>
        </w:rPr>
        <w:t>ых</w:t>
      </w:r>
      <w:proofErr w:type="spellEnd"/>
      <w:r w:rsidRPr="00151F80">
        <w:rPr>
          <w:sz w:val="20"/>
          <w:szCs w:val="20"/>
        </w:rPr>
        <w:t>) услуги (услуг) и выполнению работы (работ) раздельно по каждой из муниципальных услуг (работ) с указанием порядкового номера раздела.</w:t>
      </w:r>
    </w:p>
    <w:p w14:paraId="45340209" w14:textId="103CA1FC" w:rsidR="002E2654" w:rsidRPr="00151F80" w:rsidRDefault="002E2654" w:rsidP="000915BF">
      <w:pPr>
        <w:suppressAutoHyphens/>
        <w:autoSpaceDE w:val="0"/>
        <w:autoSpaceDN w:val="0"/>
        <w:adjustRightInd w:val="0"/>
        <w:ind w:firstLine="709"/>
        <w:jc w:val="both"/>
        <w:rPr>
          <w:rFonts w:eastAsiaTheme="minorHAnsi"/>
          <w:sz w:val="20"/>
          <w:szCs w:val="20"/>
          <w:lang w:eastAsia="en-US"/>
        </w:rPr>
      </w:pPr>
      <w:r w:rsidRPr="00151F80">
        <w:rPr>
          <w:sz w:val="20"/>
          <w:szCs w:val="20"/>
          <w:vertAlign w:val="superscript"/>
        </w:rPr>
        <w:t>4</w:t>
      </w:r>
      <w:r w:rsidRPr="00151F80">
        <w:rPr>
          <w:sz w:val="20"/>
          <w:szCs w:val="20"/>
        </w:rPr>
        <w:t xml:space="preserve"> Заполняется в соответствии с показателями, характеризующими качество услуги (работы), установленными в общероссийском базовом перечне или региональном перечне государственных (муниципальных) услуг и работ, а при их отсутствии или в дополнение к ним - показателями, характеризующими качество услуг (работ), установленными при необходимости </w:t>
      </w:r>
      <w:r w:rsidR="0023059D" w:rsidRPr="00151F80">
        <w:rPr>
          <w:rFonts w:eastAsiaTheme="minorHAnsi"/>
          <w:sz w:val="20"/>
          <w:szCs w:val="20"/>
          <w:lang w:eastAsia="en-US"/>
        </w:rPr>
        <w:t xml:space="preserve">администрацией </w:t>
      </w:r>
      <w:r w:rsidR="002D2167" w:rsidRPr="00151F80">
        <w:rPr>
          <w:rFonts w:eastAsiaTheme="minorHAnsi"/>
          <w:sz w:val="20"/>
          <w:szCs w:val="20"/>
          <w:lang w:eastAsia="en-US"/>
        </w:rPr>
        <w:t xml:space="preserve">Благодарненского муниципального округа </w:t>
      </w:r>
      <w:r w:rsidR="0023059D" w:rsidRPr="00151F80">
        <w:rPr>
          <w:rFonts w:eastAsiaTheme="minorHAnsi"/>
          <w:sz w:val="20"/>
          <w:szCs w:val="20"/>
          <w:lang w:eastAsia="en-US"/>
        </w:rPr>
        <w:t xml:space="preserve">Ставропольского края или структурными подразделениями администрации </w:t>
      </w:r>
      <w:r w:rsidR="002D2167" w:rsidRPr="00151F80">
        <w:rPr>
          <w:rFonts w:eastAsiaTheme="minorHAnsi"/>
          <w:sz w:val="20"/>
          <w:szCs w:val="20"/>
          <w:lang w:eastAsia="en-US"/>
        </w:rPr>
        <w:t xml:space="preserve">Благодарненского муниципального округа </w:t>
      </w:r>
      <w:r w:rsidR="0023059D" w:rsidRPr="00151F80">
        <w:rPr>
          <w:rFonts w:eastAsiaTheme="minorHAnsi"/>
          <w:sz w:val="20"/>
          <w:szCs w:val="20"/>
          <w:lang w:eastAsia="en-US"/>
        </w:rPr>
        <w:t xml:space="preserve">Ставропольского края, осуществляющими функции и полномочия учредителя в отношении бюджетных учреждений или автономных учреждений, либо главным распорядителем средств бюджета </w:t>
      </w:r>
      <w:r w:rsidR="002D2167" w:rsidRPr="00151F80">
        <w:rPr>
          <w:rFonts w:eastAsiaTheme="minorHAnsi"/>
          <w:sz w:val="20"/>
          <w:szCs w:val="20"/>
          <w:lang w:eastAsia="en-US"/>
        </w:rPr>
        <w:t xml:space="preserve">Благодарненского муниципального округа </w:t>
      </w:r>
      <w:r w:rsidR="0023059D" w:rsidRPr="00151F80">
        <w:rPr>
          <w:rFonts w:eastAsiaTheme="minorHAnsi"/>
          <w:sz w:val="20"/>
          <w:szCs w:val="20"/>
          <w:lang w:eastAsia="en-US"/>
        </w:rPr>
        <w:t>Ставропольского края, в ведении которого находится казенное учреждение</w:t>
      </w:r>
      <w:r w:rsidRPr="00151F80">
        <w:rPr>
          <w:sz w:val="20"/>
          <w:szCs w:val="20"/>
        </w:rPr>
        <w:t>, и единицы их измерения.</w:t>
      </w:r>
    </w:p>
    <w:p w14:paraId="773EEB28" w14:textId="77777777" w:rsidR="002E2654" w:rsidRPr="00151F80" w:rsidRDefault="002E2654" w:rsidP="000915BF">
      <w:pPr>
        <w:suppressAutoHyphens/>
        <w:autoSpaceDE w:val="0"/>
        <w:autoSpaceDN w:val="0"/>
        <w:adjustRightInd w:val="0"/>
        <w:ind w:firstLine="709"/>
        <w:jc w:val="both"/>
        <w:rPr>
          <w:sz w:val="20"/>
          <w:szCs w:val="20"/>
        </w:rPr>
      </w:pPr>
      <w:r w:rsidRPr="00151F80">
        <w:rPr>
          <w:sz w:val="20"/>
          <w:szCs w:val="20"/>
          <w:vertAlign w:val="superscript"/>
        </w:rPr>
        <w:t>5</w:t>
      </w:r>
      <w:r w:rsidRPr="00151F80">
        <w:rPr>
          <w:sz w:val="20"/>
          <w:szCs w:val="20"/>
        </w:rPr>
        <w:t xml:space="preserve"> Заполняется в соответствии с общероссийским базовым перечнем или региональным перечнем государственных (муниципальных) услуг и работ.</w:t>
      </w:r>
    </w:p>
    <w:p w14:paraId="43D06035" w14:textId="77777777" w:rsidR="002E2654" w:rsidRPr="00151F80" w:rsidRDefault="002E2654" w:rsidP="000915BF">
      <w:pPr>
        <w:suppressAutoHyphens/>
        <w:ind w:firstLine="709"/>
        <w:jc w:val="both"/>
        <w:rPr>
          <w:sz w:val="20"/>
          <w:szCs w:val="20"/>
        </w:rPr>
      </w:pPr>
      <w:r w:rsidRPr="00151F80">
        <w:rPr>
          <w:sz w:val="20"/>
          <w:szCs w:val="20"/>
          <w:vertAlign w:val="superscript"/>
        </w:rPr>
        <w:t>6</w:t>
      </w:r>
      <w:r w:rsidRPr="00151F80">
        <w:rPr>
          <w:sz w:val="20"/>
          <w:szCs w:val="20"/>
        </w:rPr>
        <w:t xml:space="preserve"> Заполняется в соответствии с кодом, указанным в общероссийском базовом перечне или региональном перечне государственных (муниципальных) услуг и работ (при наличии).</w:t>
      </w:r>
    </w:p>
    <w:p w14:paraId="2C07A2B4" w14:textId="77777777" w:rsidR="002E2654" w:rsidRPr="00151F80" w:rsidRDefault="002E2654" w:rsidP="000915BF">
      <w:pPr>
        <w:suppressAutoHyphens/>
        <w:autoSpaceDE w:val="0"/>
        <w:autoSpaceDN w:val="0"/>
        <w:adjustRightInd w:val="0"/>
        <w:ind w:firstLine="709"/>
        <w:jc w:val="both"/>
        <w:rPr>
          <w:sz w:val="20"/>
          <w:szCs w:val="20"/>
        </w:rPr>
      </w:pPr>
      <w:r w:rsidRPr="00151F80">
        <w:rPr>
          <w:sz w:val="20"/>
          <w:szCs w:val="20"/>
          <w:vertAlign w:val="superscript"/>
        </w:rPr>
        <w:t>7</w:t>
      </w:r>
      <w:r w:rsidRPr="00151F80">
        <w:rPr>
          <w:sz w:val="20"/>
          <w:szCs w:val="20"/>
        </w:rPr>
        <w:t xml:space="preserve"> 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14:paraId="3BF997E0" w14:textId="65C962F1" w:rsidR="002E2654" w:rsidRPr="00151F80" w:rsidRDefault="002E2654" w:rsidP="000915BF">
      <w:pPr>
        <w:suppressAutoHyphens/>
        <w:autoSpaceDE w:val="0"/>
        <w:autoSpaceDN w:val="0"/>
        <w:adjustRightInd w:val="0"/>
        <w:ind w:firstLine="709"/>
        <w:jc w:val="both"/>
        <w:rPr>
          <w:sz w:val="20"/>
          <w:szCs w:val="20"/>
        </w:rPr>
      </w:pPr>
      <w:r w:rsidRPr="00151F80">
        <w:rPr>
          <w:sz w:val="20"/>
          <w:szCs w:val="20"/>
          <w:vertAlign w:val="superscript"/>
        </w:rPr>
        <w:t>8</w:t>
      </w:r>
      <w:r w:rsidRPr="00151F80">
        <w:rPr>
          <w:sz w:val="20"/>
          <w:szCs w:val="20"/>
        </w:rPr>
        <w:t xml:space="preserve"> Заполняется в случае, если оказание услуг (выполнение работ) осуществляется на платной основе в соответствии с законодательством Российской Федерации и законодательством Ставропольского края, муниципальными правовыми актами </w:t>
      </w:r>
      <w:r w:rsidR="00A55BDD" w:rsidRPr="00151F80">
        <w:rPr>
          <w:sz w:val="20"/>
          <w:szCs w:val="20"/>
        </w:rPr>
        <w:t>Благодарненского</w:t>
      </w:r>
      <w:r w:rsidRPr="00151F80">
        <w:rPr>
          <w:sz w:val="20"/>
          <w:szCs w:val="20"/>
        </w:rPr>
        <w:t xml:space="preserve"> </w:t>
      </w:r>
      <w:r w:rsidR="007A32A0" w:rsidRPr="00151F80">
        <w:rPr>
          <w:sz w:val="20"/>
          <w:szCs w:val="20"/>
        </w:rPr>
        <w:t>муниципального</w:t>
      </w:r>
      <w:r w:rsidRPr="00151F80">
        <w:rPr>
          <w:sz w:val="20"/>
          <w:szCs w:val="20"/>
        </w:rPr>
        <w:t xml:space="preserve"> округа,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14:paraId="714446F6" w14:textId="77777777" w:rsidR="002E2654" w:rsidRPr="00151F80" w:rsidRDefault="002E2654" w:rsidP="000915BF">
      <w:pPr>
        <w:suppressAutoHyphens/>
        <w:ind w:firstLine="709"/>
        <w:jc w:val="both"/>
        <w:rPr>
          <w:sz w:val="20"/>
          <w:szCs w:val="20"/>
        </w:rPr>
      </w:pPr>
      <w:r w:rsidRPr="00151F80">
        <w:rPr>
          <w:sz w:val="20"/>
          <w:szCs w:val="20"/>
          <w:vertAlign w:val="superscript"/>
        </w:rPr>
        <w:t>9</w:t>
      </w:r>
      <w:r w:rsidRPr="00151F80">
        <w:rPr>
          <w:sz w:val="20"/>
          <w:szCs w:val="20"/>
        </w:rPr>
        <w:t xml:space="preserve"> Заполняется в целом по муниципальному заданию.</w:t>
      </w:r>
    </w:p>
    <w:p w14:paraId="63633C5B" w14:textId="584A5BE9" w:rsidR="002E2654" w:rsidRPr="00151F80" w:rsidRDefault="002E2654" w:rsidP="000915BF">
      <w:pPr>
        <w:suppressAutoHyphens/>
        <w:autoSpaceDE w:val="0"/>
        <w:autoSpaceDN w:val="0"/>
        <w:adjustRightInd w:val="0"/>
        <w:ind w:firstLine="709"/>
        <w:jc w:val="both"/>
        <w:rPr>
          <w:sz w:val="20"/>
          <w:szCs w:val="20"/>
        </w:rPr>
      </w:pPr>
      <w:r w:rsidRPr="00151F80">
        <w:rPr>
          <w:sz w:val="20"/>
          <w:szCs w:val="20"/>
          <w:vertAlign w:val="superscript"/>
        </w:rPr>
        <w:t>10</w:t>
      </w:r>
      <w:r w:rsidRPr="00151F80">
        <w:rPr>
          <w:sz w:val="20"/>
          <w:szCs w:val="20"/>
        </w:rPr>
        <w:t xml:space="preserve">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w:t>
      </w:r>
      <w:r w:rsidR="0023059D" w:rsidRPr="00151F80">
        <w:rPr>
          <w:sz w:val="20"/>
          <w:szCs w:val="20"/>
        </w:rPr>
        <w:t xml:space="preserve"> </w:t>
      </w:r>
      <w:r w:rsidR="0023059D" w:rsidRPr="00151F80">
        <w:rPr>
          <w:rFonts w:eastAsiaTheme="minorHAnsi"/>
          <w:sz w:val="20"/>
          <w:szCs w:val="20"/>
          <w:lang w:eastAsia="en-US"/>
        </w:rPr>
        <w:t xml:space="preserve">администрацией </w:t>
      </w:r>
      <w:r w:rsidR="002D2167" w:rsidRPr="00151F80">
        <w:rPr>
          <w:rFonts w:eastAsiaTheme="minorHAnsi"/>
          <w:sz w:val="20"/>
          <w:szCs w:val="20"/>
          <w:lang w:eastAsia="en-US"/>
        </w:rPr>
        <w:t xml:space="preserve">Благодарненского муниципального округа </w:t>
      </w:r>
      <w:r w:rsidR="0023059D" w:rsidRPr="00151F80">
        <w:rPr>
          <w:rFonts w:eastAsiaTheme="minorHAnsi"/>
          <w:sz w:val="20"/>
          <w:szCs w:val="20"/>
          <w:lang w:eastAsia="en-US"/>
        </w:rPr>
        <w:t xml:space="preserve">Ставропольского края или структурными подразделениями администрации </w:t>
      </w:r>
      <w:r w:rsidR="002D2167" w:rsidRPr="00151F80">
        <w:rPr>
          <w:rFonts w:eastAsiaTheme="minorHAnsi"/>
          <w:sz w:val="20"/>
          <w:szCs w:val="20"/>
          <w:lang w:eastAsia="en-US"/>
        </w:rPr>
        <w:t xml:space="preserve">Благодарненского муниципального округа </w:t>
      </w:r>
      <w:r w:rsidR="0023059D" w:rsidRPr="00151F80">
        <w:rPr>
          <w:rFonts w:eastAsiaTheme="minorHAnsi"/>
          <w:sz w:val="20"/>
          <w:szCs w:val="20"/>
          <w:lang w:eastAsia="en-US"/>
        </w:rPr>
        <w:t xml:space="preserve">Ставропольского края, осуществляющими функции и полномочия учредителя в отношении бюджетных учреждений или автономных учреждений, либо главным распорядителем средств бюджета </w:t>
      </w:r>
      <w:r w:rsidR="002D2167" w:rsidRPr="00151F80">
        <w:rPr>
          <w:rFonts w:eastAsiaTheme="minorHAnsi"/>
          <w:sz w:val="20"/>
          <w:szCs w:val="20"/>
          <w:lang w:eastAsia="en-US"/>
        </w:rPr>
        <w:t xml:space="preserve">Благодарненского муниципального округа </w:t>
      </w:r>
      <w:r w:rsidR="0023059D" w:rsidRPr="00151F80">
        <w:rPr>
          <w:rFonts w:eastAsiaTheme="minorHAnsi"/>
          <w:sz w:val="20"/>
          <w:szCs w:val="20"/>
          <w:lang w:eastAsia="en-US"/>
        </w:rPr>
        <w:t>Ставропольского края, в ведении которого находится казенное учреждение</w:t>
      </w:r>
      <w:r w:rsidRPr="00151F80">
        <w:rPr>
          <w:sz w:val="20"/>
          <w:szCs w:val="20"/>
        </w:rPr>
        <w:t xml:space="preserve">,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подпунктами 3.1 и 3.2 частей </w:t>
      </w:r>
      <w:r w:rsidRPr="00151F80">
        <w:rPr>
          <w:sz w:val="20"/>
          <w:szCs w:val="20"/>
          <w:lang w:val="en-US"/>
        </w:rPr>
        <w:t>I</w:t>
      </w:r>
      <w:r w:rsidRPr="00151F80">
        <w:rPr>
          <w:sz w:val="20"/>
          <w:szCs w:val="20"/>
        </w:rPr>
        <w:t xml:space="preserve"> и </w:t>
      </w:r>
      <w:r w:rsidRPr="00151F80">
        <w:rPr>
          <w:sz w:val="20"/>
          <w:szCs w:val="20"/>
          <w:lang w:val="en-US"/>
        </w:rPr>
        <w:t>II</w:t>
      </w:r>
      <w:r w:rsidRPr="00151F80">
        <w:rPr>
          <w:sz w:val="20"/>
          <w:szCs w:val="20"/>
        </w:rPr>
        <w:t xml:space="preserve"> настоящего муниципального задания, принимают значения, равные установленному допустимому (возможному) отклонению от выполнения муниципального задания (части муниципального задания).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 течение календарного года)</w:t>
      </w:r>
      <w:r w:rsidR="00835551" w:rsidRPr="00151F80">
        <w:rPr>
          <w:sz w:val="20"/>
          <w:szCs w:val="20"/>
        </w:rPr>
        <w:t xml:space="preserve">  </w:t>
      </w:r>
    </w:p>
    <w:p w14:paraId="0C7C11DA" w14:textId="77777777" w:rsidR="00835551" w:rsidRPr="00151F80" w:rsidRDefault="00835551" w:rsidP="000915BF">
      <w:pPr>
        <w:suppressAutoHyphens/>
        <w:autoSpaceDE w:val="0"/>
        <w:autoSpaceDN w:val="0"/>
        <w:adjustRightInd w:val="0"/>
        <w:ind w:firstLine="709"/>
        <w:jc w:val="both"/>
        <w:rPr>
          <w:sz w:val="20"/>
          <w:szCs w:val="20"/>
          <w:highlight w:val="yellow"/>
        </w:rPr>
        <w:sectPr w:rsidR="00835551" w:rsidRPr="00151F80" w:rsidSect="00B8534C">
          <w:pgSz w:w="16838" w:h="11905" w:orient="landscape" w:code="9"/>
          <w:pgMar w:top="1418" w:right="567" w:bottom="1134" w:left="1134" w:header="720" w:footer="720" w:gutter="0"/>
          <w:pgNumType w:start="1"/>
          <w:cols w:space="720"/>
          <w:titlePg/>
          <w:docGrid w:linePitch="326"/>
        </w:sectPr>
      </w:pPr>
    </w:p>
    <w:p w14:paraId="77ADB4B3" w14:textId="50881DAA" w:rsidR="002E2654" w:rsidRPr="00151F80" w:rsidRDefault="002E2654" w:rsidP="00B8534C">
      <w:pPr>
        <w:suppressAutoHyphens/>
        <w:spacing w:line="240" w:lineRule="exact"/>
        <w:ind w:left="5245"/>
        <w:jc w:val="center"/>
        <w:rPr>
          <w:sz w:val="28"/>
          <w:szCs w:val="28"/>
        </w:rPr>
      </w:pPr>
      <w:r w:rsidRPr="00151F80">
        <w:rPr>
          <w:sz w:val="28"/>
          <w:szCs w:val="28"/>
        </w:rPr>
        <w:lastRenderedPageBreak/>
        <w:t>Приложение 2</w:t>
      </w:r>
    </w:p>
    <w:p w14:paraId="5B874DEF" w14:textId="3C79E87D" w:rsidR="002E2654" w:rsidRPr="00151F80" w:rsidRDefault="002E2654" w:rsidP="00B8534C">
      <w:pPr>
        <w:suppressAutoHyphens/>
        <w:autoSpaceDE w:val="0"/>
        <w:autoSpaceDN w:val="0"/>
        <w:adjustRightInd w:val="0"/>
        <w:spacing w:line="240" w:lineRule="exact"/>
        <w:ind w:left="5245"/>
        <w:jc w:val="both"/>
        <w:rPr>
          <w:bCs/>
          <w:sz w:val="28"/>
          <w:szCs w:val="28"/>
        </w:rPr>
      </w:pPr>
      <w:r w:rsidRPr="00151F80">
        <w:rPr>
          <w:bCs/>
          <w:sz w:val="28"/>
          <w:szCs w:val="28"/>
        </w:rPr>
        <w:t>к Порядку</w:t>
      </w:r>
      <w:r w:rsidRPr="00151F80">
        <w:rPr>
          <w:b/>
          <w:bCs/>
          <w:sz w:val="28"/>
          <w:szCs w:val="28"/>
        </w:rPr>
        <w:t xml:space="preserve"> </w:t>
      </w:r>
      <w:r w:rsidRPr="00151F80">
        <w:rPr>
          <w:bCs/>
          <w:sz w:val="28"/>
          <w:szCs w:val="28"/>
        </w:rPr>
        <w:t xml:space="preserve">формирования и финансового обеспечения выполнения муниципального задания в отношении муниципальных учреждений </w:t>
      </w:r>
      <w:r w:rsidR="002D2167" w:rsidRPr="00151F80">
        <w:rPr>
          <w:bCs/>
          <w:sz w:val="28"/>
          <w:szCs w:val="28"/>
        </w:rPr>
        <w:t xml:space="preserve">Благодарненского муниципального округа </w:t>
      </w:r>
      <w:r w:rsidRPr="00151F80">
        <w:rPr>
          <w:bCs/>
          <w:sz w:val="28"/>
          <w:szCs w:val="28"/>
        </w:rPr>
        <w:t>Ставропольского края</w:t>
      </w:r>
    </w:p>
    <w:p w14:paraId="70C59F77" w14:textId="77777777" w:rsidR="002E2654" w:rsidRPr="00151F80" w:rsidRDefault="002E2654" w:rsidP="00267965">
      <w:pPr>
        <w:suppressAutoHyphens/>
        <w:autoSpaceDE w:val="0"/>
        <w:autoSpaceDN w:val="0"/>
        <w:adjustRightInd w:val="0"/>
        <w:ind w:left="7938" w:firstLine="2304"/>
        <w:jc w:val="right"/>
        <w:rPr>
          <w:sz w:val="28"/>
          <w:szCs w:val="28"/>
        </w:rPr>
      </w:pPr>
      <w:r w:rsidRPr="00151F80">
        <w:rPr>
          <w:sz w:val="28"/>
          <w:szCs w:val="28"/>
        </w:rPr>
        <w:t>Форма</w:t>
      </w:r>
    </w:p>
    <w:p w14:paraId="688389AB" w14:textId="77777777" w:rsidR="002E2654" w:rsidRPr="00151F80" w:rsidRDefault="002E2654" w:rsidP="00267965">
      <w:pPr>
        <w:suppressAutoHyphens/>
        <w:autoSpaceDE w:val="0"/>
        <w:autoSpaceDN w:val="0"/>
        <w:adjustRightInd w:val="0"/>
        <w:ind w:left="7938" w:firstLine="2304"/>
        <w:jc w:val="center"/>
        <w:rPr>
          <w:sz w:val="28"/>
          <w:szCs w:val="28"/>
        </w:rPr>
      </w:pPr>
    </w:p>
    <w:p w14:paraId="194565A0" w14:textId="77777777" w:rsidR="002E2654" w:rsidRPr="00B8534C" w:rsidRDefault="002E2654" w:rsidP="00267965">
      <w:pPr>
        <w:suppressAutoHyphens/>
        <w:autoSpaceDE w:val="0"/>
        <w:autoSpaceDN w:val="0"/>
        <w:adjustRightInd w:val="0"/>
        <w:ind w:left="7938"/>
        <w:jc w:val="center"/>
        <w:rPr>
          <w:sz w:val="28"/>
          <w:szCs w:val="28"/>
        </w:rPr>
      </w:pPr>
      <w:r w:rsidRPr="00B8534C">
        <w:rPr>
          <w:sz w:val="28"/>
          <w:szCs w:val="28"/>
        </w:rPr>
        <w:t>УТВЕРЖДАЮ</w:t>
      </w:r>
    </w:p>
    <w:p w14:paraId="1658724F" w14:textId="3E2A63CE" w:rsidR="002E2654" w:rsidRPr="00151F80" w:rsidRDefault="002E2654" w:rsidP="00267965">
      <w:pPr>
        <w:suppressAutoHyphens/>
        <w:autoSpaceDE w:val="0"/>
        <w:autoSpaceDN w:val="0"/>
        <w:adjustRightInd w:val="0"/>
        <w:ind w:left="7938"/>
        <w:rPr>
          <w:sz w:val="22"/>
          <w:szCs w:val="22"/>
        </w:rPr>
      </w:pPr>
      <w:r w:rsidRPr="00151F80">
        <w:rPr>
          <w:sz w:val="22"/>
          <w:szCs w:val="22"/>
        </w:rPr>
        <w:t>____________________________</w:t>
      </w:r>
      <w:r w:rsidR="005F5140" w:rsidRPr="00151F80">
        <w:rPr>
          <w:sz w:val="22"/>
          <w:szCs w:val="22"/>
        </w:rPr>
        <w:t>______________________</w:t>
      </w:r>
      <w:r w:rsidRPr="00151F80">
        <w:rPr>
          <w:sz w:val="22"/>
          <w:szCs w:val="22"/>
        </w:rPr>
        <w:t>_____</w:t>
      </w:r>
    </w:p>
    <w:p w14:paraId="5A26099A" w14:textId="076EBBE1" w:rsidR="002E2654" w:rsidRPr="00B8534C" w:rsidRDefault="002E2654" w:rsidP="00B8534C">
      <w:pPr>
        <w:suppressAutoHyphens/>
        <w:autoSpaceDE w:val="0"/>
        <w:autoSpaceDN w:val="0"/>
        <w:adjustRightInd w:val="0"/>
        <w:ind w:left="7938"/>
        <w:jc w:val="center"/>
        <w:rPr>
          <w:sz w:val="16"/>
          <w:szCs w:val="16"/>
        </w:rPr>
      </w:pPr>
      <w:r w:rsidRPr="00B8534C">
        <w:rPr>
          <w:sz w:val="16"/>
          <w:szCs w:val="16"/>
        </w:rPr>
        <w:t xml:space="preserve">(должность, подпись, Ф.И.О. руководителя (уполномоченного лица) муниципального учреждения </w:t>
      </w:r>
      <w:r w:rsidR="00A55BDD" w:rsidRPr="00B8534C">
        <w:rPr>
          <w:sz w:val="16"/>
          <w:szCs w:val="16"/>
        </w:rPr>
        <w:t>Благодарненского</w:t>
      </w:r>
      <w:r w:rsidRPr="00B8534C">
        <w:rPr>
          <w:sz w:val="16"/>
          <w:szCs w:val="16"/>
        </w:rPr>
        <w:t xml:space="preserve"> </w:t>
      </w:r>
      <w:r w:rsidR="007A32A0" w:rsidRPr="00B8534C">
        <w:rPr>
          <w:sz w:val="16"/>
          <w:szCs w:val="16"/>
        </w:rPr>
        <w:t>муниципального</w:t>
      </w:r>
      <w:r w:rsidRPr="00B8534C">
        <w:rPr>
          <w:sz w:val="16"/>
          <w:szCs w:val="16"/>
        </w:rPr>
        <w:t xml:space="preserve"> округа</w:t>
      </w:r>
      <w:r w:rsidR="005F5140" w:rsidRPr="00B8534C">
        <w:rPr>
          <w:sz w:val="16"/>
          <w:szCs w:val="16"/>
        </w:rPr>
        <w:t xml:space="preserve"> Ставропольского края</w:t>
      </w:r>
      <w:r w:rsidRPr="00B8534C">
        <w:rPr>
          <w:sz w:val="16"/>
          <w:szCs w:val="16"/>
        </w:rPr>
        <w:t>)</w:t>
      </w:r>
    </w:p>
    <w:p w14:paraId="004B4F09" w14:textId="77777777" w:rsidR="002E2654" w:rsidRPr="00151F80" w:rsidRDefault="002E2654" w:rsidP="00267965">
      <w:pPr>
        <w:suppressAutoHyphens/>
        <w:autoSpaceDE w:val="0"/>
        <w:autoSpaceDN w:val="0"/>
        <w:adjustRightInd w:val="0"/>
        <w:ind w:left="7938"/>
        <w:jc w:val="both"/>
        <w:rPr>
          <w:sz w:val="20"/>
          <w:szCs w:val="20"/>
        </w:rPr>
      </w:pPr>
    </w:p>
    <w:p w14:paraId="3D4B87D3" w14:textId="403D5B0D" w:rsidR="002E2654" w:rsidRPr="00151F80" w:rsidRDefault="002E2654" w:rsidP="00B8534C">
      <w:pPr>
        <w:suppressAutoHyphens/>
        <w:autoSpaceDE w:val="0"/>
        <w:autoSpaceDN w:val="0"/>
        <w:adjustRightInd w:val="0"/>
        <w:ind w:left="7938"/>
        <w:jc w:val="right"/>
        <w:rPr>
          <w:sz w:val="28"/>
          <w:szCs w:val="28"/>
        </w:rPr>
      </w:pPr>
      <w:r w:rsidRPr="00B8534C">
        <w:rPr>
          <w:sz w:val="28"/>
          <w:szCs w:val="28"/>
        </w:rPr>
        <w:t>«_</w:t>
      </w:r>
      <w:r w:rsidR="00B8534C" w:rsidRPr="00B8534C">
        <w:rPr>
          <w:sz w:val="28"/>
          <w:szCs w:val="28"/>
        </w:rPr>
        <w:t>___» ________________ 20 ____ года</w:t>
      </w:r>
    </w:p>
    <w:p w14:paraId="15A66F1D" w14:textId="77777777" w:rsidR="002E2654" w:rsidRPr="00151F80" w:rsidRDefault="002E2654" w:rsidP="00267965">
      <w:pPr>
        <w:suppressAutoHyphens/>
        <w:autoSpaceDE w:val="0"/>
        <w:autoSpaceDN w:val="0"/>
        <w:adjustRightInd w:val="0"/>
        <w:ind w:left="7938"/>
        <w:jc w:val="both"/>
        <w:rPr>
          <w:rFonts w:ascii="Courier New" w:eastAsiaTheme="minorHAnsi" w:hAnsi="Courier New" w:cs="Courier New"/>
          <w:sz w:val="20"/>
          <w:szCs w:val="20"/>
          <w:lang w:eastAsia="en-US"/>
        </w:rPr>
      </w:pPr>
    </w:p>
    <w:p w14:paraId="705DE458" w14:textId="77777777" w:rsidR="00B8534C" w:rsidRDefault="002E2654" w:rsidP="000915BF">
      <w:pPr>
        <w:suppressAutoHyphens/>
        <w:autoSpaceDE w:val="0"/>
        <w:autoSpaceDN w:val="0"/>
        <w:adjustRightInd w:val="0"/>
        <w:jc w:val="center"/>
        <w:rPr>
          <w:rFonts w:eastAsiaTheme="minorHAnsi"/>
          <w:sz w:val="28"/>
          <w:szCs w:val="28"/>
          <w:lang w:eastAsia="en-US"/>
        </w:rPr>
      </w:pPr>
      <w:r w:rsidRPr="00151F80">
        <w:rPr>
          <w:rFonts w:eastAsiaTheme="minorHAnsi"/>
          <w:sz w:val="28"/>
          <w:szCs w:val="28"/>
          <w:lang w:eastAsia="en-US"/>
        </w:rPr>
        <w:t xml:space="preserve">РАСПРЕДЕЛЕНИЕ </w:t>
      </w:r>
      <w:r w:rsidR="00B8534C" w:rsidRPr="00151F80">
        <w:rPr>
          <w:rFonts w:eastAsiaTheme="minorHAnsi"/>
          <w:sz w:val="28"/>
          <w:szCs w:val="28"/>
          <w:lang w:eastAsia="en-US"/>
        </w:rPr>
        <w:t>п</w:t>
      </w:r>
    </w:p>
    <w:p w14:paraId="2AD74E8B" w14:textId="5A0141D8" w:rsidR="002E2654" w:rsidRPr="00151F80" w:rsidRDefault="00B8534C" w:rsidP="00B8534C">
      <w:pPr>
        <w:suppressAutoHyphens/>
        <w:autoSpaceDE w:val="0"/>
        <w:autoSpaceDN w:val="0"/>
        <w:adjustRightInd w:val="0"/>
        <w:jc w:val="center"/>
        <w:rPr>
          <w:rFonts w:eastAsiaTheme="minorHAnsi"/>
          <w:sz w:val="28"/>
          <w:szCs w:val="28"/>
          <w:lang w:eastAsia="en-US"/>
        </w:rPr>
      </w:pPr>
      <w:r>
        <w:rPr>
          <w:rFonts w:eastAsiaTheme="minorHAnsi"/>
          <w:sz w:val="28"/>
          <w:szCs w:val="28"/>
          <w:lang w:eastAsia="en-US"/>
        </w:rPr>
        <w:t>п</w:t>
      </w:r>
      <w:r w:rsidRPr="00151F80">
        <w:rPr>
          <w:rFonts w:eastAsiaTheme="minorHAnsi"/>
          <w:sz w:val="28"/>
          <w:szCs w:val="28"/>
          <w:lang w:eastAsia="en-US"/>
        </w:rPr>
        <w:t>оказателей объема</w:t>
      </w:r>
      <w:r>
        <w:rPr>
          <w:rFonts w:eastAsiaTheme="minorHAnsi"/>
          <w:sz w:val="28"/>
          <w:szCs w:val="28"/>
          <w:lang w:eastAsia="en-US"/>
        </w:rPr>
        <w:t xml:space="preserve"> </w:t>
      </w:r>
      <w:r w:rsidRPr="00151F80">
        <w:rPr>
          <w:rFonts w:eastAsiaTheme="minorHAnsi"/>
          <w:sz w:val="28"/>
          <w:szCs w:val="28"/>
          <w:lang w:eastAsia="en-US"/>
        </w:rPr>
        <w:t>муниципальных услуг (работ), содержащихся</w:t>
      </w:r>
      <w:r>
        <w:rPr>
          <w:rFonts w:eastAsiaTheme="minorHAnsi"/>
          <w:sz w:val="28"/>
          <w:szCs w:val="28"/>
          <w:lang w:eastAsia="en-US"/>
        </w:rPr>
        <w:t xml:space="preserve"> </w:t>
      </w:r>
      <w:r w:rsidRPr="00151F80">
        <w:rPr>
          <w:rFonts w:eastAsiaTheme="minorHAnsi"/>
          <w:sz w:val="28"/>
          <w:szCs w:val="28"/>
          <w:lang w:eastAsia="en-US"/>
        </w:rPr>
        <w:t>в муниципальном задании №</w:t>
      </w:r>
      <w:r w:rsidRPr="00151F80">
        <w:rPr>
          <w:rFonts w:eastAsiaTheme="minorHAnsi"/>
          <w:sz w:val="28"/>
          <w:szCs w:val="28"/>
          <w:vertAlign w:val="superscript"/>
          <w:lang w:eastAsia="en-US"/>
        </w:rPr>
        <w:t>1</w:t>
      </w:r>
    </w:p>
    <w:p w14:paraId="57E017E3" w14:textId="77777777" w:rsidR="002E2654" w:rsidRPr="00151F80" w:rsidRDefault="002E2654" w:rsidP="000915BF">
      <w:pPr>
        <w:suppressAutoHyphens/>
        <w:autoSpaceDE w:val="0"/>
        <w:autoSpaceDN w:val="0"/>
        <w:adjustRightInd w:val="0"/>
        <w:jc w:val="center"/>
        <w:rPr>
          <w:rFonts w:eastAsiaTheme="minorHAnsi"/>
          <w:sz w:val="28"/>
          <w:szCs w:val="28"/>
          <w:lang w:eastAsia="en-US"/>
        </w:rPr>
      </w:pPr>
      <w:r w:rsidRPr="00151F80">
        <w:rPr>
          <w:rFonts w:eastAsiaTheme="minorHAnsi"/>
          <w:sz w:val="28"/>
          <w:szCs w:val="28"/>
          <w:lang w:eastAsia="en-US"/>
        </w:rPr>
        <w:t>на 20__ год и плановый период 20__ и 20__ годов</w:t>
      </w:r>
    </w:p>
    <w:p w14:paraId="29E113B5" w14:textId="77777777" w:rsidR="005F5140" w:rsidRPr="00151F80" w:rsidRDefault="005F5140" w:rsidP="000915BF">
      <w:pPr>
        <w:suppressAutoHyphens/>
        <w:autoSpaceDE w:val="0"/>
        <w:autoSpaceDN w:val="0"/>
        <w:adjustRightInd w:val="0"/>
        <w:jc w:val="center"/>
        <w:rPr>
          <w:rFonts w:eastAsiaTheme="minorHAnsi"/>
          <w:sz w:val="28"/>
          <w:szCs w:val="28"/>
          <w:lang w:eastAsia="en-US"/>
        </w:rPr>
      </w:pPr>
    </w:p>
    <w:tbl>
      <w:tblPr>
        <w:tblStyle w:val="af1"/>
        <w:tblW w:w="14850" w:type="dxa"/>
        <w:tblLook w:val="04A0" w:firstRow="1" w:lastRow="0" w:firstColumn="1" w:lastColumn="0" w:noHBand="0" w:noVBand="1"/>
      </w:tblPr>
      <w:tblGrid>
        <w:gridCol w:w="10598"/>
        <w:gridCol w:w="2268"/>
        <w:gridCol w:w="1984"/>
      </w:tblGrid>
      <w:tr w:rsidR="00151F80" w:rsidRPr="00151F80" w14:paraId="1D3E013E" w14:textId="77777777" w:rsidTr="00FA3EC5">
        <w:trPr>
          <w:trHeight w:val="623"/>
        </w:trPr>
        <w:tc>
          <w:tcPr>
            <w:tcW w:w="10598" w:type="dxa"/>
            <w:tcBorders>
              <w:top w:val="nil"/>
              <w:left w:val="nil"/>
              <w:bottom w:val="nil"/>
              <w:right w:val="nil"/>
            </w:tcBorders>
          </w:tcPr>
          <w:p w14:paraId="4B0141D8"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r w:rsidRPr="00151F80">
              <w:rPr>
                <w:rFonts w:eastAsiaTheme="minorHAnsi"/>
                <w:sz w:val="28"/>
                <w:szCs w:val="28"/>
                <w:lang w:eastAsia="en-US"/>
              </w:rPr>
              <w:t>Номер муниципального задания</w:t>
            </w:r>
            <w:r w:rsidRPr="00151F80">
              <w:rPr>
                <w:rFonts w:eastAsiaTheme="minorHAnsi"/>
                <w:sz w:val="28"/>
                <w:szCs w:val="28"/>
                <w:vertAlign w:val="superscript"/>
                <w:lang w:eastAsia="en-US"/>
              </w:rPr>
              <w:t>2</w:t>
            </w:r>
            <w:r w:rsidRPr="00151F80">
              <w:rPr>
                <w:rFonts w:eastAsiaTheme="minorHAnsi"/>
                <w:sz w:val="28"/>
                <w:szCs w:val="28"/>
                <w:lang w:eastAsia="en-US"/>
              </w:rPr>
              <w:t>: _______.</w:t>
            </w:r>
          </w:p>
        </w:tc>
        <w:tc>
          <w:tcPr>
            <w:tcW w:w="2268" w:type="dxa"/>
            <w:tcBorders>
              <w:top w:val="nil"/>
              <w:left w:val="nil"/>
              <w:bottom w:val="nil"/>
              <w:right w:val="single" w:sz="4" w:space="0" w:color="auto"/>
            </w:tcBorders>
          </w:tcPr>
          <w:p w14:paraId="0A47E845"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p>
        </w:tc>
        <w:tc>
          <w:tcPr>
            <w:tcW w:w="1984" w:type="dxa"/>
            <w:tcBorders>
              <w:left w:val="single" w:sz="4" w:space="0" w:color="auto"/>
            </w:tcBorders>
          </w:tcPr>
          <w:p w14:paraId="03A648A8" w14:textId="77777777" w:rsidR="002E2654" w:rsidRPr="00151F80" w:rsidRDefault="002E2654" w:rsidP="000915BF">
            <w:pPr>
              <w:suppressAutoHyphens/>
              <w:autoSpaceDE w:val="0"/>
              <w:autoSpaceDN w:val="0"/>
              <w:adjustRightInd w:val="0"/>
              <w:jc w:val="center"/>
              <w:rPr>
                <w:rFonts w:eastAsiaTheme="minorHAnsi"/>
                <w:sz w:val="28"/>
                <w:szCs w:val="28"/>
                <w:lang w:eastAsia="en-US"/>
              </w:rPr>
            </w:pPr>
            <w:r w:rsidRPr="00151F80">
              <w:rPr>
                <w:rFonts w:eastAsiaTheme="minorHAnsi"/>
                <w:sz w:val="28"/>
                <w:szCs w:val="28"/>
                <w:lang w:eastAsia="en-US"/>
              </w:rPr>
              <w:t>Коды</w:t>
            </w:r>
          </w:p>
        </w:tc>
      </w:tr>
      <w:tr w:rsidR="00151F80" w:rsidRPr="00151F80" w14:paraId="59A5F36E" w14:textId="77777777" w:rsidTr="00FA3EC5">
        <w:tc>
          <w:tcPr>
            <w:tcW w:w="10598" w:type="dxa"/>
            <w:tcBorders>
              <w:top w:val="nil"/>
              <w:left w:val="nil"/>
              <w:bottom w:val="nil"/>
              <w:right w:val="nil"/>
            </w:tcBorders>
          </w:tcPr>
          <w:p w14:paraId="3ABDC65E" w14:textId="77777777" w:rsidR="005F5140" w:rsidRPr="00151F80" w:rsidRDefault="002E2654" w:rsidP="000915BF">
            <w:pPr>
              <w:suppressAutoHyphens/>
              <w:autoSpaceDE w:val="0"/>
              <w:autoSpaceDN w:val="0"/>
              <w:adjustRightInd w:val="0"/>
              <w:jc w:val="both"/>
              <w:rPr>
                <w:rFonts w:eastAsiaTheme="minorHAnsi"/>
                <w:sz w:val="28"/>
                <w:szCs w:val="28"/>
                <w:lang w:eastAsia="en-US"/>
              </w:rPr>
            </w:pPr>
            <w:r w:rsidRPr="00151F80">
              <w:rPr>
                <w:rFonts w:eastAsiaTheme="minorHAnsi"/>
                <w:sz w:val="28"/>
                <w:szCs w:val="28"/>
                <w:lang w:eastAsia="en-US"/>
              </w:rPr>
              <w:t>Наименование муниципального учреждения</w:t>
            </w:r>
          </w:p>
          <w:p w14:paraId="6EC26171" w14:textId="68DD567C" w:rsidR="002E2654" w:rsidRPr="00151F80" w:rsidRDefault="002D2167" w:rsidP="000915BF">
            <w:pPr>
              <w:suppressAutoHyphens/>
              <w:autoSpaceDE w:val="0"/>
              <w:autoSpaceDN w:val="0"/>
              <w:adjustRightInd w:val="0"/>
              <w:jc w:val="both"/>
              <w:rPr>
                <w:rFonts w:eastAsiaTheme="minorHAnsi"/>
                <w:sz w:val="28"/>
                <w:szCs w:val="28"/>
                <w:lang w:eastAsia="en-US"/>
              </w:rPr>
            </w:pPr>
            <w:r w:rsidRPr="00151F80">
              <w:rPr>
                <w:rFonts w:eastAsiaTheme="minorHAnsi"/>
                <w:sz w:val="28"/>
                <w:szCs w:val="28"/>
                <w:lang w:eastAsia="en-US"/>
              </w:rPr>
              <w:t xml:space="preserve">Благодарненского муниципального округа </w:t>
            </w:r>
          </w:p>
          <w:p w14:paraId="3221158D"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r w:rsidRPr="00151F80">
              <w:rPr>
                <w:rFonts w:eastAsiaTheme="minorHAnsi"/>
                <w:sz w:val="28"/>
                <w:szCs w:val="28"/>
                <w:lang w:eastAsia="en-US"/>
              </w:rPr>
              <w:t>Ставропольского края _________________________________________________</w:t>
            </w:r>
          </w:p>
        </w:tc>
        <w:tc>
          <w:tcPr>
            <w:tcW w:w="2268" w:type="dxa"/>
            <w:tcBorders>
              <w:top w:val="nil"/>
              <w:left w:val="nil"/>
              <w:bottom w:val="nil"/>
              <w:right w:val="single" w:sz="4" w:space="0" w:color="auto"/>
            </w:tcBorders>
          </w:tcPr>
          <w:p w14:paraId="3A449279"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Дата начала действия</w:t>
            </w:r>
          </w:p>
        </w:tc>
        <w:tc>
          <w:tcPr>
            <w:tcW w:w="1984" w:type="dxa"/>
            <w:tcBorders>
              <w:left w:val="single" w:sz="4" w:space="0" w:color="auto"/>
            </w:tcBorders>
          </w:tcPr>
          <w:p w14:paraId="73B3F409"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r w:rsidR="00151F80" w:rsidRPr="00151F80" w14:paraId="688F823D" w14:textId="77777777" w:rsidTr="00FA3EC5">
        <w:tc>
          <w:tcPr>
            <w:tcW w:w="10598" w:type="dxa"/>
            <w:tcBorders>
              <w:top w:val="nil"/>
              <w:left w:val="nil"/>
              <w:bottom w:val="nil"/>
              <w:right w:val="nil"/>
            </w:tcBorders>
          </w:tcPr>
          <w:p w14:paraId="4E78AE08"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r w:rsidRPr="00151F80">
              <w:rPr>
                <w:rFonts w:eastAsiaTheme="minorHAnsi"/>
                <w:sz w:val="28"/>
                <w:szCs w:val="28"/>
                <w:lang w:eastAsia="en-US"/>
              </w:rPr>
              <w:t>____________________________________________________________________.</w:t>
            </w:r>
          </w:p>
        </w:tc>
        <w:tc>
          <w:tcPr>
            <w:tcW w:w="2268" w:type="dxa"/>
            <w:tcBorders>
              <w:top w:val="nil"/>
              <w:left w:val="nil"/>
              <w:bottom w:val="nil"/>
              <w:right w:val="single" w:sz="4" w:space="0" w:color="auto"/>
            </w:tcBorders>
          </w:tcPr>
          <w:p w14:paraId="06B95867" w14:textId="77777777" w:rsidR="002E2654" w:rsidRPr="00151F80" w:rsidRDefault="002E2654" w:rsidP="000915BF">
            <w:pPr>
              <w:suppressAutoHyphens/>
              <w:autoSpaceDE w:val="0"/>
              <w:autoSpaceDN w:val="0"/>
              <w:adjustRightInd w:val="0"/>
              <w:jc w:val="right"/>
              <w:rPr>
                <w:rFonts w:eastAsiaTheme="minorHAnsi"/>
                <w:sz w:val="28"/>
                <w:szCs w:val="28"/>
                <w:vertAlign w:val="superscript"/>
                <w:lang w:eastAsia="en-US"/>
              </w:rPr>
            </w:pPr>
            <w:r w:rsidRPr="00151F80">
              <w:rPr>
                <w:rFonts w:eastAsiaTheme="minorHAnsi"/>
                <w:sz w:val="28"/>
                <w:szCs w:val="28"/>
                <w:lang w:eastAsia="en-US"/>
              </w:rPr>
              <w:t>Дата окончания действия</w:t>
            </w:r>
            <w:r w:rsidRPr="00151F80">
              <w:rPr>
                <w:rFonts w:eastAsiaTheme="minorHAnsi"/>
                <w:sz w:val="28"/>
                <w:szCs w:val="28"/>
                <w:vertAlign w:val="superscript"/>
                <w:lang w:eastAsia="en-US"/>
              </w:rPr>
              <w:t>3</w:t>
            </w:r>
          </w:p>
        </w:tc>
        <w:tc>
          <w:tcPr>
            <w:tcW w:w="1984" w:type="dxa"/>
            <w:tcBorders>
              <w:left w:val="single" w:sz="4" w:space="0" w:color="auto"/>
            </w:tcBorders>
          </w:tcPr>
          <w:p w14:paraId="0F8125B0"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r w:rsidR="002E2654" w:rsidRPr="00151F80" w14:paraId="2DCDA98A" w14:textId="77777777" w:rsidTr="00FA3EC5">
        <w:tc>
          <w:tcPr>
            <w:tcW w:w="10598" w:type="dxa"/>
            <w:tcBorders>
              <w:top w:val="nil"/>
              <w:left w:val="nil"/>
              <w:bottom w:val="nil"/>
              <w:right w:val="nil"/>
            </w:tcBorders>
          </w:tcPr>
          <w:p w14:paraId="64844BEE"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c>
          <w:tcPr>
            <w:tcW w:w="2268" w:type="dxa"/>
            <w:tcBorders>
              <w:top w:val="nil"/>
              <w:left w:val="nil"/>
              <w:bottom w:val="nil"/>
              <w:right w:val="single" w:sz="4" w:space="0" w:color="auto"/>
            </w:tcBorders>
          </w:tcPr>
          <w:p w14:paraId="4261C745"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Код по сводному реестру</w:t>
            </w:r>
          </w:p>
        </w:tc>
        <w:tc>
          <w:tcPr>
            <w:tcW w:w="1984" w:type="dxa"/>
            <w:tcBorders>
              <w:left w:val="single" w:sz="4" w:space="0" w:color="auto"/>
            </w:tcBorders>
          </w:tcPr>
          <w:p w14:paraId="3C268BCA"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bl>
    <w:p w14:paraId="45EDCEDA"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p w14:paraId="7D47F141" w14:textId="77777777" w:rsidR="00B8534C" w:rsidRDefault="00B8534C" w:rsidP="000915BF">
      <w:pPr>
        <w:suppressAutoHyphens/>
        <w:autoSpaceDE w:val="0"/>
        <w:autoSpaceDN w:val="0"/>
        <w:adjustRightInd w:val="0"/>
        <w:jc w:val="center"/>
        <w:rPr>
          <w:rFonts w:eastAsiaTheme="minorHAnsi"/>
          <w:sz w:val="28"/>
          <w:szCs w:val="28"/>
          <w:lang w:eastAsia="en-US"/>
        </w:rPr>
      </w:pPr>
    </w:p>
    <w:p w14:paraId="4BFF3922" w14:textId="77777777" w:rsidR="00B8534C" w:rsidRDefault="00B8534C" w:rsidP="000915BF">
      <w:pPr>
        <w:suppressAutoHyphens/>
        <w:autoSpaceDE w:val="0"/>
        <w:autoSpaceDN w:val="0"/>
        <w:adjustRightInd w:val="0"/>
        <w:jc w:val="center"/>
        <w:rPr>
          <w:rFonts w:eastAsiaTheme="minorHAnsi"/>
          <w:sz w:val="28"/>
          <w:szCs w:val="28"/>
          <w:lang w:eastAsia="en-US"/>
        </w:rPr>
      </w:pPr>
    </w:p>
    <w:p w14:paraId="193FA432" w14:textId="77777777" w:rsidR="00B8534C" w:rsidRDefault="00B8534C" w:rsidP="000915BF">
      <w:pPr>
        <w:suppressAutoHyphens/>
        <w:autoSpaceDE w:val="0"/>
        <w:autoSpaceDN w:val="0"/>
        <w:adjustRightInd w:val="0"/>
        <w:jc w:val="center"/>
        <w:rPr>
          <w:rFonts w:eastAsiaTheme="minorHAnsi"/>
          <w:sz w:val="28"/>
          <w:szCs w:val="28"/>
          <w:lang w:eastAsia="en-US"/>
        </w:rPr>
      </w:pPr>
    </w:p>
    <w:p w14:paraId="398AD9A5" w14:textId="77777777" w:rsidR="00B8534C" w:rsidRDefault="00B8534C" w:rsidP="000915BF">
      <w:pPr>
        <w:suppressAutoHyphens/>
        <w:autoSpaceDE w:val="0"/>
        <w:autoSpaceDN w:val="0"/>
        <w:adjustRightInd w:val="0"/>
        <w:jc w:val="center"/>
        <w:rPr>
          <w:rFonts w:eastAsiaTheme="minorHAnsi"/>
          <w:sz w:val="28"/>
          <w:szCs w:val="28"/>
          <w:lang w:eastAsia="en-US"/>
        </w:rPr>
      </w:pPr>
    </w:p>
    <w:p w14:paraId="4F25521E" w14:textId="77777777" w:rsidR="002E2654" w:rsidRPr="00151F80" w:rsidRDefault="002E2654" w:rsidP="000915BF">
      <w:pPr>
        <w:suppressAutoHyphens/>
        <w:autoSpaceDE w:val="0"/>
        <w:autoSpaceDN w:val="0"/>
        <w:adjustRightInd w:val="0"/>
        <w:jc w:val="center"/>
        <w:rPr>
          <w:rFonts w:eastAsiaTheme="minorHAnsi"/>
          <w:sz w:val="28"/>
          <w:szCs w:val="28"/>
          <w:lang w:eastAsia="en-US"/>
        </w:rPr>
      </w:pPr>
      <w:r w:rsidRPr="00151F80">
        <w:rPr>
          <w:rFonts w:eastAsiaTheme="minorHAnsi"/>
          <w:sz w:val="28"/>
          <w:szCs w:val="28"/>
          <w:lang w:eastAsia="en-US"/>
        </w:rPr>
        <w:lastRenderedPageBreak/>
        <w:t>Часть I. Сведения об оказываемых муниципальных услугах</w:t>
      </w:r>
      <w:r w:rsidRPr="00151F80">
        <w:rPr>
          <w:rFonts w:eastAsiaTheme="minorHAnsi"/>
          <w:sz w:val="28"/>
          <w:szCs w:val="28"/>
          <w:vertAlign w:val="superscript"/>
          <w:lang w:eastAsia="en-US"/>
        </w:rPr>
        <w:t>4</w:t>
      </w:r>
    </w:p>
    <w:p w14:paraId="65CC2954"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p w14:paraId="645A72F3" w14:textId="77777777" w:rsidR="002E2654" w:rsidRPr="00151F80" w:rsidRDefault="002E2654" w:rsidP="000915BF">
      <w:pPr>
        <w:suppressAutoHyphens/>
        <w:autoSpaceDE w:val="0"/>
        <w:autoSpaceDN w:val="0"/>
        <w:adjustRightInd w:val="0"/>
        <w:jc w:val="center"/>
        <w:rPr>
          <w:rFonts w:eastAsiaTheme="minorHAnsi"/>
          <w:sz w:val="28"/>
          <w:szCs w:val="28"/>
          <w:lang w:eastAsia="en-US"/>
        </w:rPr>
      </w:pPr>
      <w:r w:rsidRPr="00151F80">
        <w:rPr>
          <w:rFonts w:eastAsiaTheme="minorHAnsi"/>
          <w:sz w:val="28"/>
          <w:szCs w:val="28"/>
          <w:lang w:eastAsia="en-US"/>
        </w:rPr>
        <w:t>Раздел _____</w:t>
      </w:r>
    </w:p>
    <w:p w14:paraId="7CF8C2A5"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bl>
      <w:tblPr>
        <w:tblStyle w:val="af1"/>
        <w:tblW w:w="0" w:type="auto"/>
        <w:tblLook w:val="04A0" w:firstRow="1" w:lastRow="0" w:firstColumn="1" w:lastColumn="0" w:noHBand="0" w:noVBand="1"/>
      </w:tblPr>
      <w:tblGrid>
        <w:gridCol w:w="9978"/>
        <w:gridCol w:w="2782"/>
        <w:gridCol w:w="1742"/>
      </w:tblGrid>
      <w:tr w:rsidR="00151F80" w:rsidRPr="00151F80" w14:paraId="7051EA2A" w14:textId="77777777" w:rsidTr="000445CF">
        <w:tc>
          <w:tcPr>
            <w:tcW w:w="10031" w:type="dxa"/>
            <w:tcBorders>
              <w:top w:val="nil"/>
              <w:left w:val="nil"/>
              <w:bottom w:val="nil"/>
              <w:right w:val="nil"/>
            </w:tcBorders>
          </w:tcPr>
          <w:p w14:paraId="6E502322" w14:textId="77777777" w:rsidR="002E2654" w:rsidRPr="00151F80" w:rsidRDefault="002E2654" w:rsidP="000915BF">
            <w:pPr>
              <w:suppressAutoHyphens/>
              <w:autoSpaceDE w:val="0"/>
              <w:autoSpaceDN w:val="0"/>
              <w:adjustRightInd w:val="0"/>
              <w:ind w:firstLine="426"/>
              <w:jc w:val="both"/>
              <w:rPr>
                <w:rFonts w:eastAsiaTheme="minorHAnsi"/>
                <w:sz w:val="28"/>
                <w:szCs w:val="28"/>
                <w:lang w:eastAsia="en-US"/>
              </w:rPr>
            </w:pPr>
            <w:r w:rsidRPr="00151F80">
              <w:rPr>
                <w:rFonts w:eastAsiaTheme="minorHAnsi"/>
                <w:sz w:val="28"/>
                <w:szCs w:val="28"/>
                <w:lang w:eastAsia="en-US"/>
              </w:rPr>
              <w:t>1. Наименование муниципальной услуги:</w:t>
            </w:r>
          </w:p>
        </w:tc>
        <w:tc>
          <w:tcPr>
            <w:tcW w:w="2835" w:type="dxa"/>
            <w:tcBorders>
              <w:top w:val="nil"/>
              <w:left w:val="nil"/>
              <w:bottom w:val="nil"/>
              <w:right w:val="single" w:sz="4" w:space="0" w:color="auto"/>
            </w:tcBorders>
          </w:tcPr>
          <w:p w14:paraId="1360BE79"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 xml:space="preserve">Код </w:t>
            </w:r>
          </w:p>
        </w:tc>
        <w:tc>
          <w:tcPr>
            <w:tcW w:w="1922" w:type="dxa"/>
            <w:tcBorders>
              <w:top w:val="single" w:sz="4" w:space="0" w:color="auto"/>
              <w:left w:val="single" w:sz="4" w:space="0" w:color="auto"/>
              <w:bottom w:val="nil"/>
              <w:right w:val="single" w:sz="4" w:space="0" w:color="auto"/>
            </w:tcBorders>
          </w:tcPr>
          <w:p w14:paraId="0177E9D3"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r w:rsidR="00151F80" w:rsidRPr="00151F80" w14:paraId="243DE9DC" w14:textId="77777777" w:rsidTr="000445CF">
        <w:tc>
          <w:tcPr>
            <w:tcW w:w="10031" w:type="dxa"/>
            <w:tcBorders>
              <w:top w:val="nil"/>
              <w:left w:val="nil"/>
              <w:bottom w:val="nil"/>
              <w:right w:val="nil"/>
            </w:tcBorders>
          </w:tcPr>
          <w:p w14:paraId="1191350A"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r w:rsidRPr="00151F80">
              <w:rPr>
                <w:rFonts w:eastAsiaTheme="minorHAnsi"/>
                <w:sz w:val="28"/>
                <w:szCs w:val="28"/>
                <w:lang w:eastAsia="en-US"/>
              </w:rPr>
              <w:t>__________________________________________________________________.</w:t>
            </w:r>
          </w:p>
        </w:tc>
        <w:tc>
          <w:tcPr>
            <w:tcW w:w="2835" w:type="dxa"/>
            <w:tcBorders>
              <w:top w:val="nil"/>
              <w:left w:val="nil"/>
              <w:bottom w:val="nil"/>
              <w:right w:val="single" w:sz="4" w:space="0" w:color="auto"/>
            </w:tcBorders>
          </w:tcPr>
          <w:p w14:paraId="0AAC6F51"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муниципальной</w:t>
            </w:r>
          </w:p>
        </w:tc>
        <w:tc>
          <w:tcPr>
            <w:tcW w:w="1922" w:type="dxa"/>
            <w:tcBorders>
              <w:top w:val="nil"/>
              <w:left w:val="single" w:sz="4" w:space="0" w:color="auto"/>
              <w:bottom w:val="nil"/>
              <w:right w:val="single" w:sz="4" w:space="0" w:color="auto"/>
            </w:tcBorders>
          </w:tcPr>
          <w:p w14:paraId="14373020"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r w:rsidR="00151F80" w:rsidRPr="00151F80" w14:paraId="325FF4F7" w14:textId="77777777" w:rsidTr="000445CF">
        <w:tc>
          <w:tcPr>
            <w:tcW w:w="10031" w:type="dxa"/>
            <w:tcBorders>
              <w:top w:val="nil"/>
              <w:left w:val="nil"/>
              <w:bottom w:val="nil"/>
              <w:right w:val="nil"/>
            </w:tcBorders>
          </w:tcPr>
          <w:p w14:paraId="7641532B" w14:textId="77777777" w:rsidR="002E2654" w:rsidRPr="00151F80" w:rsidRDefault="002E2654" w:rsidP="000915BF">
            <w:pPr>
              <w:suppressAutoHyphens/>
              <w:autoSpaceDE w:val="0"/>
              <w:autoSpaceDN w:val="0"/>
              <w:adjustRightInd w:val="0"/>
              <w:ind w:firstLine="426"/>
              <w:jc w:val="both"/>
              <w:rPr>
                <w:rFonts w:eastAsiaTheme="minorHAnsi"/>
                <w:sz w:val="28"/>
                <w:szCs w:val="28"/>
                <w:lang w:eastAsia="en-US"/>
              </w:rPr>
            </w:pPr>
            <w:r w:rsidRPr="00151F80">
              <w:rPr>
                <w:rFonts w:eastAsiaTheme="minorHAnsi"/>
                <w:sz w:val="28"/>
                <w:szCs w:val="28"/>
                <w:lang w:eastAsia="en-US"/>
              </w:rPr>
              <w:t>2. Категории потребителей муниципальной услуги ___________________</w:t>
            </w:r>
          </w:p>
        </w:tc>
        <w:tc>
          <w:tcPr>
            <w:tcW w:w="2835" w:type="dxa"/>
            <w:tcBorders>
              <w:top w:val="nil"/>
              <w:left w:val="nil"/>
              <w:bottom w:val="nil"/>
              <w:right w:val="single" w:sz="4" w:space="0" w:color="auto"/>
            </w:tcBorders>
          </w:tcPr>
          <w:p w14:paraId="432085F1"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 xml:space="preserve">услуги в </w:t>
            </w:r>
          </w:p>
        </w:tc>
        <w:tc>
          <w:tcPr>
            <w:tcW w:w="1922" w:type="dxa"/>
            <w:tcBorders>
              <w:top w:val="nil"/>
              <w:left w:val="single" w:sz="4" w:space="0" w:color="auto"/>
              <w:bottom w:val="nil"/>
              <w:right w:val="single" w:sz="4" w:space="0" w:color="auto"/>
            </w:tcBorders>
          </w:tcPr>
          <w:p w14:paraId="51BF48FD"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r w:rsidR="00151F80" w:rsidRPr="00151F80" w14:paraId="5FC580D5" w14:textId="77777777" w:rsidTr="000445CF">
        <w:tc>
          <w:tcPr>
            <w:tcW w:w="10031" w:type="dxa"/>
            <w:tcBorders>
              <w:top w:val="nil"/>
              <w:left w:val="nil"/>
              <w:bottom w:val="nil"/>
              <w:right w:val="nil"/>
            </w:tcBorders>
          </w:tcPr>
          <w:p w14:paraId="26458684"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r w:rsidRPr="00151F80">
              <w:rPr>
                <w:rFonts w:eastAsiaTheme="minorHAnsi"/>
                <w:sz w:val="28"/>
                <w:szCs w:val="28"/>
                <w:lang w:eastAsia="en-US"/>
              </w:rPr>
              <w:t>__________________________________________________________________.</w:t>
            </w:r>
          </w:p>
        </w:tc>
        <w:tc>
          <w:tcPr>
            <w:tcW w:w="2835" w:type="dxa"/>
            <w:tcBorders>
              <w:top w:val="nil"/>
              <w:left w:val="nil"/>
              <w:bottom w:val="nil"/>
              <w:right w:val="single" w:sz="4" w:space="0" w:color="auto"/>
            </w:tcBorders>
          </w:tcPr>
          <w:p w14:paraId="5446472D"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соответствии с</w:t>
            </w:r>
          </w:p>
        </w:tc>
        <w:tc>
          <w:tcPr>
            <w:tcW w:w="1922" w:type="dxa"/>
            <w:tcBorders>
              <w:top w:val="nil"/>
              <w:left w:val="single" w:sz="4" w:space="0" w:color="auto"/>
              <w:bottom w:val="nil"/>
              <w:right w:val="single" w:sz="4" w:space="0" w:color="auto"/>
            </w:tcBorders>
          </w:tcPr>
          <w:p w14:paraId="27255F4B"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r w:rsidR="00151F80" w:rsidRPr="00151F80" w14:paraId="75AA714E" w14:textId="77777777" w:rsidTr="000445CF">
        <w:tc>
          <w:tcPr>
            <w:tcW w:w="10031" w:type="dxa"/>
            <w:tcBorders>
              <w:top w:val="nil"/>
              <w:left w:val="nil"/>
              <w:bottom w:val="nil"/>
              <w:right w:val="nil"/>
            </w:tcBorders>
          </w:tcPr>
          <w:p w14:paraId="36EC5B3F"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c>
          <w:tcPr>
            <w:tcW w:w="2835" w:type="dxa"/>
            <w:tcBorders>
              <w:top w:val="nil"/>
              <w:left w:val="nil"/>
              <w:bottom w:val="nil"/>
              <w:right w:val="single" w:sz="4" w:space="0" w:color="auto"/>
            </w:tcBorders>
          </w:tcPr>
          <w:p w14:paraId="247560FF"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общероссийским</w:t>
            </w:r>
          </w:p>
        </w:tc>
        <w:tc>
          <w:tcPr>
            <w:tcW w:w="1922" w:type="dxa"/>
            <w:tcBorders>
              <w:top w:val="nil"/>
              <w:left w:val="single" w:sz="4" w:space="0" w:color="auto"/>
              <w:bottom w:val="nil"/>
              <w:right w:val="single" w:sz="4" w:space="0" w:color="auto"/>
            </w:tcBorders>
          </w:tcPr>
          <w:p w14:paraId="4616D9B3"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r w:rsidR="00151F80" w:rsidRPr="00151F80" w14:paraId="7AF52448" w14:textId="77777777" w:rsidTr="000445CF">
        <w:tc>
          <w:tcPr>
            <w:tcW w:w="10031" w:type="dxa"/>
            <w:tcBorders>
              <w:top w:val="nil"/>
              <w:left w:val="nil"/>
              <w:bottom w:val="nil"/>
              <w:right w:val="nil"/>
            </w:tcBorders>
          </w:tcPr>
          <w:p w14:paraId="26C9AFE7"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c>
          <w:tcPr>
            <w:tcW w:w="2835" w:type="dxa"/>
            <w:tcBorders>
              <w:top w:val="nil"/>
              <w:left w:val="nil"/>
              <w:bottom w:val="nil"/>
              <w:right w:val="single" w:sz="4" w:space="0" w:color="auto"/>
            </w:tcBorders>
          </w:tcPr>
          <w:p w14:paraId="226E006B"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 xml:space="preserve">базовым перечнем </w:t>
            </w:r>
          </w:p>
        </w:tc>
        <w:tc>
          <w:tcPr>
            <w:tcW w:w="1922" w:type="dxa"/>
            <w:tcBorders>
              <w:top w:val="nil"/>
              <w:left w:val="single" w:sz="4" w:space="0" w:color="auto"/>
              <w:bottom w:val="nil"/>
              <w:right w:val="single" w:sz="4" w:space="0" w:color="auto"/>
            </w:tcBorders>
          </w:tcPr>
          <w:p w14:paraId="7112D7FE"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r w:rsidR="00151F80" w:rsidRPr="00151F80" w14:paraId="387CD9F8" w14:textId="77777777" w:rsidTr="000445CF">
        <w:tc>
          <w:tcPr>
            <w:tcW w:w="10031" w:type="dxa"/>
            <w:tcBorders>
              <w:top w:val="nil"/>
              <w:left w:val="nil"/>
              <w:bottom w:val="nil"/>
              <w:right w:val="nil"/>
            </w:tcBorders>
          </w:tcPr>
          <w:p w14:paraId="297DC57C"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c>
          <w:tcPr>
            <w:tcW w:w="2835" w:type="dxa"/>
            <w:tcBorders>
              <w:top w:val="nil"/>
              <w:left w:val="nil"/>
              <w:bottom w:val="nil"/>
              <w:right w:val="single" w:sz="4" w:space="0" w:color="auto"/>
            </w:tcBorders>
          </w:tcPr>
          <w:p w14:paraId="590DEC1B"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 xml:space="preserve">или региональным </w:t>
            </w:r>
          </w:p>
        </w:tc>
        <w:tc>
          <w:tcPr>
            <w:tcW w:w="1922" w:type="dxa"/>
            <w:tcBorders>
              <w:top w:val="nil"/>
              <w:left w:val="single" w:sz="4" w:space="0" w:color="auto"/>
              <w:bottom w:val="nil"/>
              <w:right w:val="single" w:sz="4" w:space="0" w:color="auto"/>
            </w:tcBorders>
          </w:tcPr>
          <w:p w14:paraId="06279B48"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r w:rsidR="00151F80" w:rsidRPr="00151F80" w14:paraId="25A24CA4" w14:textId="77777777" w:rsidTr="000445CF">
        <w:tc>
          <w:tcPr>
            <w:tcW w:w="10031" w:type="dxa"/>
            <w:tcBorders>
              <w:top w:val="nil"/>
              <w:left w:val="nil"/>
              <w:bottom w:val="nil"/>
              <w:right w:val="nil"/>
            </w:tcBorders>
          </w:tcPr>
          <w:p w14:paraId="28C2DD81"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c>
          <w:tcPr>
            <w:tcW w:w="2835" w:type="dxa"/>
            <w:tcBorders>
              <w:top w:val="nil"/>
              <w:left w:val="nil"/>
              <w:bottom w:val="nil"/>
              <w:right w:val="single" w:sz="4" w:space="0" w:color="auto"/>
            </w:tcBorders>
          </w:tcPr>
          <w:p w14:paraId="56B8729B"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перечнем</w:t>
            </w:r>
          </w:p>
        </w:tc>
        <w:tc>
          <w:tcPr>
            <w:tcW w:w="1922" w:type="dxa"/>
            <w:tcBorders>
              <w:top w:val="nil"/>
              <w:left w:val="single" w:sz="4" w:space="0" w:color="auto"/>
              <w:bottom w:val="nil"/>
              <w:right w:val="single" w:sz="4" w:space="0" w:color="auto"/>
            </w:tcBorders>
          </w:tcPr>
          <w:p w14:paraId="7D118EDA"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r w:rsidR="00151F80" w:rsidRPr="00151F80" w14:paraId="77663E85" w14:textId="77777777" w:rsidTr="000445CF">
        <w:tc>
          <w:tcPr>
            <w:tcW w:w="10031" w:type="dxa"/>
            <w:tcBorders>
              <w:top w:val="nil"/>
              <w:left w:val="nil"/>
              <w:bottom w:val="nil"/>
              <w:right w:val="nil"/>
            </w:tcBorders>
          </w:tcPr>
          <w:p w14:paraId="5E62E467"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c>
          <w:tcPr>
            <w:tcW w:w="2835" w:type="dxa"/>
            <w:tcBorders>
              <w:top w:val="nil"/>
              <w:left w:val="nil"/>
              <w:bottom w:val="nil"/>
              <w:right w:val="single" w:sz="4" w:space="0" w:color="auto"/>
            </w:tcBorders>
          </w:tcPr>
          <w:p w14:paraId="12E11F6F"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 xml:space="preserve">государственных </w:t>
            </w:r>
          </w:p>
        </w:tc>
        <w:tc>
          <w:tcPr>
            <w:tcW w:w="1922" w:type="dxa"/>
            <w:tcBorders>
              <w:top w:val="nil"/>
              <w:left w:val="single" w:sz="4" w:space="0" w:color="auto"/>
              <w:bottom w:val="nil"/>
              <w:right w:val="single" w:sz="4" w:space="0" w:color="auto"/>
            </w:tcBorders>
          </w:tcPr>
          <w:p w14:paraId="617F9AE5"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r w:rsidR="00151F80" w:rsidRPr="00151F80" w14:paraId="167EB210" w14:textId="77777777" w:rsidTr="000445CF">
        <w:tc>
          <w:tcPr>
            <w:tcW w:w="10031" w:type="dxa"/>
            <w:tcBorders>
              <w:top w:val="nil"/>
              <w:left w:val="nil"/>
              <w:bottom w:val="nil"/>
              <w:right w:val="nil"/>
            </w:tcBorders>
          </w:tcPr>
          <w:p w14:paraId="287973C5"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c>
          <w:tcPr>
            <w:tcW w:w="2835" w:type="dxa"/>
            <w:tcBorders>
              <w:top w:val="nil"/>
              <w:left w:val="nil"/>
              <w:bottom w:val="nil"/>
              <w:right w:val="single" w:sz="4" w:space="0" w:color="auto"/>
            </w:tcBorders>
          </w:tcPr>
          <w:p w14:paraId="565B255B"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(муниципальных)</w:t>
            </w:r>
          </w:p>
        </w:tc>
        <w:tc>
          <w:tcPr>
            <w:tcW w:w="1922" w:type="dxa"/>
            <w:tcBorders>
              <w:top w:val="nil"/>
              <w:left w:val="single" w:sz="4" w:space="0" w:color="auto"/>
              <w:bottom w:val="nil"/>
              <w:right w:val="single" w:sz="4" w:space="0" w:color="auto"/>
            </w:tcBorders>
          </w:tcPr>
          <w:p w14:paraId="01B4F745"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r w:rsidR="002E2654" w:rsidRPr="00151F80" w14:paraId="0144C2AD" w14:textId="77777777" w:rsidTr="000445CF">
        <w:tc>
          <w:tcPr>
            <w:tcW w:w="10031" w:type="dxa"/>
            <w:tcBorders>
              <w:top w:val="nil"/>
              <w:left w:val="nil"/>
              <w:bottom w:val="nil"/>
              <w:right w:val="nil"/>
            </w:tcBorders>
          </w:tcPr>
          <w:p w14:paraId="1581D8CC"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c>
          <w:tcPr>
            <w:tcW w:w="2835" w:type="dxa"/>
            <w:tcBorders>
              <w:top w:val="nil"/>
              <w:left w:val="nil"/>
              <w:bottom w:val="nil"/>
              <w:right w:val="single" w:sz="4" w:space="0" w:color="auto"/>
            </w:tcBorders>
          </w:tcPr>
          <w:p w14:paraId="3166D171" w14:textId="77777777" w:rsidR="002E2654" w:rsidRPr="00151F80" w:rsidRDefault="002E2654"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услуг и работ</w:t>
            </w:r>
          </w:p>
        </w:tc>
        <w:tc>
          <w:tcPr>
            <w:tcW w:w="1922" w:type="dxa"/>
            <w:tcBorders>
              <w:top w:val="nil"/>
              <w:left w:val="single" w:sz="4" w:space="0" w:color="auto"/>
              <w:bottom w:val="single" w:sz="4" w:space="0" w:color="auto"/>
              <w:right w:val="single" w:sz="4" w:space="0" w:color="auto"/>
            </w:tcBorders>
          </w:tcPr>
          <w:p w14:paraId="507DB2E4"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c>
      </w:tr>
    </w:tbl>
    <w:p w14:paraId="45ED2543"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p w14:paraId="35BB60F2" w14:textId="77777777" w:rsidR="002E2654" w:rsidRDefault="002E2654" w:rsidP="000915BF">
      <w:pPr>
        <w:suppressAutoHyphens/>
        <w:autoSpaceDE w:val="0"/>
        <w:autoSpaceDN w:val="0"/>
        <w:adjustRightInd w:val="0"/>
        <w:jc w:val="center"/>
        <w:rPr>
          <w:rFonts w:eastAsiaTheme="minorHAnsi"/>
          <w:sz w:val="28"/>
          <w:szCs w:val="28"/>
          <w:lang w:eastAsia="en-US"/>
        </w:rPr>
      </w:pPr>
    </w:p>
    <w:p w14:paraId="1ECC73B9" w14:textId="77777777" w:rsidR="00B8534C" w:rsidRDefault="00B8534C" w:rsidP="000915BF">
      <w:pPr>
        <w:suppressAutoHyphens/>
        <w:autoSpaceDE w:val="0"/>
        <w:autoSpaceDN w:val="0"/>
        <w:adjustRightInd w:val="0"/>
        <w:jc w:val="center"/>
        <w:rPr>
          <w:rFonts w:eastAsiaTheme="minorHAnsi"/>
          <w:sz w:val="28"/>
          <w:szCs w:val="28"/>
          <w:lang w:eastAsia="en-US"/>
        </w:rPr>
      </w:pPr>
    </w:p>
    <w:p w14:paraId="24803F73" w14:textId="77777777" w:rsidR="00B8534C" w:rsidRDefault="00B8534C" w:rsidP="000915BF">
      <w:pPr>
        <w:suppressAutoHyphens/>
        <w:autoSpaceDE w:val="0"/>
        <w:autoSpaceDN w:val="0"/>
        <w:adjustRightInd w:val="0"/>
        <w:jc w:val="center"/>
        <w:rPr>
          <w:rFonts w:eastAsiaTheme="minorHAnsi"/>
          <w:sz w:val="28"/>
          <w:szCs w:val="28"/>
          <w:lang w:eastAsia="en-US"/>
        </w:rPr>
      </w:pPr>
    </w:p>
    <w:p w14:paraId="670EDDF1" w14:textId="77777777" w:rsidR="00B8534C" w:rsidRDefault="00B8534C" w:rsidP="000915BF">
      <w:pPr>
        <w:suppressAutoHyphens/>
        <w:autoSpaceDE w:val="0"/>
        <w:autoSpaceDN w:val="0"/>
        <w:adjustRightInd w:val="0"/>
        <w:jc w:val="center"/>
        <w:rPr>
          <w:rFonts w:eastAsiaTheme="minorHAnsi"/>
          <w:sz w:val="28"/>
          <w:szCs w:val="28"/>
          <w:lang w:eastAsia="en-US"/>
        </w:rPr>
      </w:pPr>
    </w:p>
    <w:p w14:paraId="4065451C" w14:textId="77777777" w:rsidR="00B8534C" w:rsidRDefault="00B8534C" w:rsidP="000915BF">
      <w:pPr>
        <w:suppressAutoHyphens/>
        <w:autoSpaceDE w:val="0"/>
        <w:autoSpaceDN w:val="0"/>
        <w:adjustRightInd w:val="0"/>
        <w:jc w:val="center"/>
        <w:rPr>
          <w:rFonts w:eastAsiaTheme="minorHAnsi"/>
          <w:sz w:val="28"/>
          <w:szCs w:val="28"/>
          <w:lang w:eastAsia="en-US"/>
        </w:rPr>
      </w:pPr>
    </w:p>
    <w:p w14:paraId="081925DB" w14:textId="77777777" w:rsidR="00B8534C" w:rsidRDefault="00B8534C" w:rsidP="000915BF">
      <w:pPr>
        <w:suppressAutoHyphens/>
        <w:autoSpaceDE w:val="0"/>
        <w:autoSpaceDN w:val="0"/>
        <w:adjustRightInd w:val="0"/>
        <w:jc w:val="center"/>
        <w:rPr>
          <w:rFonts w:eastAsiaTheme="minorHAnsi"/>
          <w:sz w:val="28"/>
          <w:szCs w:val="28"/>
          <w:lang w:eastAsia="en-US"/>
        </w:rPr>
      </w:pPr>
    </w:p>
    <w:p w14:paraId="47CDFE80" w14:textId="77777777" w:rsidR="00B8534C" w:rsidRDefault="00B8534C" w:rsidP="000915BF">
      <w:pPr>
        <w:suppressAutoHyphens/>
        <w:autoSpaceDE w:val="0"/>
        <w:autoSpaceDN w:val="0"/>
        <w:adjustRightInd w:val="0"/>
        <w:jc w:val="center"/>
        <w:rPr>
          <w:rFonts w:eastAsiaTheme="minorHAnsi"/>
          <w:sz w:val="28"/>
          <w:szCs w:val="28"/>
          <w:lang w:eastAsia="en-US"/>
        </w:rPr>
      </w:pPr>
    </w:p>
    <w:p w14:paraId="44A95A54" w14:textId="77777777" w:rsidR="00B8534C" w:rsidRDefault="00B8534C" w:rsidP="000915BF">
      <w:pPr>
        <w:suppressAutoHyphens/>
        <w:autoSpaceDE w:val="0"/>
        <w:autoSpaceDN w:val="0"/>
        <w:adjustRightInd w:val="0"/>
        <w:jc w:val="center"/>
        <w:rPr>
          <w:rFonts w:eastAsiaTheme="minorHAnsi"/>
          <w:sz w:val="28"/>
          <w:szCs w:val="28"/>
          <w:lang w:eastAsia="en-US"/>
        </w:rPr>
      </w:pPr>
    </w:p>
    <w:p w14:paraId="2FFB1C96" w14:textId="77777777" w:rsidR="00B8534C" w:rsidRDefault="00B8534C" w:rsidP="000915BF">
      <w:pPr>
        <w:suppressAutoHyphens/>
        <w:autoSpaceDE w:val="0"/>
        <w:autoSpaceDN w:val="0"/>
        <w:adjustRightInd w:val="0"/>
        <w:jc w:val="center"/>
        <w:rPr>
          <w:rFonts w:eastAsiaTheme="minorHAnsi"/>
          <w:sz w:val="28"/>
          <w:szCs w:val="28"/>
          <w:lang w:eastAsia="en-US"/>
        </w:rPr>
      </w:pPr>
    </w:p>
    <w:p w14:paraId="4F8478B0" w14:textId="77777777" w:rsidR="00B8534C" w:rsidRDefault="00B8534C" w:rsidP="000915BF">
      <w:pPr>
        <w:suppressAutoHyphens/>
        <w:autoSpaceDE w:val="0"/>
        <w:autoSpaceDN w:val="0"/>
        <w:adjustRightInd w:val="0"/>
        <w:jc w:val="center"/>
        <w:rPr>
          <w:rFonts w:eastAsiaTheme="minorHAnsi"/>
          <w:sz w:val="28"/>
          <w:szCs w:val="28"/>
          <w:lang w:eastAsia="en-US"/>
        </w:rPr>
      </w:pPr>
    </w:p>
    <w:p w14:paraId="2816DBBE" w14:textId="77777777" w:rsidR="00B8534C" w:rsidRDefault="00B8534C" w:rsidP="000915BF">
      <w:pPr>
        <w:suppressAutoHyphens/>
        <w:autoSpaceDE w:val="0"/>
        <w:autoSpaceDN w:val="0"/>
        <w:adjustRightInd w:val="0"/>
        <w:jc w:val="center"/>
        <w:rPr>
          <w:rFonts w:eastAsiaTheme="minorHAnsi"/>
          <w:sz w:val="28"/>
          <w:szCs w:val="28"/>
          <w:lang w:eastAsia="en-US"/>
        </w:rPr>
      </w:pPr>
    </w:p>
    <w:p w14:paraId="0FF8DFC5" w14:textId="77777777" w:rsidR="00B8534C" w:rsidRPr="00151F80" w:rsidRDefault="00B8534C" w:rsidP="000915BF">
      <w:pPr>
        <w:suppressAutoHyphens/>
        <w:autoSpaceDE w:val="0"/>
        <w:autoSpaceDN w:val="0"/>
        <w:adjustRightInd w:val="0"/>
        <w:jc w:val="center"/>
        <w:rPr>
          <w:rFonts w:eastAsiaTheme="minorHAnsi"/>
          <w:sz w:val="28"/>
          <w:szCs w:val="28"/>
          <w:lang w:eastAsia="en-US"/>
        </w:rPr>
      </w:pPr>
    </w:p>
    <w:p w14:paraId="7082EE8A" w14:textId="77777777" w:rsidR="002E2654" w:rsidRPr="00151F80" w:rsidRDefault="002E2654" w:rsidP="000915BF">
      <w:pPr>
        <w:suppressAutoHyphens/>
        <w:autoSpaceDE w:val="0"/>
        <w:autoSpaceDN w:val="0"/>
        <w:adjustRightInd w:val="0"/>
        <w:jc w:val="center"/>
        <w:rPr>
          <w:rFonts w:eastAsiaTheme="minorHAnsi"/>
          <w:sz w:val="28"/>
          <w:szCs w:val="28"/>
          <w:lang w:eastAsia="en-US"/>
        </w:rPr>
      </w:pPr>
      <w:r w:rsidRPr="00151F80">
        <w:rPr>
          <w:rFonts w:eastAsiaTheme="minorHAnsi"/>
          <w:sz w:val="28"/>
          <w:szCs w:val="28"/>
          <w:lang w:eastAsia="en-US"/>
        </w:rPr>
        <w:lastRenderedPageBreak/>
        <w:t>3. Показатели, характеризующие объем муниципальной услуги</w:t>
      </w:r>
      <w:r w:rsidRPr="00151F80">
        <w:rPr>
          <w:rFonts w:eastAsiaTheme="minorHAnsi"/>
          <w:sz w:val="28"/>
          <w:szCs w:val="28"/>
          <w:vertAlign w:val="superscript"/>
          <w:lang w:eastAsia="en-US"/>
        </w:rPr>
        <w:t>5</w:t>
      </w:r>
      <w:r w:rsidRPr="00151F80">
        <w:rPr>
          <w:rFonts w:eastAsiaTheme="minorHAnsi"/>
          <w:sz w:val="28"/>
          <w:szCs w:val="28"/>
          <w:lang w:eastAsia="en-US"/>
        </w:rPr>
        <w:t>:</w:t>
      </w:r>
    </w:p>
    <w:p w14:paraId="6A062109" w14:textId="77777777" w:rsidR="002E2654" w:rsidRPr="00151F80" w:rsidRDefault="002E2654" w:rsidP="000915BF">
      <w:pPr>
        <w:suppressAutoHyphens/>
        <w:autoSpaceDE w:val="0"/>
        <w:autoSpaceDN w:val="0"/>
        <w:adjustRightInd w:val="0"/>
        <w:rPr>
          <w:rFonts w:eastAsiaTheme="minorHAnsi"/>
          <w:sz w:val="28"/>
          <w:szCs w:val="28"/>
          <w:lang w:eastAsia="en-US"/>
        </w:rPr>
      </w:pPr>
    </w:p>
    <w:tbl>
      <w:tblPr>
        <w:tblW w:w="14521" w:type="dxa"/>
        <w:tblLayout w:type="fixed"/>
        <w:tblCellMar>
          <w:top w:w="102" w:type="dxa"/>
          <w:left w:w="62" w:type="dxa"/>
          <w:bottom w:w="102" w:type="dxa"/>
          <w:right w:w="62" w:type="dxa"/>
        </w:tblCellMar>
        <w:tblLook w:val="0000" w:firstRow="0" w:lastRow="0" w:firstColumn="0" w:lastColumn="0" w:noHBand="0" w:noVBand="0"/>
      </w:tblPr>
      <w:tblGrid>
        <w:gridCol w:w="1055"/>
        <w:gridCol w:w="850"/>
        <w:gridCol w:w="709"/>
        <w:gridCol w:w="709"/>
        <w:gridCol w:w="706"/>
        <w:gridCol w:w="14"/>
        <w:gridCol w:w="840"/>
        <w:gridCol w:w="710"/>
        <w:gridCol w:w="14"/>
        <w:gridCol w:w="701"/>
        <w:gridCol w:w="700"/>
        <w:gridCol w:w="851"/>
        <w:gridCol w:w="984"/>
        <w:gridCol w:w="717"/>
        <w:gridCol w:w="974"/>
        <w:gridCol w:w="1013"/>
        <w:gridCol w:w="706"/>
        <w:gridCol w:w="850"/>
        <w:gridCol w:w="567"/>
        <w:gridCol w:w="851"/>
      </w:tblGrid>
      <w:tr w:rsidR="00151F80" w:rsidRPr="00151F80" w14:paraId="45E4E645" w14:textId="77777777" w:rsidTr="00B8534C">
        <w:trPr>
          <w:trHeight w:val="1051"/>
        </w:trPr>
        <w:tc>
          <w:tcPr>
            <w:tcW w:w="1055" w:type="dxa"/>
            <w:vMerge w:val="restart"/>
            <w:tcBorders>
              <w:top w:val="single" w:sz="4" w:space="0" w:color="auto"/>
              <w:left w:val="single" w:sz="4" w:space="0" w:color="auto"/>
              <w:bottom w:val="single" w:sz="4" w:space="0" w:color="auto"/>
              <w:right w:val="single" w:sz="4" w:space="0" w:color="auto"/>
            </w:tcBorders>
          </w:tcPr>
          <w:p w14:paraId="082E4EAF"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Наименование обособленного подразделения</w:t>
            </w:r>
          </w:p>
        </w:tc>
        <w:tc>
          <w:tcPr>
            <w:tcW w:w="850" w:type="dxa"/>
            <w:vMerge w:val="restart"/>
            <w:tcBorders>
              <w:top w:val="single" w:sz="4" w:space="0" w:color="auto"/>
              <w:left w:val="single" w:sz="4" w:space="0" w:color="auto"/>
              <w:bottom w:val="single" w:sz="4" w:space="0" w:color="auto"/>
              <w:right w:val="single" w:sz="4" w:space="0" w:color="auto"/>
            </w:tcBorders>
          </w:tcPr>
          <w:p w14:paraId="738D3F13" w14:textId="09E5B54E" w:rsidR="002E2654" w:rsidRPr="00151F80" w:rsidRDefault="005F5140"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у</w:t>
            </w:r>
            <w:r w:rsidR="002E2654" w:rsidRPr="00151F80">
              <w:rPr>
                <w:rFonts w:eastAsiaTheme="minorHAnsi"/>
                <w:sz w:val="20"/>
                <w:szCs w:val="20"/>
                <w:lang w:eastAsia="en-US"/>
              </w:rPr>
              <w:t>никальный номер реестровой записи</w:t>
            </w:r>
          </w:p>
        </w:tc>
        <w:tc>
          <w:tcPr>
            <w:tcW w:w="2138" w:type="dxa"/>
            <w:gridSpan w:val="4"/>
            <w:tcBorders>
              <w:top w:val="single" w:sz="4" w:space="0" w:color="auto"/>
              <w:left w:val="single" w:sz="4" w:space="0" w:color="auto"/>
              <w:bottom w:val="single" w:sz="4" w:space="0" w:color="auto"/>
              <w:right w:val="single" w:sz="4" w:space="0" w:color="auto"/>
            </w:tcBorders>
          </w:tcPr>
          <w:p w14:paraId="0CB9C241" w14:textId="69F192D1" w:rsidR="002E2654" w:rsidRPr="00151F80" w:rsidRDefault="005F5140"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показатель, характеризующий содержание государственной услуги</w:t>
            </w:r>
          </w:p>
        </w:tc>
        <w:tc>
          <w:tcPr>
            <w:tcW w:w="1564" w:type="dxa"/>
            <w:gridSpan w:val="3"/>
            <w:tcBorders>
              <w:top w:val="single" w:sz="4" w:space="0" w:color="auto"/>
              <w:left w:val="single" w:sz="4" w:space="0" w:color="auto"/>
              <w:bottom w:val="single" w:sz="4" w:space="0" w:color="auto"/>
              <w:right w:val="single" w:sz="4" w:space="0" w:color="auto"/>
            </w:tcBorders>
          </w:tcPr>
          <w:p w14:paraId="4D5DDEF3" w14:textId="3F7E22DD" w:rsidR="002E2654" w:rsidRPr="00151F80" w:rsidRDefault="005F5140"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показатель, характеризующий условия (формы) оказания государственной услуги</w:t>
            </w:r>
          </w:p>
        </w:tc>
        <w:tc>
          <w:tcPr>
            <w:tcW w:w="2252" w:type="dxa"/>
            <w:gridSpan w:val="3"/>
            <w:tcBorders>
              <w:top w:val="single" w:sz="4" w:space="0" w:color="auto"/>
              <w:left w:val="single" w:sz="4" w:space="0" w:color="auto"/>
              <w:bottom w:val="single" w:sz="4" w:space="0" w:color="auto"/>
              <w:right w:val="single" w:sz="4" w:space="0" w:color="auto"/>
            </w:tcBorders>
          </w:tcPr>
          <w:p w14:paraId="253EF7FB" w14:textId="24080F30" w:rsidR="002E2654" w:rsidRPr="00151F80" w:rsidRDefault="005F5140"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показатель объема государственной услуги</w:t>
            </w:r>
          </w:p>
        </w:tc>
        <w:tc>
          <w:tcPr>
            <w:tcW w:w="2675" w:type="dxa"/>
            <w:gridSpan w:val="3"/>
            <w:tcBorders>
              <w:top w:val="single" w:sz="4" w:space="0" w:color="auto"/>
              <w:left w:val="single" w:sz="4" w:space="0" w:color="auto"/>
              <w:bottom w:val="single" w:sz="4" w:space="0" w:color="auto"/>
              <w:right w:val="single" w:sz="4" w:space="0" w:color="auto"/>
            </w:tcBorders>
          </w:tcPr>
          <w:p w14:paraId="7BBC1AA4" w14:textId="56C4B9DB" w:rsidR="002E2654" w:rsidRPr="00151F80" w:rsidRDefault="005F5140"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значение показателя объема государственной услуги</w:t>
            </w:r>
          </w:p>
        </w:tc>
        <w:tc>
          <w:tcPr>
            <w:tcW w:w="2569" w:type="dxa"/>
            <w:gridSpan w:val="3"/>
            <w:tcBorders>
              <w:top w:val="single" w:sz="4" w:space="0" w:color="auto"/>
              <w:left w:val="single" w:sz="4" w:space="0" w:color="auto"/>
              <w:bottom w:val="single" w:sz="4" w:space="0" w:color="auto"/>
              <w:right w:val="single" w:sz="4" w:space="0" w:color="auto"/>
            </w:tcBorders>
          </w:tcPr>
          <w:p w14:paraId="7A570A33" w14:textId="27758B57" w:rsidR="002E2654" w:rsidRPr="00151F80" w:rsidRDefault="005F5140"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размер платы (цена, тариф)</w:t>
            </w:r>
          </w:p>
        </w:tc>
        <w:tc>
          <w:tcPr>
            <w:tcW w:w="1418" w:type="dxa"/>
            <w:gridSpan w:val="2"/>
            <w:tcBorders>
              <w:top w:val="single" w:sz="4" w:space="0" w:color="auto"/>
              <w:left w:val="single" w:sz="4" w:space="0" w:color="auto"/>
              <w:bottom w:val="single" w:sz="4" w:space="0" w:color="auto"/>
              <w:right w:val="single" w:sz="4" w:space="0" w:color="auto"/>
            </w:tcBorders>
          </w:tcPr>
          <w:p w14:paraId="782F33D8" w14:textId="3E8E95B9" w:rsidR="002E2654" w:rsidRPr="00151F80" w:rsidRDefault="005F5140"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допустимые (возможные) отклонения от установленных показателей объема государственной услуги</w:t>
            </w:r>
          </w:p>
        </w:tc>
      </w:tr>
      <w:tr w:rsidR="00151F80" w:rsidRPr="00151F80" w14:paraId="3E9C71EE" w14:textId="77777777" w:rsidTr="00B8534C">
        <w:tc>
          <w:tcPr>
            <w:tcW w:w="1055" w:type="dxa"/>
            <w:vMerge/>
            <w:tcBorders>
              <w:top w:val="single" w:sz="4" w:space="0" w:color="auto"/>
              <w:left w:val="single" w:sz="4" w:space="0" w:color="auto"/>
              <w:bottom w:val="single" w:sz="4" w:space="0" w:color="auto"/>
              <w:right w:val="single" w:sz="4" w:space="0" w:color="auto"/>
            </w:tcBorders>
          </w:tcPr>
          <w:p w14:paraId="7962C831"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p>
        </w:tc>
        <w:tc>
          <w:tcPr>
            <w:tcW w:w="850" w:type="dxa"/>
            <w:vMerge/>
            <w:tcBorders>
              <w:top w:val="single" w:sz="4" w:space="0" w:color="auto"/>
              <w:left w:val="single" w:sz="4" w:space="0" w:color="auto"/>
              <w:bottom w:val="single" w:sz="4" w:space="0" w:color="auto"/>
              <w:right w:val="single" w:sz="4" w:space="0" w:color="auto"/>
            </w:tcBorders>
          </w:tcPr>
          <w:p w14:paraId="5DA70BEA"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p>
        </w:tc>
        <w:tc>
          <w:tcPr>
            <w:tcW w:w="709" w:type="dxa"/>
            <w:vMerge w:val="restart"/>
            <w:tcBorders>
              <w:top w:val="single" w:sz="4" w:space="0" w:color="auto"/>
              <w:left w:val="single" w:sz="4" w:space="0" w:color="auto"/>
              <w:bottom w:val="single" w:sz="4" w:space="0" w:color="auto"/>
              <w:right w:val="single" w:sz="4" w:space="0" w:color="auto"/>
            </w:tcBorders>
          </w:tcPr>
          <w:p w14:paraId="6C81039F"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tcPr>
          <w:p w14:paraId="2C74CF04"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наименование показателя</w:t>
            </w:r>
          </w:p>
        </w:tc>
        <w:tc>
          <w:tcPr>
            <w:tcW w:w="706" w:type="dxa"/>
            <w:vMerge w:val="restart"/>
            <w:tcBorders>
              <w:top w:val="single" w:sz="4" w:space="0" w:color="auto"/>
              <w:left w:val="single" w:sz="4" w:space="0" w:color="auto"/>
              <w:bottom w:val="single" w:sz="4" w:space="0" w:color="auto"/>
              <w:right w:val="single" w:sz="4" w:space="0" w:color="auto"/>
            </w:tcBorders>
          </w:tcPr>
          <w:p w14:paraId="1836A7CB"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наименование показателя</w:t>
            </w:r>
          </w:p>
        </w:tc>
        <w:tc>
          <w:tcPr>
            <w:tcW w:w="854" w:type="dxa"/>
            <w:gridSpan w:val="2"/>
            <w:vMerge w:val="restart"/>
            <w:tcBorders>
              <w:top w:val="single" w:sz="4" w:space="0" w:color="auto"/>
              <w:left w:val="single" w:sz="4" w:space="0" w:color="auto"/>
              <w:bottom w:val="single" w:sz="4" w:space="0" w:color="auto"/>
              <w:right w:val="single" w:sz="4" w:space="0" w:color="auto"/>
            </w:tcBorders>
          </w:tcPr>
          <w:p w14:paraId="03CFDA56"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наименование показателя</w:t>
            </w:r>
          </w:p>
        </w:tc>
        <w:tc>
          <w:tcPr>
            <w:tcW w:w="710" w:type="dxa"/>
            <w:vMerge w:val="restart"/>
            <w:tcBorders>
              <w:top w:val="single" w:sz="4" w:space="0" w:color="auto"/>
              <w:left w:val="single" w:sz="4" w:space="0" w:color="auto"/>
              <w:bottom w:val="single" w:sz="4" w:space="0" w:color="auto"/>
              <w:right w:val="single" w:sz="4" w:space="0" w:color="auto"/>
            </w:tcBorders>
          </w:tcPr>
          <w:p w14:paraId="57F7C293"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наименование показателя</w:t>
            </w:r>
          </w:p>
        </w:tc>
        <w:tc>
          <w:tcPr>
            <w:tcW w:w="715" w:type="dxa"/>
            <w:gridSpan w:val="2"/>
            <w:vMerge w:val="restart"/>
            <w:tcBorders>
              <w:top w:val="single" w:sz="4" w:space="0" w:color="auto"/>
              <w:left w:val="single" w:sz="4" w:space="0" w:color="auto"/>
              <w:bottom w:val="single" w:sz="4" w:space="0" w:color="auto"/>
              <w:right w:val="single" w:sz="4" w:space="0" w:color="auto"/>
            </w:tcBorders>
          </w:tcPr>
          <w:p w14:paraId="56F0571F"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наименование показателя</w:t>
            </w:r>
          </w:p>
        </w:tc>
        <w:tc>
          <w:tcPr>
            <w:tcW w:w="1551" w:type="dxa"/>
            <w:gridSpan w:val="2"/>
            <w:tcBorders>
              <w:top w:val="single" w:sz="4" w:space="0" w:color="auto"/>
              <w:left w:val="single" w:sz="4" w:space="0" w:color="auto"/>
              <w:bottom w:val="single" w:sz="4" w:space="0" w:color="auto"/>
              <w:right w:val="single" w:sz="4" w:space="0" w:color="auto"/>
            </w:tcBorders>
          </w:tcPr>
          <w:p w14:paraId="5D4B124F"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единица измерения</w:t>
            </w:r>
          </w:p>
        </w:tc>
        <w:tc>
          <w:tcPr>
            <w:tcW w:w="984" w:type="dxa"/>
            <w:vMerge w:val="restart"/>
            <w:tcBorders>
              <w:top w:val="single" w:sz="4" w:space="0" w:color="auto"/>
              <w:left w:val="single" w:sz="4" w:space="0" w:color="auto"/>
              <w:right w:val="single" w:sz="4" w:space="0" w:color="auto"/>
            </w:tcBorders>
          </w:tcPr>
          <w:p w14:paraId="240A3692"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20_ год (очередной финансовый год)</w:t>
            </w:r>
          </w:p>
        </w:tc>
        <w:tc>
          <w:tcPr>
            <w:tcW w:w="717" w:type="dxa"/>
            <w:vMerge w:val="restart"/>
            <w:tcBorders>
              <w:top w:val="single" w:sz="4" w:space="0" w:color="auto"/>
              <w:left w:val="single" w:sz="4" w:space="0" w:color="auto"/>
              <w:right w:val="single" w:sz="4" w:space="0" w:color="auto"/>
            </w:tcBorders>
          </w:tcPr>
          <w:p w14:paraId="36DC38A9"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20 _ год (1-й год планового периода)</w:t>
            </w:r>
          </w:p>
        </w:tc>
        <w:tc>
          <w:tcPr>
            <w:tcW w:w="974" w:type="dxa"/>
            <w:vMerge w:val="restart"/>
            <w:tcBorders>
              <w:top w:val="single" w:sz="4" w:space="0" w:color="auto"/>
              <w:left w:val="single" w:sz="4" w:space="0" w:color="auto"/>
              <w:right w:val="single" w:sz="4" w:space="0" w:color="auto"/>
            </w:tcBorders>
          </w:tcPr>
          <w:p w14:paraId="39767905"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20 _ год (2-й год планового периода)</w:t>
            </w:r>
          </w:p>
        </w:tc>
        <w:tc>
          <w:tcPr>
            <w:tcW w:w="1013" w:type="dxa"/>
            <w:vMerge w:val="restart"/>
            <w:tcBorders>
              <w:top w:val="single" w:sz="4" w:space="0" w:color="auto"/>
              <w:left w:val="single" w:sz="4" w:space="0" w:color="auto"/>
              <w:right w:val="single" w:sz="4" w:space="0" w:color="auto"/>
            </w:tcBorders>
          </w:tcPr>
          <w:p w14:paraId="110D958D"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20 _ год (очередной финансовый год)</w:t>
            </w:r>
          </w:p>
        </w:tc>
        <w:tc>
          <w:tcPr>
            <w:tcW w:w="706" w:type="dxa"/>
            <w:vMerge w:val="restart"/>
            <w:tcBorders>
              <w:top w:val="single" w:sz="4" w:space="0" w:color="auto"/>
              <w:left w:val="single" w:sz="4" w:space="0" w:color="auto"/>
              <w:right w:val="single" w:sz="4" w:space="0" w:color="auto"/>
            </w:tcBorders>
          </w:tcPr>
          <w:p w14:paraId="512F08CE"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20 _ год (1-й год планового периода)</w:t>
            </w:r>
          </w:p>
        </w:tc>
        <w:tc>
          <w:tcPr>
            <w:tcW w:w="850" w:type="dxa"/>
            <w:vMerge w:val="restart"/>
            <w:tcBorders>
              <w:top w:val="single" w:sz="4" w:space="0" w:color="auto"/>
              <w:left w:val="single" w:sz="4" w:space="0" w:color="auto"/>
              <w:right w:val="single" w:sz="4" w:space="0" w:color="auto"/>
            </w:tcBorders>
          </w:tcPr>
          <w:p w14:paraId="1471A4B9"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20 _ год (2-й год планового периода)</w:t>
            </w:r>
          </w:p>
        </w:tc>
        <w:tc>
          <w:tcPr>
            <w:tcW w:w="567" w:type="dxa"/>
            <w:vMerge w:val="restart"/>
            <w:tcBorders>
              <w:top w:val="single" w:sz="4" w:space="0" w:color="auto"/>
              <w:left w:val="single" w:sz="4" w:space="0" w:color="auto"/>
              <w:right w:val="single" w:sz="4" w:space="0" w:color="auto"/>
            </w:tcBorders>
          </w:tcPr>
          <w:p w14:paraId="66C91789"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в процентах</w:t>
            </w:r>
          </w:p>
        </w:tc>
        <w:tc>
          <w:tcPr>
            <w:tcW w:w="851" w:type="dxa"/>
            <w:vMerge w:val="restart"/>
            <w:tcBorders>
              <w:top w:val="single" w:sz="4" w:space="0" w:color="auto"/>
              <w:left w:val="single" w:sz="4" w:space="0" w:color="auto"/>
              <w:right w:val="single" w:sz="4" w:space="0" w:color="auto"/>
            </w:tcBorders>
          </w:tcPr>
          <w:p w14:paraId="4B98C3CD"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в абсолютных величинах</w:t>
            </w:r>
          </w:p>
        </w:tc>
      </w:tr>
      <w:tr w:rsidR="00151F80" w:rsidRPr="00151F80" w14:paraId="08C91196" w14:textId="77777777" w:rsidTr="005F5140">
        <w:tc>
          <w:tcPr>
            <w:tcW w:w="1055" w:type="dxa"/>
            <w:vMerge/>
            <w:tcBorders>
              <w:top w:val="single" w:sz="4" w:space="0" w:color="auto"/>
              <w:left w:val="single" w:sz="4" w:space="0" w:color="auto"/>
              <w:bottom w:val="single" w:sz="4" w:space="0" w:color="auto"/>
              <w:right w:val="single" w:sz="4" w:space="0" w:color="auto"/>
            </w:tcBorders>
          </w:tcPr>
          <w:p w14:paraId="12CB84DD" w14:textId="77777777" w:rsidR="002E2654" w:rsidRPr="00151F80" w:rsidRDefault="002E2654" w:rsidP="000915BF">
            <w:pPr>
              <w:suppressAutoHyphens/>
              <w:autoSpaceDE w:val="0"/>
              <w:autoSpaceDN w:val="0"/>
              <w:adjustRightInd w:val="0"/>
              <w:jc w:val="both"/>
              <w:rPr>
                <w:rFonts w:eastAsiaTheme="minorHAnsi"/>
                <w:sz w:val="20"/>
                <w:szCs w:val="20"/>
                <w:lang w:eastAsia="en-US"/>
              </w:rPr>
            </w:pPr>
          </w:p>
        </w:tc>
        <w:tc>
          <w:tcPr>
            <w:tcW w:w="850" w:type="dxa"/>
            <w:vMerge/>
            <w:tcBorders>
              <w:top w:val="single" w:sz="4" w:space="0" w:color="auto"/>
              <w:left w:val="single" w:sz="4" w:space="0" w:color="auto"/>
              <w:bottom w:val="single" w:sz="4" w:space="0" w:color="auto"/>
              <w:right w:val="single" w:sz="4" w:space="0" w:color="auto"/>
            </w:tcBorders>
          </w:tcPr>
          <w:p w14:paraId="24B4DE1D" w14:textId="77777777" w:rsidR="002E2654" w:rsidRPr="00151F80" w:rsidRDefault="002E2654" w:rsidP="000915BF">
            <w:pPr>
              <w:suppressAutoHyphens/>
              <w:autoSpaceDE w:val="0"/>
              <w:autoSpaceDN w:val="0"/>
              <w:adjustRightInd w:val="0"/>
              <w:jc w:val="both"/>
              <w:rPr>
                <w:rFonts w:eastAsiaTheme="minorHAnsi"/>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tcPr>
          <w:p w14:paraId="49B9D17B" w14:textId="77777777" w:rsidR="002E2654" w:rsidRPr="00151F80" w:rsidRDefault="002E2654" w:rsidP="000915BF">
            <w:pPr>
              <w:suppressAutoHyphens/>
              <w:autoSpaceDE w:val="0"/>
              <w:autoSpaceDN w:val="0"/>
              <w:adjustRightInd w:val="0"/>
              <w:jc w:val="both"/>
              <w:rPr>
                <w:rFonts w:eastAsiaTheme="minorHAnsi"/>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tcPr>
          <w:p w14:paraId="78A63871" w14:textId="77777777" w:rsidR="002E2654" w:rsidRPr="00151F80" w:rsidRDefault="002E2654" w:rsidP="000915BF">
            <w:pPr>
              <w:suppressAutoHyphens/>
              <w:autoSpaceDE w:val="0"/>
              <w:autoSpaceDN w:val="0"/>
              <w:adjustRightInd w:val="0"/>
              <w:jc w:val="both"/>
              <w:rPr>
                <w:rFonts w:eastAsiaTheme="minorHAnsi"/>
                <w:sz w:val="20"/>
                <w:szCs w:val="20"/>
                <w:lang w:eastAsia="en-US"/>
              </w:rPr>
            </w:pPr>
          </w:p>
        </w:tc>
        <w:tc>
          <w:tcPr>
            <w:tcW w:w="706" w:type="dxa"/>
            <w:vMerge/>
            <w:tcBorders>
              <w:top w:val="single" w:sz="4" w:space="0" w:color="auto"/>
              <w:left w:val="single" w:sz="4" w:space="0" w:color="auto"/>
              <w:bottom w:val="single" w:sz="4" w:space="0" w:color="auto"/>
              <w:right w:val="single" w:sz="4" w:space="0" w:color="auto"/>
            </w:tcBorders>
          </w:tcPr>
          <w:p w14:paraId="1BD0424F" w14:textId="77777777" w:rsidR="002E2654" w:rsidRPr="00151F80" w:rsidRDefault="002E2654" w:rsidP="000915BF">
            <w:pPr>
              <w:suppressAutoHyphens/>
              <w:autoSpaceDE w:val="0"/>
              <w:autoSpaceDN w:val="0"/>
              <w:adjustRightInd w:val="0"/>
              <w:jc w:val="both"/>
              <w:rPr>
                <w:rFonts w:eastAsiaTheme="minorHAnsi"/>
                <w:sz w:val="20"/>
                <w:szCs w:val="20"/>
                <w:lang w:eastAsia="en-US"/>
              </w:rPr>
            </w:pPr>
          </w:p>
        </w:tc>
        <w:tc>
          <w:tcPr>
            <w:tcW w:w="854" w:type="dxa"/>
            <w:gridSpan w:val="2"/>
            <w:vMerge/>
            <w:tcBorders>
              <w:top w:val="single" w:sz="4" w:space="0" w:color="auto"/>
              <w:left w:val="single" w:sz="4" w:space="0" w:color="auto"/>
              <w:bottom w:val="single" w:sz="4" w:space="0" w:color="auto"/>
              <w:right w:val="single" w:sz="4" w:space="0" w:color="auto"/>
            </w:tcBorders>
          </w:tcPr>
          <w:p w14:paraId="1F8CA2E6" w14:textId="77777777" w:rsidR="002E2654" w:rsidRPr="00151F80" w:rsidRDefault="002E2654" w:rsidP="000915BF">
            <w:pPr>
              <w:suppressAutoHyphens/>
              <w:autoSpaceDE w:val="0"/>
              <w:autoSpaceDN w:val="0"/>
              <w:adjustRightInd w:val="0"/>
              <w:jc w:val="both"/>
              <w:rPr>
                <w:rFonts w:eastAsiaTheme="minorHAnsi"/>
                <w:sz w:val="20"/>
                <w:szCs w:val="20"/>
                <w:lang w:eastAsia="en-US"/>
              </w:rPr>
            </w:pPr>
          </w:p>
        </w:tc>
        <w:tc>
          <w:tcPr>
            <w:tcW w:w="710" w:type="dxa"/>
            <w:vMerge/>
            <w:tcBorders>
              <w:top w:val="single" w:sz="4" w:space="0" w:color="auto"/>
              <w:left w:val="single" w:sz="4" w:space="0" w:color="auto"/>
              <w:bottom w:val="single" w:sz="4" w:space="0" w:color="auto"/>
              <w:right w:val="single" w:sz="4" w:space="0" w:color="auto"/>
            </w:tcBorders>
          </w:tcPr>
          <w:p w14:paraId="71520EFE" w14:textId="77777777" w:rsidR="002E2654" w:rsidRPr="00151F80" w:rsidRDefault="002E2654" w:rsidP="000915BF">
            <w:pPr>
              <w:suppressAutoHyphens/>
              <w:autoSpaceDE w:val="0"/>
              <w:autoSpaceDN w:val="0"/>
              <w:adjustRightInd w:val="0"/>
              <w:jc w:val="both"/>
              <w:rPr>
                <w:rFonts w:eastAsiaTheme="minorHAnsi"/>
                <w:sz w:val="20"/>
                <w:szCs w:val="20"/>
                <w:lang w:eastAsia="en-US"/>
              </w:rPr>
            </w:pPr>
          </w:p>
        </w:tc>
        <w:tc>
          <w:tcPr>
            <w:tcW w:w="715" w:type="dxa"/>
            <w:gridSpan w:val="2"/>
            <w:vMerge/>
            <w:tcBorders>
              <w:top w:val="single" w:sz="4" w:space="0" w:color="auto"/>
              <w:left w:val="single" w:sz="4" w:space="0" w:color="auto"/>
              <w:bottom w:val="single" w:sz="4" w:space="0" w:color="auto"/>
              <w:right w:val="single" w:sz="4" w:space="0" w:color="auto"/>
            </w:tcBorders>
          </w:tcPr>
          <w:p w14:paraId="74162460" w14:textId="77777777" w:rsidR="002E2654" w:rsidRPr="00151F80" w:rsidRDefault="002E2654" w:rsidP="000915BF">
            <w:pPr>
              <w:suppressAutoHyphens/>
              <w:autoSpaceDE w:val="0"/>
              <w:autoSpaceDN w:val="0"/>
              <w:adjustRightInd w:val="0"/>
              <w:jc w:val="both"/>
              <w:rPr>
                <w:rFonts w:eastAsiaTheme="minorHAnsi"/>
                <w:sz w:val="20"/>
                <w:szCs w:val="20"/>
                <w:lang w:eastAsia="en-US"/>
              </w:rPr>
            </w:pPr>
          </w:p>
        </w:tc>
        <w:tc>
          <w:tcPr>
            <w:tcW w:w="700" w:type="dxa"/>
            <w:tcBorders>
              <w:top w:val="single" w:sz="4" w:space="0" w:color="auto"/>
              <w:left w:val="single" w:sz="4" w:space="0" w:color="auto"/>
              <w:bottom w:val="single" w:sz="4" w:space="0" w:color="auto"/>
              <w:right w:val="single" w:sz="4" w:space="0" w:color="auto"/>
            </w:tcBorders>
            <w:vAlign w:val="center"/>
          </w:tcPr>
          <w:p w14:paraId="107E6BB1"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наименование</w:t>
            </w:r>
          </w:p>
        </w:tc>
        <w:tc>
          <w:tcPr>
            <w:tcW w:w="851" w:type="dxa"/>
            <w:tcBorders>
              <w:top w:val="single" w:sz="4" w:space="0" w:color="auto"/>
              <w:left w:val="single" w:sz="4" w:space="0" w:color="auto"/>
              <w:bottom w:val="single" w:sz="4" w:space="0" w:color="auto"/>
              <w:right w:val="single" w:sz="4" w:space="0" w:color="auto"/>
            </w:tcBorders>
            <w:vAlign w:val="center"/>
          </w:tcPr>
          <w:p w14:paraId="5CF61FAB"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 xml:space="preserve">код по </w:t>
            </w:r>
            <w:hyperlink r:id="rId31" w:history="1">
              <w:r w:rsidRPr="00151F80">
                <w:rPr>
                  <w:rFonts w:eastAsiaTheme="minorHAnsi"/>
                  <w:sz w:val="20"/>
                  <w:szCs w:val="20"/>
                  <w:lang w:eastAsia="en-US"/>
                </w:rPr>
                <w:t>ОКЕИ</w:t>
              </w:r>
            </w:hyperlink>
          </w:p>
        </w:tc>
        <w:tc>
          <w:tcPr>
            <w:tcW w:w="984" w:type="dxa"/>
            <w:vMerge/>
            <w:tcBorders>
              <w:left w:val="single" w:sz="4" w:space="0" w:color="auto"/>
              <w:bottom w:val="single" w:sz="4" w:space="0" w:color="auto"/>
              <w:right w:val="single" w:sz="4" w:space="0" w:color="auto"/>
            </w:tcBorders>
          </w:tcPr>
          <w:p w14:paraId="6929D011"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p>
        </w:tc>
        <w:tc>
          <w:tcPr>
            <w:tcW w:w="717" w:type="dxa"/>
            <w:vMerge/>
            <w:tcBorders>
              <w:left w:val="single" w:sz="4" w:space="0" w:color="auto"/>
              <w:bottom w:val="single" w:sz="4" w:space="0" w:color="auto"/>
              <w:right w:val="single" w:sz="4" w:space="0" w:color="auto"/>
            </w:tcBorders>
          </w:tcPr>
          <w:p w14:paraId="041FFA11"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p>
        </w:tc>
        <w:tc>
          <w:tcPr>
            <w:tcW w:w="974" w:type="dxa"/>
            <w:vMerge/>
            <w:tcBorders>
              <w:left w:val="single" w:sz="4" w:space="0" w:color="auto"/>
              <w:bottom w:val="single" w:sz="4" w:space="0" w:color="auto"/>
              <w:right w:val="single" w:sz="4" w:space="0" w:color="auto"/>
            </w:tcBorders>
          </w:tcPr>
          <w:p w14:paraId="59C90224"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p>
        </w:tc>
        <w:tc>
          <w:tcPr>
            <w:tcW w:w="1013" w:type="dxa"/>
            <w:vMerge/>
            <w:tcBorders>
              <w:left w:val="single" w:sz="4" w:space="0" w:color="auto"/>
              <w:bottom w:val="single" w:sz="4" w:space="0" w:color="auto"/>
              <w:right w:val="single" w:sz="4" w:space="0" w:color="auto"/>
            </w:tcBorders>
          </w:tcPr>
          <w:p w14:paraId="0F64001D"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p>
        </w:tc>
        <w:tc>
          <w:tcPr>
            <w:tcW w:w="706" w:type="dxa"/>
            <w:vMerge/>
            <w:tcBorders>
              <w:left w:val="single" w:sz="4" w:space="0" w:color="auto"/>
              <w:bottom w:val="single" w:sz="4" w:space="0" w:color="auto"/>
              <w:right w:val="single" w:sz="4" w:space="0" w:color="auto"/>
            </w:tcBorders>
          </w:tcPr>
          <w:p w14:paraId="0A6514A2"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p>
        </w:tc>
        <w:tc>
          <w:tcPr>
            <w:tcW w:w="850" w:type="dxa"/>
            <w:vMerge/>
            <w:tcBorders>
              <w:left w:val="single" w:sz="4" w:space="0" w:color="auto"/>
              <w:bottom w:val="single" w:sz="4" w:space="0" w:color="auto"/>
              <w:right w:val="single" w:sz="4" w:space="0" w:color="auto"/>
            </w:tcBorders>
          </w:tcPr>
          <w:p w14:paraId="62D531E3"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p>
        </w:tc>
        <w:tc>
          <w:tcPr>
            <w:tcW w:w="567" w:type="dxa"/>
            <w:vMerge/>
            <w:tcBorders>
              <w:left w:val="single" w:sz="4" w:space="0" w:color="auto"/>
              <w:bottom w:val="single" w:sz="4" w:space="0" w:color="auto"/>
              <w:right w:val="single" w:sz="4" w:space="0" w:color="auto"/>
            </w:tcBorders>
          </w:tcPr>
          <w:p w14:paraId="27E7C3A8"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p>
        </w:tc>
        <w:tc>
          <w:tcPr>
            <w:tcW w:w="851" w:type="dxa"/>
            <w:vMerge/>
            <w:tcBorders>
              <w:left w:val="single" w:sz="4" w:space="0" w:color="auto"/>
              <w:bottom w:val="single" w:sz="4" w:space="0" w:color="auto"/>
              <w:right w:val="single" w:sz="4" w:space="0" w:color="auto"/>
            </w:tcBorders>
          </w:tcPr>
          <w:p w14:paraId="0149D6FB"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p>
        </w:tc>
      </w:tr>
      <w:tr w:rsidR="00151F80" w:rsidRPr="00151F80" w14:paraId="3A18B6BD" w14:textId="77777777" w:rsidTr="005F5140">
        <w:tc>
          <w:tcPr>
            <w:tcW w:w="1055" w:type="dxa"/>
            <w:tcBorders>
              <w:top w:val="single" w:sz="4" w:space="0" w:color="auto"/>
              <w:left w:val="single" w:sz="4" w:space="0" w:color="auto"/>
              <w:bottom w:val="single" w:sz="4" w:space="0" w:color="auto"/>
              <w:right w:val="single" w:sz="4" w:space="0" w:color="auto"/>
            </w:tcBorders>
            <w:vAlign w:val="center"/>
          </w:tcPr>
          <w:p w14:paraId="24B45607"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14:paraId="355501CE"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14:paraId="193300F6"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14:paraId="54B89347"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4</w:t>
            </w:r>
          </w:p>
        </w:tc>
        <w:tc>
          <w:tcPr>
            <w:tcW w:w="706" w:type="dxa"/>
            <w:tcBorders>
              <w:top w:val="single" w:sz="4" w:space="0" w:color="auto"/>
              <w:left w:val="single" w:sz="4" w:space="0" w:color="auto"/>
              <w:bottom w:val="single" w:sz="4" w:space="0" w:color="auto"/>
              <w:right w:val="single" w:sz="4" w:space="0" w:color="auto"/>
            </w:tcBorders>
            <w:vAlign w:val="center"/>
          </w:tcPr>
          <w:p w14:paraId="47F6EBF0"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5</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66C62FF3"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6</w:t>
            </w:r>
          </w:p>
        </w:tc>
        <w:tc>
          <w:tcPr>
            <w:tcW w:w="710" w:type="dxa"/>
            <w:tcBorders>
              <w:top w:val="single" w:sz="4" w:space="0" w:color="auto"/>
              <w:left w:val="single" w:sz="4" w:space="0" w:color="auto"/>
              <w:bottom w:val="single" w:sz="4" w:space="0" w:color="auto"/>
              <w:right w:val="single" w:sz="4" w:space="0" w:color="auto"/>
            </w:tcBorders>
            <w:vAlign w:val="center"/>
          </w:tcPr>
          <w:p w14:paraId="5C2A6E58"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7</w:t>
            </w:r>
          </w:p>
        </w:tc>
        <w:tc>
          <w:tcPr>
            <w:tcW w:w="715" w:type="dxa"/>
            <w:gridSpan w:val="2"/>
            <w:tcBorders>
              <w:top w:val="single" w:sz="4" w:space="0" w:color="auto"/>
              <w:left w:val="single" w:sz="4" w:space="0" w:color="auto"/>
              <w:bottom w:val="single" w:sz="4" w:space="0" w:color="auto"/>
              <w:right w:val="single" w:sz="4" w:space="0" w:color="auto"/>
            </w:tcBorders>
            <w:vAlign w:val="center"/>
          </w:tcPr>
          <w:p w14:paraId="62D8037A"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8</w:t>
            </w:r>
          </w:p>
        </w:tc>
        <w:tc>
          <w:tcPr>
            <w:tcW w:w="700" w:type="dxa"/>
            <w:tcBorders>
              <w:top w:val="single" w:sz="4" w:space="0" w:color="auto"/>
              <w:left w:val="single" w:sz="4" w:space="0" w:color="auto"/>
              <w:bottom w:val="single" w:sz="4" w:space="0" w:color="auto"/>
              <w:right w:val="single" w:sz="4" w:space="0" w:color="auto"/>
            </w:tcBorders>
            <w:vAlign w:val="center"/>
          </w:tcPr>
          <w:p w14:paraId="140A5389"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9</w:t>
            </w:r>
          </w:p>
        </w:tc>
        <w:tc>
          <w:tcPr>
            <w:tcW w:w="851" w:type="dxa"/>
            <w:tcBorders>
              <w:top w:val="single" w:sz="4" w:space="0" w:color="auto"/>
              <w:left w:val="single" w:sz="4" w:space="0" w:color="auto"/>
              <w:bottom w:val="single" w:sz="4" w:space="0" w:color="auto"/>
              <w:right w:val="single" w:sz="4" w:space="0" w:color="auto"/>
            </w:tcBorders>
            <w:vAlign w:val="center"/>
          </w:tcPr>
          <w:p w14:paraId="6B337E0B"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10</w:t>
            </w:r>
          </w:p>
        </w:tc>
        <w:tc>
          <w:tcPr>
            <w:tcW w:w="984" w:type="dxa"/>
            <w:tcBorders>
              <w:top w:val="single" w:sz="4" w:space="0" w:color="auto"/>
              <w:left w:val="single" w:sz="4" w:space="0" w:color="auto"/>
              <w:bottom w:val="single" w:sz="4" w:space="0" w:color="auto"/>
              <w:right w:val="single" w:sz="4" w:space="0" w:color="auto"/>
            </w:tcBorders>
            <w:vAlign w:val="center"/>
          </w:tcPr>
          <w:p w14:paraId="31774C94"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11</w:t>
            </w:r>
          </w:p>
        </w:tc>
        <w:tc>
          <w:tcPr>
            <w:tcW w:w="717" w:type="dxa"/>
            <w:tcBorders>
              <w:top w:val="single" w:sz="4" w:space="0" w:color="auto"/>
              <w:left w:val="single" w:sz="4" w:space="0" w:color="auto"/>
              <w:bottom w:val="single" w:sz="4" w:space="0" w:color="auto"/>
              <w:right w:val="single" w:sz="4" w:space="0" w:color="auto"/>
            </w:tcBorders>
            <w:vAlign w:val="center"/>
          </w:tcPr>
          <w:p w14:paraId="48C1A8D9"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12</w:t>
            </w:r>
          </w:p>
        </w:tc>
        <w:tc>
          <w:tcPr>
            <w:tcW w:w="974" w:type="dxa"/>
            <w:tcBorders>
              <w:top w:val="single" w:sz="4" w:space="0" w:color="auto"/>
              <w:left w:val="single" w:sz="4" w:space="0" w:color="auto"/>
              <w:bottom w:val="single" w:sz="4" w:space="0" w:color="auto"/>
              <w:right w:val="single" w:sz="4" w:space="0" w:color="auto"/>
            </w:tcBorders>
            <w:vAlign w:val="center"/>
          </w:tcPr>
          <w:p w14:paraId="487779ED"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13</w:t>
            </w:r>
          </w:p>
        </w:tc>
        <w:tc>
          <w:tcPr>
            <w:tcW w:w="1013" w:type="dxa"/>
            <w:tcBorders>
              <w:top w:val="single" w:sz="4" w:space="0" w:color="auto"/>
              <w:left w:val="single" w:sz="4" w:space="0" w:color="auto"/>
              <w:bottom w:val="single" w:sz="4" w:space="0" w:color="auto"/>
              <w:right w:val="single" w:sz="4" w:space="0" w:color="auto"/>
            </w:tcBorders>
            <w:vAlign w:val="center"/>
          </w:tcPr>
          <w:p w14:paraId="2A8D64EC"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14</w:t>
            </w:r>
          </w:p>
        </w:tc>
        <w:tc>
          <w:tcPr>
            <w:tcW w:w="706" w:type="dxa"/>
            <w:tcBorders>
              <w:top w:val="single" w:sz="4" w:space="0" w:color="auto"/>
              <w:left w:val="single" w:sz="4" w:space="0" w:color="auto"/>
              <w:bottom w:val="single" w:sz="4" w:space="0" w:color="auto"/>
              <w:right w:val="single" w:sz="4" w:space="0" w:color="auto"/>
            </w:tcBorders>
            <w:vAlign w:val="center"/>
          </w:tcPr>
          <w:p w14:paraId="0D6573D3"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15</w:t>
            </w:r>
          </w:p>
        </w:tc>
        <w:tc>
          <w:tcPr>
            <w:tcW w:w="850" w:type="dxa"/>
            <w:tcBorders>
              <w:top w:val="single" w:sz="4" w:space="0" w:color="auto"/>
              <w:left w:val="single" w:sz="4" w:space="0" w:color="auto"/>
              <w:bottom w:val="single" w:sz="4" w:space="0" w:color="auto"/>
              <w:right w:val="single" w:sz="4" w:space="0" w:color="auto"/>
            </w:tcBorders>
            <w:vAlign w:val="center"/>
          </w:tcPr>
          <w:p w14:paraId="08192113"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16</w:t>
            </w:r>
          </w:p>
        </w:tc>
        <w:tc>
          <w:tcPr>
            <w:tcW w:w="567" w:type="dxa"/>
            <w:tcBorders>
              <w:top w:val="single" w:sz="4" w:space="0" w:color="auto"/>
              <w:left w:val="single" w:sz="4" w:space="0" w:color="auto"/>
              <w:bottom w:val="single" w:sz="4" w:space="0" w:color="auto"/>
              <w:right w:val="single" w:sz="4" w:space="0" w:color="auto"/>
            </w:tcBorders>
            <w:vAlign w:val="center"/>
          </w:tcPr>
          <w:p w14:paraId="47168AF4"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17</w:t>
            </w:r>
          </w:p>
        </w:tc>
        <w:tc>
          <w:tcPr>
            <w:tcW w:w="851" w:type="dxa"/>
            <w:tcBorders>
              <w:top w:val="single" w:sz="4" w:space="0" w:color="auto"/>
              <w:left w:val="single" w:sz="4" w:space="0" w:color="auto"/>
              <w:bottom w:val="single" w:sz="4" w:space="0" w:color="auto"/>
              <w:right w:val="single" w:sz="4" w:space="0" w:color="auto"/>
            </w:tcBorders>
            <w:vAlign w:val="center"/>
          </w:tcPr>
          <w:p w14:paraId="46DD7D32"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18</w:t>
            </w:r>
          </w:p>
        </w:tc>
      </w:tr>
      <w:tr w:rsidR="00151F80" w:rsidRPr="00151F80" w14:paraId="0C766A4D" w14:textId="77777777" w:rsidTr="005F5140">
        <w:tc>
          <w:tcPr>
            <w:tcW w:w="1055" w:type="dxa"/>
            <w:vMerge w:val="restart"/>
            <w:tcBorders>
              <w:top w:val="single" w:sz="4" w:space="0" w:color="auto"/>
              <w:left w:val="single" w:sz="4" w:space="0" w:color="auto"/>
              <w:bottom w:val="single" w:sz="4" w:space="0" w:color="auto"/>
              <w:right w:val="single" w:sz="4" w:space="0" w:color="auto"/>
            </w:tcBorders>
            <w:vAlign w:val="center"/>
          </w:tcPr>
          <w:p w14:paraId="612746C0"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AD228A4"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B6DDCD8"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0BE05F7"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706" w:type="dxa"/>
            <w:vMerge w:val="restart"/>
            <w:tcBorders>
              <w:top w:val="single" w:sz="4" w:space="0" w:color="auto"/>
              <w:left w:val="single" w:sz="4" w:space="0" w:color="auto"/>
              <w:bottom w:val="single" w:sz="4" w:space="0" w:color="auto"/>
              <w:right w:val="single" w:sz="4" w:space="0" w:color="auto"/>
            </w:tcBorders>
            <w:vAlign w:val="center"/>
          </w:tcPr>
          <w:p w14:paraId="04F790C1"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2878DC2F"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vAlign w:val="center"/>
          </w:tcPr>
          <w:p w14:paraId="3FA3C706"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715" w:type="dxa"/>
            <w:gridSpan w:val="2"/>
            <w:tcBorders>
              <w:top w:val="single" w:sz="4" w:space="0" w:color="auto"/>
              <w:left w:val="single" w:sz="4" w:space="0" w:color="auto"/>
              <w:bottom w:val="single" w:sz="4" w:space="0" w:color="auto"/>
              <w:right w:val="single" w:sz="4" w:space="0" w:color="auto"/>
            </w:tcBorders>
            <w:vAlign w:val="center"/>
          </w:tcPr>
          <w:p w14:paraId="091703C1"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700" w:type="dxa"/>
            <w:tcBorders>
              <w:top w:val="single" w:sz="4" w:space="0" w:color="auto"/>
              <w:left w:val="single" w:sz="4" w:space="0" w:color="auto"/>
              <w:bottom w:val="single" w:sz="4" w:space="0" w:color="auto"/>
              <w:right w:val="single" w:sz="4" w:space="0" w:color="auto"/>
            </w:tcBorders>
            <w:vAlign w:val="center"/>
          </w:tcPr>
          <w:p w14:paraId="52F7BD08"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051BC569"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984" w:type="dxa"/>
            <w:tcBorders>
              <w:top w:val="single" w:sz="4" w:space="0" w:color="auto"/>
              <w:left w:val="single" w:sz="4" w:space="0" w:color="auto"/>
              <w:bottom w:val="single" w:sz="4" w:space="0" w:color="auto"/>
              <w:right w:val="single" w:sz="4" w:space="0" w:color="auto"/>
            </w:tcBorders>
            <w:vAlign w:val="center"/>
          </w:tcPr>
          <w:p w14:paraId="1570F708"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717" w:type="dxa"/>
            <w:tcBorders>
              <w:top w:val="single" w:sz="4" w:space="0" w:color="auto"/>
              <w:left w:val="single" w:sz="4" w:space="0" w:color="auto"/>
              <w:bottom w:val="single" w:sz="4" w:space="0" w:color="auto"/>
              <w:right w:val="single" w:sz="4" w:space="0" w:color="auto"/>
            </w:tcBorders>
            <w:vAlign w:val="center"/>
          </w:tcPr>
          <w:p w14:paraId="29C1B5FD"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974" w:type="dxa"/>
            <w:tcBorders>
              <w:top w:val="single" w:sz="4" w:space="0" w:color="auto"/>
              <w:left w:val="single" w:sz="4" w:space="0" w:color="auto"/>
              <w:bottom w:val="single" w:sz="4" w:space="0" w:color="auto"/>
              <w:right w:val="single" w:sz="4" w:space="0" w:color="auto"/>
            </w:tcBorders>
            <w:vAlign w:val="center"/>
          </w:tcPr>
          <w:p w14:paraId="076F7AB6"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1013" w:type="dxa"/>
            <w:tcBorders>
              <w:top w:val="single" w:sz="4" w:space="0" w:color="auto"/>
              <w:left w:val="single" w:sz="4" w:space="0" w:color="auto"/>
              <w:bottom w:val="single" w:sz="4" w:space="0" w:color="auto"/>
              <w:right w:val="single" w:sz="4" w:space="0" w:color="auto"/>
            </w:tcBorders>
            <w:vAlign w:val="center"/>
          </w:tcPr>
          <w:p w14:paraId="5AC35CC0"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vAlign w:val="center"/>
          </w:tcPr>
          <w:p w14:paraId="13CA1A47"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4B5ED82E"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10983401"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3A0FD54B" w14:textId="77777777" w:rsidR="002E2654" w:rsidRPr="00151F80" w:rsidRDefault="002E2654" w:rsidP="000915BF">
            <w:pPr>
              <w:suppressAutoHyphens/>
              <w:autoSpaceDE w:val="0"/>
              <w:autoSpaceDN w:val="0"/>
              <w:adjustRightInd w:val="0"/>
              <w:rPr>
                <w:rFonts w:eastAsiaTheme="minorHAnsi"/>
                <w:sz w:val="20"/>
                <w:szCs w:val="20"/>
                <w:lang w:eastAsia="en-US"/>
              </w:rPr>
            </w:pPr>
          </w:p>
        </w:tc>
      </w:tr>
      <w:tr w:rsidR="002E2654" w:rsidRPr="00151F80" w14:paraId="3D05C6E9" w14:textId="77777777" w:rsidTr="005F5140">
        <w:tc>
          <w:tcPr>
            <w:tcW w:w="1055" w:type="dxa"/>
            <w:vMerge/>
            <w:tcBorders>
              <w:top w:val="single" w:sz="4" w:space="0" w:color="auto"/>
              <w:left w:val="single" w:sz="4" w:space="0" w:color="auto"/>
              <w:bottom w:val="single" w:sz="4" w:space="0" w:color="auto"/>
              <w:right w:val="single" w:sz="4" w:space="0" w:color="auto"/>
            </w:tcBorders>
          </w:tcPr>
          <w:p w14:paraId="35D8CD76" w14:textId="77777777" w:rsidR="002E2654" w:rsidRPr="00151F80" w:rsidRDefault="002E2654" w:rsidP="000915BF">
            <w:pPr>
              <w:suppressAutoHyphens/>
              <w:autoSpaceDE w:val="0"/>
              <w:autoSpaceDN w:val="0"/>
              <w:adjustRightInd w:val="0"/>
              <w:jc w:val="both"/>
              <w:rPr>
                <w:rFonts w:eastAsiaTheme="minorHAnsi"/>
                <w:sz w:val="20"/>
                <w:szCs w:val="20"/>
                <w:lang w:eastAsia="en-US"/>
              </w:rPr>
            </w:pPr>
          </w:p>
        </w:tc>
        <w:tc>
          <w:tcPr>
            <w:tcW w:w="850" w:type="dxa"/>
            <w:vMerge/>
            <w:tcBorders>
              <w:top w:val="single" w:sz="4" w:space="0" w:color="auto"/>
              <w:left w:val="single" w:sz="4" w:space="0" w:color="auto"/>
              <w:bottom w:val="single" w:sz="4" w:space="0" w:color="auto"/>
              <w:right w:val="single" w:sz="4" w:space="0" w:color="auto"/>
            </w:tcBorders>
          </w:tcPr>
          <w:p w14:paraId="594EF844" w14:textId="77777777" w:rsidR="002E2654" w:rsidRPr="00151F80" w:rsidRDefault="002E2654" w:rsidP="000915BF">
            <w:pPr>
              <w:suppressAutoHyphens/>
              <w:autoSpaceDE w:val="0"/>
              <w:autoSpaceDN w:val="0"/>
              <w:adjustRightInd w:val="0"/>
              <w:jc w:val="both"/>
              <w:rPr>
                <w:rFonts w:eastAsiaTheme="minorHAnsi"/>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tcPr>
          <w:p w14:paraId="45971EB9" w14:textId="77777777" w:rsidR="002E2654" w:rsidRPr="00151F80" w:rsidRDefault="002E2654" w:rsidP="000915BF">
            <w:pPr>
              <w:suppressAutoHyphens/>
              <w:autoSpaceDE w:val="0"/>
              <w:autoSpaceDN w:val="0"/>
              <w:adjustRightInd w:val="0"/>
              <w:jc w:val="both"/>
              <w:rPr>
                <w:rFonts w:eastAsiaTheme="minorHAnsi"/>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tcPr>
          <w:p w14:paraId="518266C3" w14:textId="77777777" w:rsidR="002E2654" w:rsidRPr="00151F80" w:rsidRDefault="002E2654" w:rsidP="000915BF">
            <w:pPr>
              <w:suppressAutoHyphens/>
              <w:autoSpaceDE w:val="0"/>
              <w:autoSpaceDN w:val="0"/>
              <w:adjustRightInd w:val="0"/>
              <w:jc w:val="both"/>
              <w:rPr>
                <w:rFonts w:eastAsiaTheme="minorHAnsi"/>
                <w:sz w:val="20"/>
                <w:szCs w:val="20"/>
                <w:lang w:eastAsia="en-US"/>
              </w:rPr>
            </w:pPr>
          </w:p>
        </w:tc>
        <w:tc>
          <w:tcPr>
            <w:tcW w:w="706" w:type="dxa"/>
            <w:vMerge/>
            <w:tcBorders>
              <w:top w:val="single" w:sz="4" w:space="0" w:color="auto"/>
              <w:left w:val="single" w:sz="4" w:space="0" w:color="auto"/>
              <w:bottom w:val="single" w:sz="4" w:space="0" w:color="auto"/>
              <w:right w:val="single" w:sz="4" w:space="0" w:color="auto"/>
            </w:tcBorders>
          </w:tcPr>
          <w:p w14:paraId="12AD3297" w14:textId="77777777" w:rsidR="002E2654" w:rsidRPr="00151F80" w:rsidRDefault="002E2654" w:rsidP="000915BF">
            <w:pPr>
              <w:suppressAutoHyphens/>
              <w:autoSpaceDE w:val="0"/>
              <w:autoSpaceDN w:val="0"/>
              <w:adjustRightInd w:val="0"/>
              <w:jc w:val="both"/>
              <w:rPr>
                <w:rFonts w:eastAsiaTheme="minorHAnsi"/>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197A85FA"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vAlign w:val="center"/>
          </w:tcPr>
          <w:p w14:paraId="0C72875D"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715" w:type="dxa"/>
            <w:gridSpan w:val="2"/>
            <w:tcBorders>
              <w:top w:val="single" w:sz="4" w:space="0" w:color="auto"/>
              <w:left w:val="single" w:sz="4" w:space="0" w:color="auto"/>
              <w:bottom w:val="single" w:sz="4" w:space="0" w:color="auto"/>
              <w:right w:val="single" w:sz="4" w:space="0" w:color="auto"/>
            </w:tcBorders>
            <w:vAlign w:val="center"/>
          </w:tcPr>
          <w:p w14:paraId="20BFAF76"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700" w:type="dxa"/>
            <w:tcBorders>
              <w:top w:val="single" w:sz="4" w:space="0" w:color="auto"/>
              <w:left w:val="single" w:sz="4" w:space="0" w:color="auto"/>
              <w:bottom w:val="single" w:sz="4" w:space="0" w:color="auto"/>
              <w:right w:val="single" w:sz="4" w:space="0" w:color="auto"/>
            </w:tcBorders>
            <w:vAlign w:val="center"/>
          </w:tcPr>
          <w:p w14:paraId="74BB0FF1"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475F74BB"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984" w:type="dxa"/>
            <w:tcBorders>
              <w:top w:val="single" w:sz="4" w:space="0" w:color="auto"/>
              <w:left w:val="single" w:sz="4" w:space="0" w:color="auto"/>
              <w:bottom w:val="single" w:sz="4" w:space="0" w:color="auto"/>
              <w:right w:val="single" w:sz="4" w:space="0" w:color="auto"/>
            </w:tcBorders>
            <w:vAlign w:val="center"/>
          </w:tcPr>
          <w:p w14:paraId="340DFE3B"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717" w:type="dxa"/>
            <w:tcBorders>
              <w:top w:val="single" w:sz="4" w:space="0" w:color="auto"/>
              <w:left w:val="single" w:sz="4" w:space="0" w:color="auto"/>
              <w:bottom w:val="single" w:sz="4" w:space="0" w:color="auto"/>
              <w:right w:val="single" w:sz="4" w:space="0" w:color="auto"/>
            </w:tcBorders>
            <w:vAlign w:val="center"/>
          </w:tcPr>
          <w:p w14:paraId="17DEDE2D"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974" w:type="dxa"/>
            <w:tcBorders>
              <w:top w:val="single" w:sz="4" w:space="0" w:color="auto"/>
              <w:left w:val="single" w:sz="4" w:space="0" w:color="auto"/>
              <w:bottom w:val="single" w:sz="4" w:space="0" w:color="auto"/>
              <w:right w:val="single" w:sz="4" w:space="0" w:color="auto"/>
            </w:tcBorders>
            <w:vAlign w:val="center"/>
          </w:tcPr>
          <w:p w14:paraId="5BFE156D"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1013" w:type="dxa"/>
            <w:tcBorders>
              <w:top w:val="single" w:sz="4" w:space="0" w:color="auto"/>
              <w:left w:val="single" w:sz="4" w:space="0" w:color="auto"/>
              <w:bottom w:val="single" w:sz="4" w:space="0" w:color="auto"/>
              <w:right w:val="single" w:sz="4" w:space="0" w:color="auto"/>
            </w:tcBorders>
            <w:vAlign w:val="center"/>
          </w:tcPr>
          <w:p w14:paraId="3D88CF77"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vAlign w:val="center"/>
          </w:tcPr>
          <w:p w14:paraId="448BCC0A"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421F843C"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4E20BB27"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58B89A56" w14:textId="77777777" w:rsidR="002E2654" w:rsidRPr="00151F80" w:rsidRDefault="002E2654" w:rsidP="000915BF">
            <w:pPr>
              <w:suppressAutoHyphens/>
              <w:autoSpaceDE w:val="0"/>
              <w:autoSpaceDN w:val="0"/>
              <w:adjustRightInd w:val="0"/>
              <w:rPr>
                <w:rFonts w:eastAsiaTheme="minorHAnsi"/>
                <w:sz w:val="20"/>
                <w:szCs w:val="20"/>
                <w:lang w:eastAsia="en-US"/>
              </w:rPr>
            </w:pPr>
          </w:p>
        </w:tc>
      </w:tr>
    </w:tbl>
    <w:p w14:paraId="21ACA12D" w14:textId="77777777" w:rsidR="002E2654" w:rsidRPr="00151F80" w:rsidRDefault="002E2654" w:rsidP="000915BF">
      <w:pPr>
        <w:suppressAutoHyphens/>
        <w:autoSpaceDE w:val="0"/>
        <w:autoSpaceDN w:val="0"/>
        <w:adjustRightInd w:val="0"/>
        <w:jc w:val="both"/>
        <w:rPr>
          <w:rFonts w:ascii="Courier New" w:eastAsiaTheme="minorHAnsi" w:hAnsi="Courier New" w:cs="Courier New"/>
          <w:sz w:val="20"/>
          <w:szCs w:val="20"/>
          <w:lang w:eastAsia="en-US"/>
        </w:rPr>
      </w:pPr>
    </w:p>
    <w:p w14:paraId="59AD3094" w14:textId="77777777" w:rsidR="00B8534C" w:rsidRDefault="00B8534C" w:rsidP="000915BF">
      <w:pPr>
        <w:suppressAutoHyphens/>
        <w:autoSpaceDE w:val="0"/>
        <w:autoSpaceDN w:val="0"/>
        <w:adjustRightInd w:val="0"/>
        <w:jc w:val="center"/>
        <w:rPr>
          <w:rFonts w:eastAsiaTheme="minorHAnsi"/>
          <w:sz w:val="28"/>
          <w:szCs w:val="28"/>
          <w:lang w:eastAsia="en-US"/>
        </w:rPr>
      </w:pPr>
    </w:p>
    <w:p w14:paraId="642D7774" w14:textId="77777777" w:rsidR="00B8534C" w:rsidRDefault="00B8534C" w:rsidP="000915BF">
      <w:pPr>
        <w:suppressAutoHyphens/>
        <w:autoSpaceDE w:val="0"/>
        <w:autoSpaceDN w:val="0"/>
        <w:adjustRightInd w:val="0"/>
        <w:jc w:val="center"/>
        <w:rPr>
          <w:rFonts w:eastAsiaTheme="minorHAnsi"/>
          <w:sz w:val="28"/>
          <w:szCs w:val="28"/>
          <w:lang w:eastAsia="en-US"/>
        </w:rPr>
      </w:pPr>
    </w:p>
    <w:p w14:paraId="3F4C873D" w14:textId="77777777" w:rsidR="00B8534C" w:rsidRDefault="00B8534C" w:rsidP="000915BF">
      <w:pPr>
        <w:suppressAutoHyphens/>
        <w:autoSpaceDE w:val="0"/>
        <w:autoSpaceDN w:val="0"/>
        <w:adjustRightInd w:val="0"/>
        <w:jc w:val="center"/>
        <w:rPr>
          <w:rFonts w:eastAsiaTheme="minorHAnsi"/>
          <w:sz w:val="28"/>
          <w:szCs w:val="28"/>
          <w:lang w:eastAsia="en-US"/>
        </w:rPr>
      </w:pPr>
    </w:p>
    <w:p w14:paraId="75ED10CA" w14:textId="77777777" w:rsidR="00B8534C" w:rsidRDefault="00B8534C" w:rsidP="000915BF">
      <w:pPr>
        <w:suppressAutoHyphens/>
        <w:autoSpaceDE w:val="0"/>
        <w:autoSpaceDN w:val="0"/>
        <w:adjustRightInd w:val="0"/>
        <w:jc w:val="center"/>
        <w:rPr>
          <w:rFonts w:eastAsiaTheme="minorHAnsi"/>
          <w:sz w:val="28"/>
          <w:szCs w:val="28"/>
          <w:lang w:eastAsia="en-US"/>
        </w:rPr>
      </w:pPr>
    </w:p>
    <w:p w14:paraId="22AA0939" w14:textId="77777777" w:rsidR="00B8534C" w:rsidRDefault="00B8534C" w:rsidP="000915BF">
      <w:pPr>
        <w:suppressAutoHyphens/>
        <w:autoSpaceDE w:val="0"/>
        <w:autoSpaceDN w:val="0"/>
        <w:adjustRightInd w:val="0"/>
        <w:jc w:val="center"/>
        <w:rPr>
          <w:rFonts w:eastAsiaTheme="minorHAnsi"/>
          <w:sz w:val="28"/>
          <w:szCs w:val="28"/>
          <w:lang w:eastAsia="en-US"/>
        </w:rPr>
      </w:pPr>
    </w:p>
    <w:p w14:paraId="7030A2A6" w14:textId="77777777" w:rsidR="00B8534C" w:rsidRDefault="00B8534C" w:rsidP="000915BF">
      <w:pPr>
        <w:suppressAutoHyphens/>
        <w:autoSpaceDE w:val="0"/>
        <w:autoSpaceDN w:val="0"/>
        <w:adjustRightInd w:val="0"/>
        <w:jc w:val="center"/>
        <w:rPr>
          <w:rFonts w:eastAsiaTheme="minorHAnsi"/>
          <w:sz w:val="28"/>
          <w:szCs w:val="28"/>
          <w:lang w:eastAsia="en-US"/>
        </w:rPr>
      </w:pPr>
    </w:p>
    <w:p w14:paraId="14DCBD6F" w14:textId="77777777" w:rsidR="00B8534C" w:rsidRDefault="00B8534C" w:rsidP="000915BF">
      <w:pPr>
        <w:suppressAutoHyphens/>
        <w:autoSpaceDE w:val="0"/>
        <w:autoSpaceDN w:val="0"/>
        <w:adjustRightInd w:val="0"/>
        <w:jc w:val="center"/>
        <w:rPr>
          <w:rFonts w:eastAsiaTheme="minorHAnsi"/>
          <w:sz w:val="28"/>
          <w:szCs w:val="28"/>
          <w:lang w:eastAsia="en-US"/>
        </w:rPr>
      </w:pPr>
    </w:p>
    <w:p w14:paraId="735BFA00" w14:textId="77777777" w:rsidR="00B8534C" w:rsidRDefault="00B8534C" w:rsidP="000915BF">
      <w:pPr>
        <w:suppressAutoHyphens/>
        <w:autoSpaceDE w:val="0"/>
        <w:autoSpaceDN w:val="0"/>
        <w:adjustRightInd w:val="0"/>
        <w:jc w:val="center"/>
        <w:rPr>
          <w:rFonts w:eastAsiaTheme="minorHAnsi"/>
          <w:sz w:val="28"/>
          <w:szCs w:val="28"/>
          <w:lang w:eastAsia="en-US"/>
        </w:rPr>
      </w:pPr>
    </w:p>
    <w:p w14:paraId="2A92D86C" w14:textId="77777777" w:rsidR="00B8534C" w:rsidRDefault="00B8534C" w:rsidP="000915BF">
      <w:pPr>
        <w:suppressAutoHyphens/>
        <w:autoSpaceDE w:val="0"/>
        <w:autoSpaceDN w:val="0"/>
        <w:adjustRightInd w:val="0"/>
        <w:jc w:val="center"/>
        <w:rPr>
          <w:rFonts w:eastAsiaTheme="minorHAnsi"/>
          <w:sz w:val="28"/>
          <w:szCs w:val="28"/>
          <w:lang w:eastAsia="en-US"/>
        </w:rPr>
      </w:pPr>
    </w:p>
    <w:p w14:paraId="5E857BFA" w14:textId="77777777" w:rsidR="00B8534C" w:rsidRDefault="00B8534C" w:rsidP="000915BF">
      <w:pPr>
        <w:suppressAutoHyphens/>
        <w:autoSpaceDE w:val="0"/>
        <w:autoSpaceDN w:val="0"/>
        <w:adjustRightInd w:val="0"/>
        <w:jc w:val="center"/>
        <w:rPr>
          <w:rFonts w:eastAsiaTheme="minorHAnsi"/>
          <w:sz w:val="28"/>
          <w:szCs w:val="28"/>
          <w:lang w:eastAsia="en-US"/>
        </w:rPr>
      </w:pPr>
    </w:p>
    <w:p w14:paraId="76B00E97" w14:textId="77777777" w:rsidR="002E2654" w:rsidRPr="00151F80" w:rsidRDefault="002E2654" w:rsidP="000915BF">
      <w:pPr>
        <w:suppressAutoHyphens/>
        <w:autoSpaceDE w:val="0"/>
        <w:autoSpaceDN w:val="0"/>
        <w:adjustRightInd w:val="0"/>
        <w:jc w:val="center"/>
        <w:rPr>
          <w:rFonts w:eastAsiaTheme="minorHAnsi"/>
          <w:sz w:val="28"/>
          <w:szCs w:val="28"/>
          <w:lang w:eastAsia="en-US"/>
        </w:rPr>
      </w:pPr>
      <w:r w:rsidRPr="00151F80">
        <w:rPr>
          <w:rFonts w:eastAsiaTheme="minorHAnsi"/>
          <w:sz w:val="28"/>
          <w:szCs w:val="28"/>
          <w:lang w:eastAsia="en-US"/>
        </w:rPr>
        <w:lastRenderedPageBreak/>
        <w:t>Часть II. Сведения о выполняемых работах</w:t>
      </w:r>
      <w:r w:rsidRPr="00151F80">
        <w:rPr>
          <w:rFonts w:eastAsiaTheme="minorHAnsi"/>
          <w:sz w:val="28"/>
          <w:szCs w:val="28"/>
          <w:vertAlign w:val="superscript"/>
          <w:lang w:eastAsia="en-US"/>
        </w:rPr>
        <w:t>4</w:t>
      </w:r>
    </w:p>
    <w:p w14:paraId="5B2CAF7D" w14:textId="77777777" w:rsidR="002E2654" w:rsidRPr="00151F80" w:rsidRDefault="002E2654" w:rsidP="000915BF">
      <w:pPr>
        <w:suppressAutoHyphens/>
        <w:autoSpaceDE w:val="0"/>
        <w:autoSpaceDN w:val="0"/>
        <w:adjustRightInd w:val="0"/>
        <w:jc w:val="center"/>
        <w:rPr>
          <w:rFonts w:eastAsiaTheme="minorHAnsi"/>
          <w:sz w:val="28"/>
          <w:szCs w:val="28"/>
          <w:lang w:eastAsia="en-US"/>
        </w:rPr>
      </w:pPr>
    </w:p>
    <w:p w14:paraId="5C553955" w14:textId="77777777" w:rsidR="002E2654" w:rsidRPr="00151F80" w:rsidRDefault="002E2654" w:rsidP="000915BF">
      <w:pPr>
        <w:suppressAutoHyphens/>
        <w:autoSpaceDE w:val="0"/>
        <w:autoSpaceDN w:val="0"/>
        <w:adjustRightInd w:val="0"/>
        <w:jc w:val="center"/>
        <w:rPr>
          <w:rFonts w:eastAsiaTheme="minorHAnsi"/>
          <w:sz w:val="28"/>
          <w:szCs w:val="28"/>
          <w:lang w:eastAsia="en-US"/>
        </w:rPr>
      </w:pPr>
      <w:r w:rsidRPr="00151F80">
        <w:rPr>
          <w:rFonts w:eastAsiaTheme="minorHAnsi"/>
          <w:sz w:val="28"/>
          <w:szCs w:val="28"/>
          <w:lang w:eastAsia="en-US"/>
        </w:rPr>
        <w:t>Раздел _______</w:t>
      </w:r>
    </w:p>
    <w:tbl>
      <w:tblPr>
        <w:tblStyle w:val="af1"/>
        <w:tblW w:w="14567" w:type="dxa"/>
        <w:tblLook w:val="04A0" w:firstRow="1" w:lastRow="0" w:firstColumn="1" w:lastColumn="0" w:noHBand="0" w:noVBand="1"/>
      </w:tblPr>
      <w:tblGrid>
        <w:gridCol w:w="9606"/>
        <w:gridCol w:w="3969"/>
        <w:gridCol w:w="992"/>
      </w:tblGrid>
      <w:tr w:rsidR="00151F80" w:rsidRPr="00151F80" w14:paraId="7854CEEC" w14:textId="77777777" w:rsidTr="003E3E9A">
        <w:tc>
          <w:tcPr>
            <w:tcW w:w="9606" w:type="dxa"/>
            <w:tcBorders>
              <w:top w:val="nil"/>
              <w:left w:val="nil"/>
              <w:bottom w:val="nil"/>
              <w:right w:val="nil"/>
            </w:tcBorders>
          </w:tcPr>
          <w:p w14:paraId="31DEB632" w14:textId="77777777" w:rsidR="003E3E9A" w:rsidRPr="00151F80" w:rsidRDefault="003E3E9A" w:rsidP="000915BF">
            <w:pPr>
              <w:suppressAutoHyphens/>
              <w:autoSpaceDE w:val="0"/>
              <w:autoSpaceDN w:val="0"/>
              <w:adjustRightInd w:val="0"/>
              <w:ind w:firstLine="426"/>
              <w:jc w:val="both"/>
              <w:rPr>
                <w:rFonts w:eastAsiaTheme="minorHAnsi"/>
                <w:sz w:val="28"/>
                <w:szCs w:val="28"/>
                <w:lang w:eastAsia="en-US"/>
              </w:rPr>
            </w:pPr>
            <w:r w:rsidRPr="00151F80">
              <w:rPr>
                <w:rFonts w:eastAsiaTheme="minorHAnsi"/>
                <w:sz w:val="28"/>
                <w:szCs w:val="28"/>
                <w:lang w:eastAsia="en-US"/>
              </w:rPr>
              <w:t>1. Наименование работы:</w:t>
            </w:r>
          </w:p>
        </w:tc>
        <w:tc>
          <w:tcPr>
            <w:tcW w:w="3969" w:type="dxa"/>
            <w:tcBorders>
              <w:top w:val="nil"/>
              <w:left w:val="nil"/>
              <w:bottom w:val="nil"/>
              <w:right w:val="single" w:sz="4" w:space="0" w:color="auto"/>
            </w:tcBorders>
          </w:tcPr>
          <w:p w14:paraId="48007315" w14:textId="3A296D5A" w:rsidR="003E3E9A" w:rsidRPr="00151F80" w:rsidRDefault="003E3E9A" w:rsidP="003E3E9A">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 xml:space="preserve">Код муниципальной </w:t>
            </w:r>
          </w:p>
        </w:tc>
        <w:tc>
          <w:tcPr>
            <w:tcW w:w="992" w:type="dxa"/>
            <w:vMerge w:val="restart"/>
            <w:tcBorders>
              <w:top w:val="single" w:sz="4" w:space="0" w:color="auto"/>
              <w:left w:val="single" w:sz="4" w:space="0" w:color="auto"/>
              <w:right w:val="single" w:sz="4" w:space="0" w:color="auto"/>
            </w:tcBorders>
          </w:tcPr>
          <w:p w14:paraId="544BBB14" w14:textId="77777777" w:rsidR="003E3E9A" w:rsidRPr="00151F80" w:rsidRDefault="003E3E9A" w:rsidP="000915BF">
            <w:pPr>
              <w:suppressAutoHyphens/>
              <w:autoSpaceDE w:val="0"/>
              <w:autoSpaceDN w:val="0"/>
              <w:adjustRightInd w:val="0"/>
              <w:jc w:val="both"/>
              <w:rPr>
                <w:rFonts w:eastAsiaTheme="minorHAnsi"/>
                <w:sz w:val="28"/>
                <w:szCs w:val="28"/>
                <w:lang w:eastAsia="en-US"/>
              </w:rPr>
            </w:pPr>
          </w:p>
        </w:tc>
      </w:tr>
      <w:tr w:rsidR="00151F80" w:rsidRPr="00151F80" w14:paraId="5C618235" w14:textId="77777777" w:rsidTr="003E3E9A">
        <w:tc>
          <w:tcPr>
            <w:tcW w:w="9606" w:type="dxa"/>
            <w:tcBorders>
              <w:top w:val="nil"/>
              <w:left w:val="nil"/>
              <w:bottom w:val="nil"/>
              <w:right w:val="nil"/>
            </w:tcBorders>
          </w:tcPr>
          <w:p w14:paraId="689319B6" w14:textId="77777777" w:rsidR="003E3E9A" w:rsidRPr="00151F80" w:rsidRDefault="003E3E9A" w:rsidP="000915BF">
            <w:pPr>
              <w:suppressAutoHyphens/>
              <w:autoSpaceDE w:val="0"/>
              <w:autoSpaceDN w:val="0"/>
              <w:adjustRightInd w:val="0"/>
              <w:jc w:val="both"/>
              <w:rPr>
                <w:rFonts w:eastAsiaTheme="minorHAnsi"/>
                <w:sz w:val="28"/>
                <w:szCs w:val="28"/>
                <w:lang w:eastAsia="en-US"/>
              </w:rPr>
            </w:pPr>
            <w:r w:rsidRPr="00151F80">
              <w:rPr>
                <w:rFonts w:eastAsiaTheme="minorHAnsi"/>
                <w:sz w:val="28"/>
                <w:szCs w:val="28"/>
                <w:lang w:eastAsia="en-US"/>
              </w:rPr>
              <w:t>__________________________________________________________________.</w:t>
            </w:r>
          </w:p>
        </w:tc>
        <w:tc>
          <w:tcPr>
            <w:tcW w:w="3969" w:type="dxa"/>
            <w:tcBorders>
              <w:top w:val="nil"/>
              <w:left w:val="nil"/>
              <w:bottom w:val="nil"/>
              <w:right w:val="single" w:sz="4" w:space="0" w:color="auto"/>
            </w:tcBorders>
          </w:tcPr>
          <w:p w14:paraId="6E4E3D32" w14:textId="6C99446C" w:rsidR="003E3E9A" w:rsidRPr="00151F80" w:rsidRDefault="003E3E9A" w:rsidP="003E3E9A">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услуги в соответствии с</w:t>
            </w:r>
          </w:p>
        </w:tc>
        <w:tc>
          <w:tcPr>
            <w:tcW w:w="992" w:type="dxa"/>
            <w:vMerge/>
            <w:tcBorders>
              <w:left w:val="single" w:sz="4" w:space="0" w:color="auto"/>
              <w:right w:val="single" w:sz="4" w:space="0" w:color="auto"/>
            </w:tcBorders>
          </w:tcPr>
          <w:p w14:paraId="4A8E9E73" w14:textId="77777777" w:rsidR="003E3E9A" w:rsidRPr="00151F80" w:rsidRDefault="003E3E9A" w:rsidP="000915BF">
            <w:pPr>
              <w:suppressAutoHyphens/>
              <w:autoSpaceDE w:val="0"/>
              <w:autoSpaceDN w:val="0"/>
              <w:adjustRightInd w:val="0"/>
              <w:jc w:val="both"/>
              <w:rPr>
                <w:rFonts w:eastAsiaTheme="minorHAnsi"/>
                <w:sz w:val="28"/>
                <w:szCs w:val="28"/>
                <w:lang w:eastAsia="en-US"/>
              </w:rPr>
            </w:pPr>
          </w:p>
        </w:tc>
      </w:tr>
      <w:tr w:rsidR="00151F80" w:rsidRPr="00151F80" w14:paraId="1EB0D52A" w14:textId="77777777" w:rsidTr="003E3E9A">
        <w:tc>
          <w:tcPr>
            <w:tcW w:w="9606" w:type="dxa"/>
            <w:tcBorders>
              <w:top w:val="nil"/>
              <w:left w:val="nil"/>
              <w:bottom w:val="nil"/>
              <w:right w:val="nil"/>
            </w:tcBorders>
          </w:tcPr>
          <w:p w14:paraId="23CD22B1" w14:textId="77777777" w:rsidR="003E3E9A" w:rsidRPr="00151F80" w:rsidRDefault="003E3E9A" w:rsidP="000915BF">
            <w:pPr>
              <w:suppressAutoHyphens/>
              <w:autoSpaceDE w:val="0"/>
              <w:autoSpaceDN w:val="0"/>
              <w:adjustRightInd w:val="0"/>
              <w:ind w:firstLine="426"/>
              <w:jc w:val="both"/>
              <w:rPr>
                <w:rFonts w:eastAsiaTheme="minorHAnsi"/>
                <w:sz w:val="28"/>
                <w:szCs w:val="28"/>
                <w:lang w:eastAsia="en-US"/>
              </w:rPr>
            </w:pPr>
            <w:r w:rsidRPr="00151F80">
              <w:rPr>
                <w:rFonts w:eastAsiaTheme="minorHAnsi"/>
                <w:sz w:val="28"/>
                <w:szCs w:val="28"/>
                <w:lang w:eastAsia="en-US"/>
              </w:rPr>
              <w:t>2. Категории потребителей работы: _________________________________</w:t>
            </w:r>
          </w:p>
        </w:tc>
        <w:tc>
          <w:tcPr>
            <w:tcW w:w="3969" w:type="dxa"/>
            <w:tcBorders>
              <w:top w:val="nil"/>
              <w:left w:val="nil"/>
              <w:bottom w:val="nil"/>
              <w:right w:val="single" w:sz="4" w:space="0" w:color="auto"/>
            </w:tcBorders>
          </w:tcPr>
          <w:p w14:paraId="0FB8A84F" w14:textId="07391F5A" w:rsidR="003E3E9A" w:rsidRPr="00151F80" w:rsidRDefault="003E3E9A" w:rsidP="003E3E9A">
            <w:pPr>
              <w:suppressAutoHyphens/>
              <w:autoSpaceDE w:val="0"/>
              <w:autoSpaceDN w:val="0"/>
              <w:adjustRightInd w:val="0"/>
              <w:ind w:left="-108"/>
              <w:jc w:val="right"/>
              <w:rPr>
                <w:rFonts w:eastAsiaTheme="minorHAnsi"/>
                <w:sz w:val="28"/>
                <w:szCs w:val="28"/>
                <w:lang w:eastAsia="en-US"/>
              </w:rPr>
            </w:pPr>
            <w:r w:rsidRPr="00151F80">
              <w:rPr>
                <w:rFonts w:eastAsiaTheme="minorHAnsi"/>
                <w:sz w:val="28"/>
                <w:szCs w:val="28"/>
                <w:lang w:eastAsia="en-US"/>
              </w:rPr>
              <w:t>общероссийским базовым</w:t>
            </w:r>
          </w:p>
        </w:tc>
        <w:tc>
          <w:tcPr>
            <w:tcW w:w="992" w:type="dxa"/>
            <w:vMerge/>
            <w:tcBorders>
              <w:left w:val="single" w:sz="4" w:space="0" w:color="auto"/>
              <w:right w:val="single" w:sz="4" w:space="0" w:color="auto"/>
            </w:tcBorders>
          </w:tcPr>
          <w:p w14:paraId="3A1DA788" w14:textId="77777777" w:rsidR="003E3E9A" w:rsidRPr="00151F80" w:rsidRDefault="003E3E9A" w:rsidP="000915BF">
            <w:pPr>
              <w:suppressAutoHyphens/>
              <w:autoSpaceDE w:val="0"/>
              <w:autoSpaceDN w:val="0"/>
              <w:adjustRightInd w:val="0"/>
              <w:jc w:val="both"/>
              <w:rPr>
                <w:rFonts w:eastAsiaTheme="minorHAnsi"/>
                <w:sz w:val="28"/>
                <w:szCs w:val="28"/>
                <w:lang w:eastAsia="en-US"/>
              </w:rPr>
            </w:pPr>
          </w:p>
        </w:tc>
      </w:tr>
      <w:tr w:rsidR="00151F80" w:rsidRPr="00151F80" w14:paraId="4383DC77" w14:textId="77777777" w:rsidTr="003E3E9A">
        <w:tc>
          <w:tcPr>
            <w:tcW w:w="9606" w:type="dxa"/>
            <w:tcBorders>
              <w:top w:val="nil"/>
              <w:left w:val="nil"/>
              <w:bottom w:val="nil"/>
              <w:right w:val="nil"/>
            </w:tcBorders>
          </w:tcPr>
          <w:p w14:paraId="00EE6E0D" w14:textId="77777777" w:rsidR="003E3E9A" w:rsidRPr="00151F80" w:rsidRDefault="003E3E9A" w:rsidP="000915BF">
            <w:pPr>
              <w:suppressAutoHyphens/>
              <w:autoSpaceDE w:val="0"/>
              <w:autoSpaceDN w:val="0"/>
              <w:adjustRightInd w:val="0"/>
              <w:jc w:val="both"/>
              <w:rPr>
                <w:rFonts w:eastAsiaTheme="minorHAnsi"/>
                <w:sz w:val="28"/>
                <w:szCs w:val="28"/>
                <w:lang w:eastAsia="en-US"/>
              </w:rPr>
            </w:pPr>
            <w:r w:rsidRPr="00151F80">
              <w:rPr>
                <w:rFonts w:eastAsiaTheme="minorHAnsi"/>
                <w:sz w:val="28"/>
                <w:szCs w:val="28"/>
                <w:lang w:eastAsia="en-US"/>
              </w:rPr>
              <w:t>__________________________________________________________________.</w:t>
            </w:r>
          </w:p>
        </w:tc>
        <w:tc>
          <w:tcPr>
            <w:tcW w:w="3969" w:type="dxa"/>
            <w:tcBorders>
              <w:top w:val="nil"/>
              <w:left w:val="nil"/>
              <w:bottom w:val="nil"/>
              <w:right w:val="single" w:sz="4" w:space="0" w:color="auto"/>
            </w:tcBorders>
          </w:tcPr>
          <w:p w14:paraId="56008844" w14:textId="525C78B9" w:rsidR="003E3E9A" w:rsidRPr="00151F80" w:rsidRDefault="003E3E9A" w:rsidP="003E3E9A">
            <w:pPr>
              <w:suppressAutoHyphens/>
              <w:autoSpaceDE w:val="0"/>
              <w:autoSpaceDN w:val="0"/>
              <w:adjustRightInd w:val="0"/>
              <w:ind w:left="-108"/>
              <w:jc w:val="right"/>
              <w:rPr>
                <w:rFonts w:eastAsiaTheme="minorHAnsi"/>
                <w:sz w:val="28"/>
                <w:szCs w:val="28"/>
                <w:lang w:eastAsia="en-US"/>
              </w:rPr>
            </w:pPr>
            <w:r w:rsidRPr="00151F80">
              <w:rPr>
                <w:rFonts w:eastAsiaTheme="minorHAnsi"/>
                <w:sz w:val="28"/>
                <w:szCs w:val="28"/>
                <w:lang w:eastAsia="en-US"/>
              </w:rPr>
              <w:t>перечнем или региональным</w:t>
            </w:r>
          </w:p>
        </w:tc>
        <w:tc>
          <w:tcPr>
            <w:tcW w:w="992" w:type="dxa"/>
            <w:vMerge/>
            <w:tcBorders>
              <w:left w:val="single" w:sz="4" w:space="0" w:color="auto"/>
              <w:right w:val="single" w:sz="4" w:space="0" w:color="auto"/>
            </w:tcBorders>
          </w:tcPr>
          <w:p w14:paraId="6D788499" w14:textId="77777777" w:rsidR="003E3E9A" w:rsidRPr="00151F80" w:rsidRDefault="003E3E9A" w:rsidP="000915BF">
            <w:pPr>
              <w:suppressAutoHyphens/>
              <w:autoSpaceDE w:val="0"/>
              <w:autoSpaceDN w:val="0"/>
              <w:adjustRightInd w:val="0"/>
              <w:jc w:val="both"/>
              <w:rPr>
                <w:rFonts w:eastAsiaTheme="minorHAnsi"/>
                <w:sz w:val="28"/>
                <w:szCs w:val="28"/>
                <w:lang w:eastAsia="en-US"/>
              </w:rPr>
            </w:pPr>
          </w:p>
        </w:tc>
      </w:tr>
      <w:tr w:rsidR="00151F80" w:rsidRPr="00151F80" w14:paraId="6DDBC799" w14:textId="77777777" w:rsidTr="003E3E9A">
        <w:tc>
          <w:tcPr>
            <w:tcW w:w="9606" w:type="dxa"/>
            <w:tcBorders>
              <w:top w:val="nil"/>
              <w:left w:val="nil"/>
              <w:bottom w:val="nil"/>
              <w:right w:val="nil"/>
            </w:tcBorders>
          </w:tcPr>
          <w:p w14:paraId="34AD96E0" w14:textId="77777777" w:rsidR="003E3E9A" w:rsidRPr="00151F80" w:rsidRDefault="003E3E9A" w:rsidP="000915BF">
            <w:pPr>
              <w:suppressAutoHyphens/>
              <w:autoSpaceDE w:val="0"/>
              <w:autoSpaceDN w:val="0"/>
              <w:adjustRightInd w:val="0"/>
              <w:jc w:val="both"/>
              <w:rPr>
                <w:rFonts w:eastAsiaTheme="minorHAnsi"/>
                <w:sz w:val="28"/>
                <w:szCs w:val="28"/>
                <w:lang w:eastAsia="en-US"/>
              </w:rPr>
            </w:pPr>
          </w:p>
        </w:tc>
        <w:tc>
          <w:tcPr>
            <w:tcW w:w="3969" w:type="dxa"/>
            <w:tcBorders>
              <w:top w:val="nil"/>
              <w:left w:val="nil"/>
              <w:bottom w:val="nil"/>
              <w:right w:val="single" w:sz="4" w:space="0" w:color="auto"/>
            </w:tcBorders>
          </w:tcPr>
          <w:p w14:paraId="0281DA75" w14:textId="2368BCFD" w:rsidR="003E3E9A" w:rsidRPr="00151F80" w:rsidRDefault="003E3E9A" w:rsidP="000915BF">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перечнем государственных</w:t>
            </w:r>
          </w:p>
        </w:tc>
        <w:tc>
          <w:tcPr>
            <w:tcW w:w="992" w:type="dxa"/>
            <w:vMerge/>
            <w:tcBorders>
              <w:left w:val="single" w:sz="4" w:space="0" w:color="auto"/>
              <w:right w:val="single" w:sz="4" w:space="0" w:color="auto"/>
            </w:tcBorders>
          </w:tcPr>
          <w:p w14:paraId="4AA66E21" w14:textId="77777777" w:rsidR="003E3E9A" w:rsidRPr="00151F80" w:rsidRDefault="003E3E9A" w:rsidP="000915BF">
            <w:pPr>
              <w:suppressAutoHyphens/>
              <w:autoSpaceDE w:val="0"/>
              <w:autoSpaceDN w:val="0"/>
              <w:adjustRightInd w:val="0"/>
              <w:jc w:val="both"/>
              <w:rPr>
                <w:rFonts w:eastAsiaTheme="minorHAnsi"/>
                <w:sz w:val="28"/>
                <w:szCs w:val="28"/>
                <w:lang w:eastAsia="en-US"/>
              </w:rPr>
            </w:pPr>
          </w:p>
        </w:tc>
      </w:tr>
      <w:tr w:rsidR="00151F80" w:rsidRPr="00151F80" w14:paraId="51EA1430" w14:textId="77777777" w:rsidTr="003E3E9A">
        <w:trPr>
          <w:trHeight w:val="221"/>
        </w:trPr>
        <w:tc>
          <w:tcPr>
            <w:tcW w:w="9606" w:type="dxa"/>
            <w:tcBorders>
              <w:top w:val="nil"/>
              <w:left w:val="nil"/>
              <w:bottom w:val="nil"/>
              <w:right w:val="nil"/>
            </w:tcBorders>
          </w:tcPr>
          <w:p w14:paraId="250B7E5D" w14:textId="77777777" w:rsidR="003E3E9A" w:rsidRPr="00151F80" w:rsidRDefault="003E3E9A" w:rsidP="000915BF">
            <w:pPr>
              <w:suppressAutoHyphens/>
              <w:autoSpaceDE w:val="0"/>
              <w:autoSpaceDN w:val="0"/>
              <w:adjustRightInd w:val="0"/>
              <w:jc w:val="both"/>
              <w:rPr>
                <w:rFonts w:eastAsiaTheme="minorHAnsi"/>
                <w:sz w:val="28"/>
                <w:szCs w:val="28"/>
                <w:lang w:eastAsia="en-US"/>
              </w:rPr>
            </w:pPr>
          </w:p>
        </w:tc>
        <w:tc>
          <w:tcPr>
            <w:tcW w:w="3969" w:type="dxa"/>
            <w:tcBorders>
              <w:top w:val="nil"/>
              <w:left w:val="nil"/>
              <w:bottom w:val="nil"/>
              <w:right w:val="single" w:sz="4" w:space="0" w:color="auto"/>
            </w:tcBorders>
          </w:tcPr>
          <w:p w14:paraId="01C6F748" w14:textId="77777777" w:rsidR="00D8072C" w:rsidRPr="00151F80" w:rsidRDefault="003E3E9A" w:rsidP="00D8072C">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(муниципальных)</w:t>
            </w:r>
          </w:p>
          <w:p w14:paraId="44FB81C4" w14:textId="01BD314E" w:rsidR="003E3E9A" w:rsidRPr="00151F80" w:rsidRDefault="00D8072C" w:rsidP="00D8072C">
            <w:pPr>
              <w:suppressAutoHyphens/>
              <w:autoSpaceDE w:val="0"/>
              <w:autoSpaceDN w:val="0"/>
              <w:adjustRightInd w:val="0"/>
              <w:jc w:val="right"/>
              <w:rPr>
                <w:rFonts w:eastAsiaTheme="minorHAnsi"/>
                <w:sz w:val="28"/>
                <w:szCs w:val="28"/>
                <w:lang w:eastAsia="en-US"/>
              </w:rPr>
            </w:pPr>
            <w:r w:rsidRPr="00151F80">
              <w:rPr>
                <w:rFonts w:eastAsiaTheme="minorHAnsi"/>
                <w:sz w:val="28"/>
                <w:szCs w:val="28"/>
                <w:lang w:eastAsia="en-US"/>
              </w:rPr>
              <w:t xml:space="preserve">услуг и </w:t>
            </w:r>
            <w:r w:rsidR="003E3E9A" w:rsidRPr="00151F80">
              <w:rPr>
                <w:rFonts w:eastAsiaTheme="minorHAnsi"/>
                <w:sz w:val="28"/>
                <w:szCs w:val="28"/>
                <w:lang w:eastAsia="en-US"/>
              </w:rPr>
              <w:t>работ</w:t>
            </w:r>
          </w:p>
        </w:tc>
        <w:tc>
          <w:tcPr>
            <w:tcW w:w="992" w:type="dxa"/>
            <w:vMerge/>
            <w:tcBorders>
              <w:left w:val="single" w:sz="4" w:space="0" w:color="auto"/>
              <w:right w:val="single" w:sz="4" w:space="0" w:color="auto"/>
            </w:tcBorders>
          </w:tcPr>
          <w:p w14:paraId="7FAE045B" w14:textId="77777777" w:rsidR="003E3E9A" w:rsidRPr="00151F80" w:rsidRDefault="003E3E9A" w:rsidP="000915BF">
            <w:pPr>
              <w:suppressAutoHyphens/>
              <w:autoSpaceDE w:val="0"/>
              <w:autoSpaceDN w:val="0"/>
              <w:adjustRightInd w:val="0"/>
              <w:jc w:val="both"/>
              <w:rPr>
                <w:rFonts w:eastAsiaTheme="minorHAnsi"/>
                <w:sz w:val="28"/>
                <w:szCs w:val="28"/>
                <w:lang w:eastAsia="en-US"/>
              </w:rPr>
            </w:pPr>
          </w:p>
        </w:tc>
      </w:tr>
    </w:tbl>
    <w:p w14:paraId="2127C71B" w14:textId="77777777" w:rsidR="002E2654" w:rsidRPr="00151F80" w:rsidRDefault="002E2654" w:rsidP="000915BF">
      <w:pPr>
        <w:suppressAutoHyphens/>
        <w:autoSpaceDE w:val="0"/>
        <w:autoSpaceDN w:val="0"/>
        <w:adjustRightInd w:val="0"/>
        <w:jc w:val="center"/>
        <w:rPr>
          <w:rFonts w:eastAsiaTheme="minorHAnsi"/>
          <w:sz w:val="28"/>
          <w:szCs w:val="28"/>
          <w:lang w:eastAsia="en-US"/>
        </w:rPr>
      </w:pPr>
      <w:r w:rsidRPr="00151F80">
        <w:rPr>
          <w:rFonts w:eastAsiaTheme="minorHAnsi"/>
          <w:sz w:val="28"/>
          <w:szCs w:val="28"/>
          <w:lang w:eastAsia="en-US"/>
        </w:rPr>
        <w:t>3. Показатели, характеризующие объем работы</w:t>
      </w:r>
      <w:r w:rsidRPr="00151F80">
        <w:rPr>
          <w:rFonts w:eastAsiaTheme="minorHAnsi"/>
          <w:sz w:val="28"/>
          <w:szCs w:val="28"/>
          <w:vertAlign w:val="superscript"/>
          <w:lang w:eastAsia="en-US"/>
        </w:rPr>
        <w:t>5</w:t>
      </w:r>
      <w:r w:rsidRPr="00151F80">
        <w:rPr>
          <w:rFonts w:eastAsiaTheme="minorHAnsi"/>
          <w:sz w:val="28"/>
          <w:szCs w:val="28"/>
          <w:lang w:eastAsia="en-US"/>
        </w:rPr>
        <w:t>:</w:t>
      </w:r>
    </w:p>
    <w:p w14:paraId="0E0E2B55" w14:textId="77777777" w:rsidR="002E2654" w:rsidRPr="00151F80" w:rsidRDefault="002E2654" w:rsidP="000915BF">
      <w:pPr>
        <w:suppressAutoHyphens/>
        <w:autoSpaceDE w:val="0"/>
        <w:autoSpaceDN w:val="0"/>
        <w:adjustRightInd w:val="0"/>
        <w:jc w:val="both"/>
        <w:rPr>
          <w:rFonts w:eastAsiaTheme="minorHAnsi"/>
          <w:sz w:val="28"/>
          <w:szCs w:val="28"/>
          <w:lang w:eastAsia="en-US"/>
        </w:rPr>
      </w:pPr>
    </w:p>
    <w:tbl>
      <w:tblPr>
        <w:tblW w:w="14428" w:type="dxa"/>
        <w:tblLayout w:type="fixed"/>
        <w:tblCellMar>
          <w:top w:w="102" w:type="dxa"/>
          <w:left w:w="62" w:type="dxa"/>
          <w:bottom w:w="102" w:type="dxa"/>
          <w:right w:w="62" w:type="dxa"/>
        </w:tblCellMar>
        <w:tblLook w:val="0000" w:firstRow="0" w:lastRow="0" w:firstColumn="0" w:lastColumn="0" w:noHBand="0" w:noVBand="0"/>
      </w:tblPr>
      <w:tblGrid>
        <w:gridCol w:w="913"/>
        <w:gridCol w:w="850"/>
        <w:gridCol w:w="709"/>
        <w:gridCol w:w="709"/>
        <w:gridCol w:w="567"/>
        <w:gridCol w:w="709"/>
        <w:gridCol w:w="710"/>
        <w:gridCol w:w="7"/>
        <w:gridCol w:w="708"/>
        <w:gridCol w:w="701"/>
        <w:gridCol w:w="709"/>
        <w:gridCol w:w="984"/>
        <w:gridCol w:w="858"/>
        <w:gridCol w:w="974"/>
        <w:gridCol w:w="1013"/>
        <w:gridCol w:w="848"/>
        <w:gridCol w:w="851"/>
        <w:gridCol w:w="778"/>
        <w:gridCol w:w="830"/>
      </w:tblGrid>
      <w:tr w:rsidR="00151F80" w:rsidRPr="00151F80" w14:paraId="01308A05" w14:textId="77777777" w:rsidTr="00B8534C">
        <w:tc>
          <w:tcPr>
            <w:tcW w:w="913" w:type="dxa"/>
            <w:vMerge w:val="restart"/>
            <w:tcBorders>
              <w:top w:val="single" w:sz="4" w:space="0" w:color="auto"/>
              <w:left w:val="single" w:sz="4" w:space="0" w:color="auto"/>
              <w:bottom w:val="single" w:sz="4" w:space="0" w:color="auto"/>
              <w:right w:val="single" w:sz="4" w:space="0" w:color="auto"/>
            </w:tcBorders>
          </w:tcPr>
          <w:p w14:paraId="50A10B28"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Наименование обособленного подразделения</w:t>
            </w:r>
          </w:p>
        </w:tc>
        <w:tc>
          <w:tcPr>
            <w:tcW w:w="850" w:type="dxa"/>
            <w:vMerge w:val="restart"/>
            <w:tcBorders>
              <w:top w:val="single" w:sz="4" w:space="0" w:color="auto"/>
              <w:left w:val="single" w:sz="4" w:space="0" w:color="auto"/>
              <w:bottom w:val="single" w:sz="4" w:space="0" w:color="auto"/>
              <w:right w:val="single" w:sz="4" w:space="0" w:color="auto"/>
            </w:tcBorders>
          </w:tcPr>
          <w:p w14:paraId="4D35EEF9" w14:textId="38FF1666" w:rsidR="002E2654" w:rsidRPr="00151F80" w:rsidRDefault="008536B6"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уникальный номер реестровой записи</w:t>
            </w:r>
          </w:p>
        </w:tc>
        <w:tc>
          <w:tcPr>
            <w:tcW w:w="1985" w:type="dxa"/>
            <w:gridSpan w:val="3"/>
            <w:tcBorders>
              <w:top w:val="single" w:sz="4" w:space="0" w:color="auto"/>
              <w:left w:val="single" w:sz="4" w:space="0" w:color="auto"/>
              <w:bottom w:val="single" w:sz="4" w:space="0" w:color="auto"/>
              <w:right w:val="single" w:sz="4" w:space="0" w:color="auto"/>
            </w:tcBorders>
          </w:tcPr>
          <w:p w14:paraId="291DA073" w14:textId="201C15CE" w:rsidR="002E2654" w:rsidRPr="00151F80" w:rsidRDefault="008536B6"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показатель, характеризующий содержание работы</w:t>
            </w:r>
          </w:p>
        </w:tc>
        <w:tc>
          <w:tcPr>
            <w:tcW w:w="1426" w:type="dxa"/>
            <w:gridSpan w:val="3"/>
            <w:tcBorders>
              <w:top w:val="single" w:sz="4" w:space="0" w:color="auto"/>
              <w:left w:val="single" w:sz="4" w:space="0" w:color="auto"/>
              <w:bottom w:val="single" w:sz="4" w:space="0" w:color="auto"/>
              <w:right w:val="single" w:sz="4" w:space="0" w:color="auto"/>
            </w:tcBorders>
          </w:tcPr>
          <w:p w14:paraId="70A11505" w14:textId="0EF26C8E" w:rsidR="002E2654" w:rsidRPr="00151F80" w:rsidRDefault="008536B6"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показатель, характеризующий условия (формы) выполнения работы</w:t>
            </w:r>
          </w:p>
        </w:tc>
        <w:tc>
          <w:tcPr>
            <w:tcW w:w="2118" w:type="dxa"/>
            <w:gridSpan w:val="3"/>
            <w:tcBorders>
              <w:top w:val="single" w:sz="4" w:space="0" w:color="auto"/>
              <w:left w:val="single" w:sz="4" w:space="0" w:color="auto"/>
              <w:bottom w:val="single" w:sz="4" w:space="0" w:color="auto"/>
              <w:right w:val="single" w:sz="4" w:space="0" w:color="auto"/>
            </w:tcBorders>
          </w:tcPr>
          <w:p w14:paraId="6EB05853" w14:textId="4DD2DA6E" w:rsidR="002E2654" w:rsidRPr="00151F80" w:rsidRDefault="008536B6"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показатель объема работы</w:t>
            </w:r>
          </w:p>
        </w:tc>
        <w:tc>
          <w:tcPr>
            <w:tcW w:w="2816" w:type="dxa"/>
            <w:gridSpan w:val="3"/>
            <w:tcBorders>
              <w:top w:val="single" w:sz="4" w:space="0" w:color="auto"/>
              <w:left w:val="single" w:sz="4" w:space="0" w:color="auto"/>
              <w:bottom w:val="single" w:sz="4" w:space="0" w:color="auto"/>
              <w:right w:val="single" w:sz="4" w:space="0" w:color="auto"/>
            </w:tcBorders>
          </w:tcPr>
          <w:p w14:paraId="7E395D90" w14:textId="3AFC14A1" w:rsidR="002E2654" w:rsidRPr="00151F80" w:rsidRDefault="008536B6"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значение показателя объема работы</w:t>
            </w:r>
          </w:p>
        </w:tc>
        <w:tc>
          <w:tcPr>
            <w:tcW w:w="2712" w:type="dxa"/>
            <w:gridSpan w:val="3"/>
            <w:tcBorders>
              <w:top w:val="single" w:sz="4" w:space="0" w:color="auto"/>
              <w:left w:val="single" w:sz="4" w:space="0" w:color="auto"/>
              <w:bottom w:val="single" w:sz="4" w:space="0" w:color="auto"/>
              <w:right w:val="single" w:sz="4" w:space="0" w:color="auto"/>
            </w:tcBorders>
          </w:tcPr>
          <w:p w14:paraId="79C74F6D" w14:textId="2F2D456B" w:rsidR="002E2654" w:rsidRPr="00151F80" w:rsidRDefault="008536B6"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размер платы (цена, тариф)</w:t>
            </w:r>
          </w:p>
        </w:tc>
        <w:tc>
          <w:tcPr>
            <w:tcW w:w="1608" w:type="dxa"/>
            <w:gridSpan w:val="2"/>
            <w:tcBorders>
              <w:top w:val="single" w:sz="4" w:space="0" w:color="auto"/>
              <w:left w:val="single" w:sz="4" w:space="0" w:color="auto"/>
              <w:bottom w:val="single" w:sz="4" w:space="0" w:color="auto"/>
              <w:right w:val="single" w:sz="4" w:space="0" w:color="auto"/>
            </w:tcBorders>
          </w:tcPr>
          <w:p w14:paraId="6E3EFB03" w14:textId="2C1C47EB" w:rsidR="002E2654" w:rsidRPr="00151F80" w:rsidRDefault="008536B6"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допустимые (возможные) отклонения от установленных показателей объема работы</w:t>
            </w:r>
          </w:p>
        </w:tc>
      </w:tr>
      <w:tr w:rsidR="00151F80" w:rsidRPr="00151F80" w14:paraId="50780767" w14:textId="77777777" w:rsidTr="00B8534C">
        <w:tc>
          <w:tcPr>
            <w:tcW w:w="913" w:type="dxa"/>
            <w:vMerge/>
            <w:tcBorders>
              <w:top w:val="single" w:sz="4" w:space="0" w:color="auto"/>
              <w:left w:val="single" w:sz="4" w:space="0" w:color="auto"/>
              <w:bottom w:val="single" w:sz="4" w:space="0" w:color="auto"/>
              <w:right w:val="single" w:sz="4" w:space="0" w:color="auto"/>
            </w:tcBorders>
          </w:tcPr>
          <w:p w14:paraId="3E2B92E5"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p>
        </w:tc>
        <w:tc>
          <w:tcPr>
            <w:tcW w:w="850" w:type="dxa"/>
            <w:vMerge/>
            <w:tcBorders>
              <w:top w:val="single" w:sz="4" w:space="0" w:color="auto"/>
              <w:left w:val="single" w:sz="4" w:space="0" w:color="auto"/>
              <w:bottom w:val="single" w:sz="4" w:space="0" w:color="auto"/>
              <w:right w:val="single" w:sz="4" w:space="0" w:color="auto"/>
            </w:tcBorders>
          </w:tcPr>
          <w:p w14:paraId="28AF340F"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p>
        </w:tc>
        <w:tc>
          <w:tcPr>
            <w:tcW w:w="709" w:type="dxa"/>
            <w:vMerge w:val="restart"/>
            <w:tcBorders>
              <w:top w:val="single" w:sz="4" w:space="0" w:color="auto"/>
              <w:left w:val="single" w:sz="4" w:space="0" w:color="auto"/>
              <w:bottom w:val="single" w:sz="4" w:space="0" w:color="auto"/>
              <w:right w:val="single" w:sz="4" w:space="0" w:color="auto"/>
            </w:tcBorders>
          </w:tcPr>
          <w:p w14:paraId="646CF2B9"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tcPr>
          <w:p w14:paraId="42A883CA"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tcPr>
          <w:p w14:paraId="55D4BB64"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tcPr>
          <w:p w14:paraId="5D25D174"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наименование показателя</w:t>
            </w:r>
          </w:p>
        </w:tc>
        <w:tc>
          <w:tcPr>
            <w:tcW w:w="710" w:type="dxa"/>
            <w:vMerge w:val="restart"/>
            <w:tcBorders>
              <w:top w:val="single" w:sz="4" w:space="0" w:color="auto"/>
              <w:left w:val="single" w:sz="4" w:space="0" w:color="auto"/>
              <w:bottom w:val="single" w:sz="4" w:space="0" w:color="auto"/>
              <w:right w:val="single" w:sz="4" w:space="0" w:color="auto"/>
            </w:tcBorders>
          </w:tcPr>
          <w:p w14:paraId="0EE13F16"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наименование показателя</w:t>
            </w:r>
          </w:p>
        </w:tc>
        <w:tc>
          <w:tcPr>
            <w:tcW w:w="715" w:type="dxa"/>
            <w:gridSpan w:val="2"/>
            <w:vMerge w:val="restart"/>
            <w:tcBorders>
              <w:top w:val="single" w:sz="4" w:space="0" w:color="auto"/>
              <w:left w:val="single" w:sz="4" w:space="0" w:color="auto"/>
              <w:bottom w:val="single" w:sz="4" w:space="0" w:color="auto"/>
              <w:right w:val="single" w:sz="4" w:space="0" w:color="auto"/>
            </w:tcBorders>
          </w:tcPr>
          <w:p w14:paraId="723DF0B4"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наименование показателя</w:t>
            </w:r>
          </w:p>
        </w:tc>
        <w:tc>
          <w:tcPr>
            <w:tcW w:w="1410" w:type="dxa"/>
            <w:gridSpan w:val="2"/>
            <w:tcBorders>
              <w:top w:val="single" w:sz="4" w:space="0" w:color="auto"/>
              <w:left w:val="single" w:sz="4" w:space="0" w:color="auto"/>
              <w:bottom w:val="single" w:sz="4" w:space="0" w:color="auto"/>
              <w:right w:val="single" w:sz="4" w:space="0" w:color="auto"/>
            </w:tcBorders>
          </w:tcPr>
          <w:p w14:paraId="4D480EB1"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единица измерения</w:t>
            </w:r>
          </w:p>
        </w:tc>
        <w:tc>
          <w:tcPr>
            <w:tcW w:w="984" w:type="dxa"/>
            <w:vMerge w:val="restart"/>
            <w:tcBorders>
              <w:top w:val="single" w:sz="4" w:space="0" w:color="auto"/>
              <w:left w:val="single" w:sz="4" w:space="0" w:color="auto"/>
              <w:right w:val="single" w:sz="4" w:space="0" w:color="auto"/>
            </w:tcBorders>
          </w:tcPr>
          <w:p w14:paraId="60688C51"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20_ год (очередной финансовый год)</w:t>
            </w:r>
          </w:p>
        </w:tc>
        <w:tc>
          <w:tcPr>
            <w:tcW w:w="858" w:type="dxa"/>
            <w:vMerge w:val="restart"/>
            <w:tcBorders>
              <w:top w:val="single" w:sz="4" w:space="0" w:color="auto"/>
              <w:left w:val="single" w:sz="4" w:space="0" w:color="auto"/>
              <w:right w:val="single" w:sz="4" w:space="0" w:color="auto"/>
            </w:tcBorders>
          </w:tcPr>
          <w:p w14:paraId="25DBEE79"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20_ год (1-й год планового периода)</w:t>
            </w:r>
          </w:p>
        </w:tc>
        <w:tc>
          <w:tcPr>
            <w:tcW w:w="974" w:type="dxa"/>
            <w:vMerge w:val="restart"/>
            <w:tcBorders>
              <w:top w:val="single" w:sz="4" w:space="0" w:color="auto"/>
              <w:left w:val="single" w:sz="4" w:space="0" w:color="auto"/>
              <w:right w:val="single" w:sz="4" w:space="0" w:color="auto"/>
            </w:tcBorders>
          </w:tcPr>
          <w:p w14:paraId="015852C8"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20_ год (2-й год планового периода)</w:t>
            </w:r>
          </w:p>
        </w:tc>
        <w:tc>
          <w:tcPr>
            <w:tcW w:w="1013" w:type="dxa"/>
            <w:vMerge w:val="restart"/>
            <w:tcBorders>
              <w:top w:val="single" w:sz="4" w:space="0" w:color="auto"/>
              <w:left w:val="single" w:sz="4" w:space="0" w:color="auto"/>
              <w:right w:val="single" w:sz="4" w:space="0" w:color="auto"/>
            </w:tcBorders>
          </w:tcPr>
          <w:p w14:paraId="346C6653"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20_ год (очередной финансовый год)</w:t>
            </w:r>
          </w:p>
        </w:tc>
        <w:tc>
          <w:tcPr>
            <w:tcW w:w="848" w:type="dxa"/>
            <w:vMerge w:val="restart"/>
            <w:tcBorders>
              <w:top w:val="single" w:sz="4" w:space="0" w:color="auto"/>
              <w:left w:val="single" w:sz="4" w:space="0" w:color="auto"/>
              <w:right w:val="single" w:sz="4" w:space="0" w:color="auto"/>
            </w:tcBorders>
          </w:tcPr>
          <w:p w14:paraId="3D9E4350"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20_ год (1-й год планового периода)</w:t>
            </w:r>
          </w:p>
        </w:tc>
        <w:tc>
          <w:tcPr>
            <w:tcW w:w="851" w:type="dxa"/>
            <w:vMerge w:val="restart"/>
            <w:tcBorders>
              <w:top w:val="single" w:sz="4" w:space="0" w:color="auto"/>
              <w:left w:val="single" w:sz="4" w:space="0" w:color="auto"/>
              <w:right w:val="single" w:sz="4" w:space="0" w:color="auto"/>
            </w:tcBorders>
          </w:tcPr>
          <w:p w14:paraId="7B892C23"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20_ год (2-й год планового периода)</w:t>
            </w:r>
          </w:p>
        </w:tc>
        <w:tc>
          <w:tcPr>
            <w:tcW w:w="778" w:type="dxa"/>
            <w:vMerge w:val="restart"/>
            <w:tcBorders>
              <w:top w:val="single" w:sz="4" w:space="0" w:color="auto"/>
              <w:left w:val="single" w:sz="4" w:space="0" w:color="auto"/>
              <w:right w:val="single" w:sz="4" w:space="0" w:color="auto"/>
            </w:tcBorders>
          </w:tcPr>
          <w:p w14:paraId="586F3B97"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в процентах</w:t>
            </w:r>
          </w:p>
        </w:tc>
        <w:tc>
          <w:tcPr>
            <w:tcW w:w="830" w:type="dxa"/>
            <w:vMerge w:val="restart"/>
            <w:tcBorders>
              <w:top w:val="single" w:sz="4" w:space="0" w:color="auto"/>
              <w:left w:val="single" w:sz="4" w:space="0" w:color="auto"/>
              <w:right w:val="single" w:sz="4" w:space="0" w:color="auto"/>
            </w:tcBorders>
          </w:tcPr>
          <w:p w14:paraId="3E4DF9E1" w14:textId="77777777" w:rsidR="002E2654" w:rsidRPr="00151F80" w:rsidRDefault="002E2654" w:rsidP="00B8534C">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в абсолютных величинах</w:t>
            </w:r>
          </w:p>
        </w:tc>
      </w:tr>
      <w:tr w:rsidR="00151F80" w:rsidRPr="00151F80" w14:paraId="1B468923" w14:textId="77777777" w:rsidTr="00D8072C">
        <w:tc>
          <w:tcPr>
            <w:tcW w:w="913" w:type="dxa"/>
            <w:vMerge/>
            <w:tcBorders>
              <w:top w:val="single" w:sz="4" w:space="0" w:color="auto"/>
              <w:left w:val="single" w:sz="4" w:space="0" w:color="auto"/>
              <w:bottom w:val="single" w:sz="4" w:space="0" w:color="auto"/>
              <w:right w:val="single" w:sz="4" w:space="0" w:color="auto"/>
            </w:tcBorders>
          </w:tcPr>
          <w:p w14:paraId="27C0CC04" w14:textId="77777777" w:rsidR="002E2654" w:rsidRPr="00151F80" w:rsidRDefault="002E2654" w:rsidP="000915BF">
            <w:pPr>
              <w:suppressAutoHyphens/>
              <w:autoSpaceDE w:val="0"/>
              <w:autoSpaceDN w:val="0"/>
              <w:adjustRightInd w:val="0"/>
              <w:jc w:val="both"/>
              <w:rPr>
                <w:rFonts w:eastAsiaTheme="minorHAnsi"/>
                <w:sz w:val="20"/>
                <w:szCs w:val="20"/>
                <w:lang w:eastAsia="en-US"/>
              </w:rPr>
            </w:pPr>
          </w:p>
        </w:tc>
        <w:tc>
          <w:tcPr>
            <w:tcW w:w="850" w:type="dxa"/>
            <w:vMerge/>
            <w:tcBorders>
              <w:top w:val="single" w:sz="4" w:space="0" w:color="auto"/>
              <w:left w:val="single" w:sz="4" w:space="0" w:color="auto"/>
              <w:bottom w:val="single" w:sz="4" w:space="0" w:color="auto"/>
              <w:right w:val="single" w:sz="4" w:space="0" w:color="auto"/>
            </w:tcBorders>
          </w:tcPr>
          <w:p w14:paraId="2A5F87E0" w14:textId="77777777" w:rsidR="002E2654" w:rsidRPr="00151F80" w:rsidRDefault="002E2654" w:rsidP="000915BF">
            <w:pPr>
              <w:suppressAutoHyphens/>
              <w:autoSpaceDE w:val="0"/>
              <w:autoSpaceDN w:val="0"/>
              <w:adjustRightInd w:val="0"/>
              <w:jc w:val="both"/>
              <w:rPr>
                <w:rFonts w:eastAsiaTheme="minorHAnsi"/>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tcPr>
          <w:p w14:paraId="2DEC6EB9" w14:textId="77777777" w:rsidR="002E2654" w:rsidRPr="00151F80" w:rsidRDefault="002E2654" w:rsidP="000915BF">
            <w:pPr>
              <w:suppressAutoHyphens/>
              <w:autoSpaceDE w:val="0"/>
              <w:autoSpaceDN w:val="0"/>
              <w:adjustRightInd w:val="0"/>
              <w:jc w:val="both"/>
              <w:rPr>
                <w:rFonts w:eastAsiaTheme="minorHAnsi"/>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tcPr>
          <w:p w14:paraId="62607A95" w14:textId="77777777" w:rsidR="002E2654" w:rsidRPr="00151F80" w:rsidRDefault="002E2654" w:rsidP="000915BF">
            <w:pPr>
              <w:suppressAutoHyphens/>
              <w:autoSpaceDE w:val="0"/>
              <w:autoSpaceDN w:val="0"/>
              <w:adjustRightInd w:val="0"/>
              <w:jc w:val="both"/>
              <w:rPr>
                <w:rFonts w:eastAsiaTheme="minorHAnsi"/>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tcPr>
          <w:p w14:paraId="2A4B9BFE" w14:textId="77777777" w:rsidR="002E2654" w:rsidRPr="00151F80" w:rsidRDefault="002E2654" w:rsidP="000915BF">
            <w:pPr>
              <w:suppressAutoHyphens/>
              <w:autoSpaceDE w:val="0"/>
              <w:autoSpaceDN w:val="0"/>
              <w:adjustRightInd w:val="0"/>
              <w:jc w:val="both"/>
              <w:rPr>
                <w:rFonts w:eastAsiaTheme="minorHAnsi"/>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tcPr>
          <w:p w14:paraId="31AC2E66" w14:textId="77777777" w:rsidR="002E2654" w:rsidRPr="00151F80" w:rsidRDefault="002E2654" w:rsidP="000915BF">
            <w:pPr>
              <w:suppressAutoHyphens/>
              <w:autoSpaceDE w:val="0"/>
              <w:autoSpaceDN w:val="0"/>
              <w:adjustRightInd w:val="0"/>
              <w:jc w:val="both"/>
              <w:rPr>
                <w:rFonts w:eastAsiaTheme="minorHAnsi"/>
                <w:sz w:val="20"/>
                <w:szCs w:val="20"/>
                <w:lang w:eastAsia="en-US"/>
              </w:rPr>
            </w:pPr>
          </w:p>
        </w:tc>
        <w:tc>
          <w:tcPr>
            <w:tcW w:w="710" w:type="dxa"/>
            <w:vMerge/>
            <w:tcBorders>
              <w:top w:val="single" w:sz="4" w:space="0" w:color="auto"/>
              <w:left w:val="single" w:sz="4" w:space="0" w:color="auto"/>
              <w:bottom w:val="single" w:sz="4" w:space="0" w:color="auto"/>
              <w:right w:val="single" w:sz="4" w:space="0" w:color="auto"/>
            </w:tcBorders>
          </w:tcPr>
          <w:p w14:paraId="357CD1B4" w14:textId="77777777" w:rsidR="002E2654" w:rsidRPr="00151F80" w:rsidRDefault="002E2654" w:rsidP="000915BF">
            <w:pPr>
              <w:suppressAutoHyphens/>
              <w:autoSpaceDE w:val="0"/>
              <w:autoSpaceDN w:val="0"/>
              <w:adjustRightInd w:val="0"/>
              <w:jc w:val="both"/>
              <w:rPr>
                <w:rFonts w:eastAsiaTheme="minorHAnsi"/>
                <w:sz w:val="20"/>
                <w:szCs w:val="20"/>
                <w:lang w:eastAsia="en-US"/>
              </w:rPr>
            </w:pPr>
          </w:p>
        </w:tc>
        <w:tc>
          <w:tcPr>
            <w:tcW w:w="715" w:type="dxa"/>
            <w:gridSpan w:val="2"/>
            <w:vMerge/>
            <w:tcBorders>
              <w:top w:val="single" w:sz="4" w:space="0" w:color="auto"/>
              <w:left w:val="single" w:sz="4" w:space="0" w:color="auto"/>
              <w:bottom w:val="single" w:sz="4" w:space="0" w:color="auto"/>
              <w:right w:val="single" w:sz="4" w:space="0" w:color="auto"/>
            </w:tcBorders>
          </w:tcPr>
          <w:p w14:paraId="1085A748" w14:textId="77777777" w:rsidR="002E2654" w:rsidRPr="00151F80" w:rsidRDefault="002E2654" w:rsidP="000915BF">
            <w:pPr>
              <w:suppressAutoHyphens/>
              <w:autoSpaceDE w:val="0"/>
              <w:autoSpaceDN w:val="0"/>
              <w:adjustRightInd w:val="0"/>
              <w:jc w:val="both"/>
              <w:rPr>
                <w:rFonts w:eastAsiaTheme="minorHAnsi"/>
                <w:sz w:val="20"/>
                <w:szCs w:val="20"/>
                <w:lang w:eastAsia="en-US"/>
              </w:rPr>
            </w:pPr>
          </w:p>
        </w:tc>
        <w:tc>
          <w:tcPr>
            <w:tcW w:w="701" w:type="dxa"/>
            <w:tcBorders>
              <w:top w:val="single" w:sz="4" w:space="0" w:color="auto"/>
              <w:left w:val="single" w:sz="4" w:space="0" w:color="auto"/>
              <w:bottom w:val="single" w:sz="4" w:space="0" w:color="auto"/>
              <w:right w:val="single" w:sz="4" w:space="0" w:color="auto"/>
            </w:tcBorders>
            <w:vAlign w:val="center"/>
          </w:tcPr>
          <w:p w14:paraId="726F342B"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tcPr>
          <w:p w14:paraId="2F314C9C"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 xml:space="preserve">код по </w:t>
            </w:r>
            <w:hyperlink r:id="rId32" w:history="1">
              <w:r w:rsidRPr="00151F80">
                <w:rPr>
                  <w:rFonts w:eastAsiaTheme="minorHAnsi"/>
                  <w:sz w:val="20"/>
                  <w:szCs w:val="20"/>
                  <w:lang w:eastAsia="en-US"/>
                </w:rPr>
                <w:t>ОКЕИ</w:t>
              </w:r>
            </w:hyperlink>
          </w:p>
        </w:tc>
        <w:tc>
          <w:tcPr>
            <w:tcW w:w="984" w:type="dxa"/>
            <w:vMerge/>
            <w:tcBorders>
              <w:left w:val="single" w:sz="4" w:space="0" w:color="auto"/>
              <w:bottom w:val="single" w:sz="4" w:space="0" w:color="auto"/>
              <w:right w:val="single" w:sz="4" w:space="0" w:color="auto"/>
            </w:tcBorders>
          </w:tcPr>
          <w:p w14:paraId="1154C13C"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p>
        </w:tc>
        <w:tc>
          <w:tcPr>
            <w:tcW w:w="858" w:type="dxa"/>
            <w:vMerge/>
            <w:tcBorders>
              <w:left w:val="single" w:sz="4" w:space="0" w:color="auto"/>
              <w:bottom w:val="single" w:sz="4" w:space="0" w:color="auto"/>
              <w:right w:val="single" w:sz="4" w:space="0" w:color="auto"/>
            </w:tcBorders>
          </w:tcPr>
          <w:p w14:paraId="7B85D5FD"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p>
        </w:tc>
        <w:tc>
          <w:tcPr>
            <w:tcW w:w="974" w:type="dxa"/>
            <w:vMerge/>
            <w:tcBorders>
              <w:left w:val="single" w:sz="4" w:space="0" w:color="auto"/>
              <w:bottom w:val="single" w:sz="4" w:space="0" w:color="auto"/>
              <w:right w:val="single" w:sz="4" w:space="0" w:color="auto"/>
            </w:tcBorders>
          </w:tcPr>
          <w:p w14:paraId="586F37C8"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p>
        </w:tc>
        <w:tc>
          <w:tcPr>
            <w:tcW w:w="1013" w:type="dxa"/>
            <w:vMerge/>
            <w:tcBorders>
              <w:left w:val="single" w:sz="4" w:space="0" w:color="auto"/>
              <w:bottom w:val="single" w:sz="4" w:space="0" w:color="auto"/>
              <w:right w:val="single" w:sz="4" w:space="0" w:color="auto"/>
            </w:tcBorders>
          </w:tcPr>
          <w:p w14:paraId="3DBBCAA6"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p>
        </w:tc>
        <w:tc>
          <w:tcPr>
            <w:tcW w:w="848" w:type="dxa"/>
            <w:vMerge/>
            <w:tcBorders>
              <w:left w:val="single" w:sz="4" w:space="0" w:color="auto"/>
              <w:bottom w:val="single" w:sz="4" w:space="0" w:color="auto"/>
              <w:right w:val="single" w:sz="4" w:space="0" w:color="auto"/>
            </w:tcBorders>
          </w:tcPr>
          <w:p w14:paraId="685A17B9"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p>
        </w:tc>
        <w:tc>
          <w:tcPr>
            <w:tcW w:w="851" w:type="dxa"/>
            <w:vMerge/>
            <w:tcBorders>
              <w:left w:val="single" w:sz="4" w:space="0" w:color="auto"/>
              <w:bottom w:val="single" w:sz="4" w:space="0" w:color="auto"/>
              <w:right w:val="single" w:sz="4" w:space="0" w:color="auto"/>
            </w:tcBorders>
          </w:tcPr>
          <w:p w14:paraId="634CF0BE"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p>
        </w:tc>
        <w:tc>
          <w:tcPr>
            <w:tcW w:w="778" w:type="dxa"/>
            <w:vMerge/>
            <w:tcBorders>
              <w:left w:val="single" w:sz="4" w:space="0" w:color="auto"/>
              <w:bottom w:val="single" w:sz="4" w:space="0" w:color="auto"/>
              <w:right w:val="single" w:sz="4" w:space="0" w:color="auto"/>
            </w:tcBorders>
          </w:tcPr>
          <w:p w14:paraId="19BC8F61"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p>
        </w:tc>
        <w:tc>
          <w:tcPr>
            <w:tcW w:w="830" w:type="dxa"/>
            <w:vMerge/>
            <w:tcBorders>
              <w:left w:val="single" w:sz="4" w:space="0" w:color="auto"/>
              <w:bottom w:val="single" w:sz="4" w:space="0" w:color="auto"/>
              <w:right w:val="single" w:sz="4" w:space="0" w:color="auto"/>
            </w:tcBorders>
          </w:tcPr>
          <w:p w14:paraId="71D5345B"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p>
        </w:tc>
      </w:tr>
      <w:tr w:rsidR="00151F80" w:rsidRPr="00151F80" w14:paraId="00EDE7B1" w14:textId="77777777" w:rsidTr="00D8072C">
        <w:tc>
          <w:tcPr>
            <w:tcW w:w="913" w:type="dxa"/>
            <w:tcBorders>
              <w:top w:val="single" w:sz="4" w:space="0" w:color="auto"/>
              <w:left w:val="single" w:sz="4" w:space="0" w:color="auto"/>
              <w:bottom w:val="single" w:sz="4" w:space="0" w:color="auto"/>
              <w:right w:val="single" w:sz="4" w:space="0" w:color="auto"/>
            </w:tcBorders>
            <w:vAlign w:val="center"/>
          </w:tcPr>
          <w:p w14:paraId="7C07C3C6"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14:paraId="50EE8EBF"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14:paraId="6AE70D20"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14:paraId="3CEF795D"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4A0FBEA0"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14:paraId="5910D1CC"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6</w:t>
            </w:r>
          </w:p>
        </w:tc>
        <w:tc>
          <w:tcPr>
            <w:tcW w:w="710" w:type="dxa"/>
            <w:tcBorders>
              <w:top w:val="single" w:sz="4" w:space="0" w:color="auto"/>
              <w:left w:val="single" w:sz="4" w:space="0" w:color="auto"/>
              <w:bottom w:val="single" w:sz="4" w:space="0" w:color="auto"/>
              <w:right w:val="single" w:sz="4" w:space="0" w:color="auto"/>
            </w:tcBorders>
            <w:vAlign w:val="center"/>
          </w:tcPr>
          <w:p w14:paraId="754D587F"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7</w:t>
            </w:r>
          </w:p>
        </w:tc>
        <w:tc>
          <w:tcPr>
            <w:tcW w:w="715" w:type="dxa"/>
            <w:gridSpan w:val="2"/>
            <w:tcBorders>
              <w:top w:val="single" w:sz="4" w:space="0" w:color="auto"/>
              <w:left w:val="single" w:sz="4" w:space="0" w:color="auto"/>
              <w:bottom w:val="single" w:sz="4" w:space="0" w:color="auto"/>
              <w:right w:val="single" w:sz="4" w:space="0" w:color="auto"/>
            </w:tcBorders>
            <w:vAlign w:val="center"/>
          </w:tcPr>
          <w:p w14:paraId="3348F4BA"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8</w:t>
            </w:r>
          </w:p>
        </w:tc>
        <w:tc>
          <w:tcPr>
            <w:tcW w:w="701" w:type="dxa"/>
            <w:tcBorders>
              <w:top w:val="single" w:sz="4" w:space="0" w:color="auto"/>
              <w:left w:val="single" w:sz="4" w:space="0" w:color="auto"/>
              <w:bottom w:val="single" w:sz="4" w:space="0" w:color="auto"/>
              <w:right w:val="single" w:sz="4" w:space="0" w:color="auto"/>
            </w:tcBorders>
            <w:vAlign w:val="center"/>
          </w:tcPr>
          <w:p w14:paraId="10E14F53"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9</w:t>
            </w:r>
          </w:p>
        </w:tc>
        <w:tc>
          <w:tcPr>
            <w:tcW w:w="709" w:type="dxa"/>
            <w:tcBorders>
              <w:top w:val="single" w:sz="4" w:space="0" w:color="auto"/>
              <w:left w:val="single" w:sz="4" w:space="0" w:color="auto"/>
              <w:bottom w:val="single" w:sz="4" w:space="0" w:color="auto"/>
              <w:right w:val="single" w:sz="4" w:space="0" w:color="auto"/>
            </w:tcBorders>
            <w:vAlign w:val="center"/>
          </w:tcPr>
          <w:p w14:paraId="2EACEF22"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10</w:t>
            </w:r>
          </w:p>
        </w:tc>
        <w:tc>
          <w:tcPr>
            <w:tcW w:w="984" w:type="dxa"/>
            <w:tcBorders>
              <w:top w:val="single" w:sz="4" w:space="0" w:color="auto"/>
              <w:left w:val="single" w:sz="4" w:space="0" w:color="auto"/>
              <w:bottom w:val="single" w:sz="4" w:space="0" w:color="auto"/>
              <w:right w:val="single" w:sz="4" w:space="0" w:color="auto"/>
            </w:tcBorders>
            <w:vAlign w:val="center"/>
          </w:tcPr>
          <w:p w14:paraId="3B5EA5DF"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11</w:t>
            </w:r>
          </w:p>
        </w:tc>
        <w:tc>
          <w:tcPr>
            <w:tcW w:w="858" w:type="dxa"/>
            <w:tcBorders>
              <w:top w:val="single" w:sz="4" w:space="0" w:color="auto"/>
              <w:left w:val="single" w:sz="4" w:space="0" w:color="auto"/>
              <w:bottom w:val="single" w:sz="4" w:space="0" w:color="auto"/>
              <w:right w:val="single" w:sz="4" w:space="0" w:color="auto"/>
            </w:tcBorders>
            <w:vAlign w:val="center"/>
          </w:tcPr>
          <w:p w14:paraId="390E3088"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12</w:t>
            </w:r>
          </w:p>
        </w:tc>
        <w:tc>
          <w:tcPr>
            <w:tcW w:w="974" w:type="dxa"/>
            <w:tcBorders>
              <w:top w:val="single" w:sz="4" w:space="0" w:color="auto"/>
              <w:left w:val="single" w:sz="4" w:space="0" w:color="auto"/>
              <w:bottom w:val="single" w:sz="4" w:space="0" w:color="auto"/>
              <w:right w:val="single" w:sz="4" w:space="0" w:color="auto"/>
            </w:tcBorders>
            <w:vAlign w:val="center"/>
          </w:tcPr>
          <w:p w14:paraId="7068A70C"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13</w:t>
            </w:r>
          </w:p>
        </w:tc>
        <w:tc>
          <w:tcPr>
            <w:tcW w:w="1013" w:type="dxa"/>
            <w:tcBorders>
              <w:top w:val="single" w:sz="4" w:space="0" w:color="auto"/>
              <w:left w:val="single" w:sz="4" w:space="0" w:color="auto"/>
              <w:bottom w:val="single" w:sz="4" w:space="0" w:color="auto"/>
              <w:right w:val="single" w:sz="4" w:space="0" w:color="auto"/>
            </w:tcBorders>
            <w:vAlign w:val="center"/>
          </w:tcPr>
          <w:p w14:paraId="79DD68CC"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14</w:t>
            </w:r>
          </w:p>
        </w:tc>
        <w:tc>
          <w:tcPr>
            <w:tcW w:w="848" w:type="dxa"/>
            <w:tcBorders>
              <w:top w:val="single" w:sz="4" w:space="0" w:color="auto"/>
              <w:left w:val="single" w:sz="4" w:space="0" w:color="auto"/>
              <w:bottom w:val="single" w:sz="4" w:space="0" w:color="auto"/>
              <w:right w:val="single" w:sz="4" w:space="0" w:color="auto"/>
            </w:tcBorders>
            <w:vAlign w:val="center"/>
          </w:tcPr>
          <w:p w14:paraId="3E0A5A9D"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15</w:t>
            </w:r>
          </w:p>
        </w:tc>
        <w:tc>
          <w:tcPr>
            <w:tcW w:w="851" w:type="dxa"/>
            <w:tcBorders>
              <w:top w:val="single" w:sz="4" w:space="0" w:color="auto"/>
              <w:left w:val="single" w:sz="4" w:space="0" w:color="auto"/>
              <w:bottom w:val="single" w:sz="4" w:space="0" w:color="auto"/>
              <w:right w:val="single" w:sz="4" w:space="0" w:color="auto"/>
            </w:tcBorders>
            <w:vAlign w:val="center"/>
          </w:tcPr>
          <w:p w14:paraId="2E43004B"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16</w:t>
            </w:r>
          </w:p>
        </w:tc>
        <w:tc>
          <w:tcPr>
            <w:tcW w:w="778" w:type="dxa"/>
            <w:tcBorders>
              <w:top w:val="single" w:sz="4" w:space="0" w:color="auto"/>
              <w:left w:val="single" w:sz="4" w:space="0" w:color="auto"/>
              <w:bottom w:val="single" w:sz="4" w:space="0" w:color="auto"/>
              <w:right w:val="single" w:sz="4" w:space="0" w:color="auto"/>
            </w:tcBorders>
            <w:vAlign w:val="center"/>
          </w:tcPr>
          <w:p w14:paraId="5B6F0D1E"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17</w:t>
            </w:r>
          </w:p>
        </w:tc>
        <w:tc>
          <w:tcPr>
            <w:tcW w:w="830" w:type="dxa"/>
            <w:tcBorders>
              <w:top w:val="single" w:sz="4" w:space="0" w:color="auto"/>
              <w:left w:val="single" w:sz="4" w:space="0" w:color="auto"/>
              <w:bottom w:val="single" w:sz="4" w:space="0" w:color="auto"/>
              <w:right w:val="single" w:sz="4" w:space="0" w:color="auto"/>
            </w:tcBorders>
            <w:vAlign w:val="center"/>
          </w:tcPr>
          <w:p w14:paraId="4E5729DD" w14:textId="77777777" w:rsidR="002E2654" w:rsidRPr="00151F80" w:rsidRDefault="002E2654" w:rsidP="000915BF">
            <w:pPr>
              <w:suppressAutoHyphens/>
              <w:autoSpaceDE w:val="0"/>
              <w:autoSpaceDN w:val="0"/>
              <w:adjustRightInd w:val="0"/>
              <w:jc w:val="center"/>
              <w:rPr>
                <w:rFonts w:eastAsiaTheme="minorHAnsi"/>
                <w:sz w:val="20"/>
                <w:szCs w:val="20"/>
                <w:lang w:eastAsia="en-US"/>
              </w:rPr>
            </w:pPr>
            <w:r w:rsidRPr="00151F80">
              <w:rPr>
                <w:rFonts w:eastAsiaTheme="minorHAnsi"/>
                <w:sz w:val="20"/>
                <w:szCs w:val="20"/>
                <w:lang w:eastAsia="en-US"/>
              </w:rPr>
              <w:t>18</w:t>
            </w:r>
          </w:p>
        </w:tc>
      </w:tr>
      <w:tr w:rsidR="00151F80" w:rsidRPr="00151F80" w14:paraId="454D0589" w14:textId="77777777" w:rsidTr="00D8072C">
        <w:tc>
          <w:tcPr>
            <w:tcW w:w="913" w:type="dxa"/>
            <w:vMerge w:val="restart"/>
            <w:tcBorders>
              <w:top w:val="single" w:sz="4" w:space="0" w:color="auto"/>
              <w:left w:val="single" w:sz="4" w:space="0" w:color="auto"/>
              <w:bottom w:val="single" w:sz="4" w:space="0" w:color="auto"/>
              <w:right w:val="single" w:sz="4" w:space="0" w:color="auto"/>
            </w:tcBorders>
            <w:vAlign w:val="center"/>
          </w:tcPr>
          <w:p w14:paraId="41DE3410" w14:textId="77777777" w:rsidR="002E2654" w:rsidRPr="00151F80" w:rsidRDefault="002E2654" w:rsidP="000915BF">
            <w:pPr>
              <w:suppressAutoHyphens/>
              <w:autoSpaceDE w:val="0"/>
              <w:autoSpaceDN w:val="0"/>
              <w:adjustRightInd w:val="0"/>
              <w:rPr>
                <w:rFonts w:eastAsiaTheme="minorHAnsi"/>
                <w:sz w:val="20"/>
                <w:szCs w:val="20"/>
                <w:lang w:eastAsia="en-US"/>
              </w:rPr>
            </w:pPr>
          </w:p>
          <w:p w14:paraId="04801D96" w14:textId="77777777" w:rsidR="002E2654" w:rsidRPr="00151F80" w:rsidRDefault="002E2654" w:rsidP="000915BF">
            <w:pPr>
              <w:suppressAutoHyphens/>
              <w:rPr>
                <w:rFonts w:eastAsiaTheme="minorHAnsi"/>
                <w:sz w:val="20"/>
                <w:szCs w:val="20"/>
                <w:lang w:eastAsia="en-US"/>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1FBC548"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2CC2110"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1C1D4EB6"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2B61652D"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527326A5"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vAlign w:val="center"/>
          </w:tcPr>
          <w:p w14:paraId="269E63BB"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715" w:type="dxa"/>
            <w:gridSpan w:val="2"/>
            <w:tcBorders>
              <w:top w:val="single" w:sz="4" w:space="0" w:color="auto"/>
              <w:left w:val="single" w:sz="4" w:space="0" w:color="auto"/>
              <w:bottom w:val="single" w:sz="4" w:space="0" w:color="auto"/>
              <w:right w:val="single" w:sz="4" w:space="0" w:color="auto"/>
            </w:tcBorders>
            <w:vAlign w:val="center"/>
          </w:tcPr>
          <w:p w14:paraId="2564C3F8"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701" w:type="dxa"/>
            <w:tcBorders>
              <w:top w:val="single" w:sz="4" w:space="0" w:color="auto"/>
              <w:left w:val="single" w:sz="4" w:space="0" w:color="auto"/>
              <w:bottom w:val="single" w:sz="4" w:space="0" w:color="auto"/>
              <w:right w:val="single" w:sz="4" w:space="0" w:color="auto"/>
            </w:tcBorders>
            <w:vAlign w:val="center"/>
          </w:tcPr>
          <w:p w14:paraId="25BEBC10"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214189C8"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984" w:type="dxa"/>
            <w:tcBorders>
              <w:top w:val="single" w:sz="4" w:space="0" w:color="auto"/>
              <w:left w:val="single" w:sz="4" w:space="0" w:color="auto"/>
              <w:bottom w:val="single" w:sz="4" w:space="0" w:color="auto"/>
              <w:right w:val="single" w:sz="4" w:space="0" w:color="auto"/>
            </w:tcBorders>
            <w:vAlign w:val="center"/>
          </w:tcPr>
          <w:p w14:paraId="6A4F7A92"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858" w:type="dxa"/>
            <w:tcBorders>
              <w:top w:val="single" w:sz="4" w:space="0" w:color="auto"/>
              <w:left w:val="single" w:sz="4" w:space="0" w:color="auto"/>
              <w:bottom w:val="single" w:sz="4" w:space="0" w:color="auto"/>
              <w:right w:val="single" w:sz="4" w:space="0" w:color="auto"/>
            </w:tcBorders>
            <w:vAlign w:val="center"/>
          </w:tcPr>
          <w:p w14:paraId="061E26BB"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974" w:type="dxa"/>
            <w:tcBorders>
              <w:top w:val="single" w:sz="4" w:space="0" w:color="auto"/>
              <w:left w:val="single" w:sz="4" w:space="0" w:color="auto"/>
              <w:bottom w:val="single" w:sz="4" w:space="0" w:color="auto"/>
              <w:right w:val="single" w:sz="4" w:space="0" w:color="auto"/>
            </w:tcBorders>
            <w:vAlign w:val="center"/>
          </w:tcPr>
          <w:p w14:paraId="4DC098CB"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1013" w:type="dxa"/>
            <w:tcBorders>
              <w:top w:val="single" w:sz="4" w:space="0" w:color="auto"/>
              <w:left w:val="single" w:sz="4" w:space="0" w:color="auto"/>
              <w:bottom w:val="single" w:sz="4" w:space="0" w:color="auto"/>
              <w:right w:val="single" w:sz="4" w:space="0" w:color="auto"/>
            </w:tcBorders>
            <w:vAlign w:val="center"/>
          </w:tcPr>
          <w:p w14:paraId="70B27ACF"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vAlign w:val="center"/>
          </w:tcPr>
          <w:p w14:paraId="0A1E59F4"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496D97C4"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14:paraId="0C6427E7"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830" w:type="dxa"/>
            <w:tcBorders>
              <w:top w:val="single" w:sz="4" w:space="0" w:color="auto"/>
              <w:left w:val="single" w:sz="4" w:space="0" w:color="auto"/>
              <w:bottom w:val="single" w:sz="4" w:space="0" w:color="auto"/>
              <w:right w:val="single" w:sz="4" w:space="0" w:color="auto"/>
            </w:tcBorders>
            <w:vAlign w:val="center"/>
          </w:tcPr>
          <w:p w14:paraId="795B7965" w14:textId="77777777" w:rsidR="002E2654" w:rsidRPr="00151F80" w:rsidRDefault="002E2654" w:rsidP="000915BF">
            <w:pPr>
              <w:suppressAutoHyphens/>
              <w:autoSpaceDE w:val="0"/>
              <w:autoSpaceDN w:val="0"/>
              <w:adjustRightInd w:val="0"/>
              <w:rPr>
                <w:rFonts w:eastAsiaTheme="minorHAnsi"/>
                <w:sz w:val="20"/>
                <w:szCs w:val="20"/>
                <w:lang w:eastAsia="en-US"/>
              </w:rPr>
            </w:pPr>
          </w:p>
        </w:tc>
      </w:tr>
      <w:tr w:rsidR="00151F80" w:rsidRPr="00151F80" w14:paraId="623F2FB3" w14:textId="77777777" w:rsidTr="00D8072C">
        <w:trPr>
          <w:trHeight w:val="200"/>
        </w:trPr>
        <w:tc>
          <w:tcPr>
            <w:tcW w:w="913" w:type="dxa"/>
            <w:vMerge/>
            <w:tcBorders>
              <w:top w:val="single" w:sz="4" w:space="0" w:color="auto"/>
              <w:left w:val="single" w:sz="4" w:space="0" w:color="auto"/>
              <w:bottom w:val="single" w:sz="4" w:space="0" w:color="auto"/>
              <w:right w:val="single" w:sz="4" w:space="0" w:color="auto"/>
            </w:tcBorders>
          </w:tcPr>
          <w:p w14:paraId="36DA3DB3" w14:textId="77777777" w:rsidR="002E2654" w:rsidRPr="00151F80" w:rsidRDefault="002E2654" w:rsidP="000915BF">
            <w:pPr>
              <w:suppressAutoHyphens/>
              <w:autoSpaceDE w:val="0"/>
              <w:autoSpaceDN w:val="0"/>
              <w:adjustRightInd w:val="0"/>
              <w:jc w:val="both"/>
              <w:rPr>
                <w:rFonts w:eastAsiaTheme="minorHAnsi"/>
                <w:sz w:val="20"/>
                <w:szCs w:val="20"/>
                <w:lang w:eastAsia="en-US"/>
              </w:rPr>
            </w:pPr>
          </w:p>
        </w:tc>
        <w:tc>
          <w:tcPr>
            <w:tcW w:w="850" w:type="dxa"/>
            <w:vMerge/>
            <w:tcBorders>
              <w:top w:val="single" w:sz="4" w:space="0" w:color="auto"/>
              <w:left w:val="single" w:sz="4" w:space="0" w:color="auto"/>
              <w:bottom w:val="single" w:sz="4" w:space="0" w:color="auto"/>
              <w:right w:val="single" w:sz="4" w:space="0" w:color="auto"/>
            </w:tcBorders>
          </w:tcPr>
          <w:p w14:paraId="6D7DC933" w14:textId="77777777" w:rsidR="002E2654" w:rsidRPr="00151F80" w:rsidRDefault="002E2654" w:rsidP="000915BF">
            <w:pPr>
              <w:suppressAutoHyphens/>
              <w:autoSpaceDE w:val="0"/>
              <w:autoSpaceDN w:val="0"/>
              <w:adjustRightInd w:val="0"/>
              <w:jc w:val="both"/>
              <w:rPr>
                <w:rFonts w:eastAsiaTheme="minorHAnsi"/>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tcPr>
          <w:p w14:paraId="0D9CAD2E" w14:textId="77777777" w:rsidR="002E2654" w:rsidRPr="00151F80" w:rsidRDefault="002E2654" w:rsidP="000915BF">
            <w:pPr>
              <w:suppressAutoHyphens/>
              <w:autoSpaceDE w:val="0"/>
              <w:autoSpaceDN w:val="0"/>
              <w:adjustRightInd w:val="0"/>
              <w:jc w:val="both"/>
              <w:rPr>
                <w:rFonts w:eastAsiaTheme="minorHAnsi"/>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tcPr>
          <w:p w14:paraId="4EAC76BB" w14:textId="77777777" w:rsidR="002E2654" w:rsidRPr="00151F80" w:rsidRDefault="002E2654" w:rsidP="000915BF">
            <w:pPr>
              <w:suppressAutoHyphens/>
              <w:autoSpaceDE w:val="0"/>
              <w:autoSpaceDN w:val="0"/>
              <w:adjustRightInd w:val="0"/>
              <w:jc w:val="both"/>
              <w:rPr>
                <w:rFonts w:eastAsiaTheme="minorHAnsi"/>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tcPr>
          <w:p w14:paraId="4953C68A" w14:textId="77777777" w:rsidR="002E2654" w:rsidRPr="00151F80" w:rsidRDefault="002E2654" w:rsidP="000915BF">
            <w:pPr>
              <w:suppressAutoHyphens/>
              <w:autoSpaceDE w:val="0"/>
              <w:autoSpaceDN w:val="0"/>
              <w:adjustRightInd w:val="0"/>
              <w:jc w:val="both"/>
              <w:rPr>
                <w:rFonts w:eastAsiaTheme="minorHAns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2DF47779"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vAlign w:val="center"/>
          </w:tcPr>
          <w:p w14:paraId="1698208C"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715" w:type="dxa"/>
            <w:gridSpan w:val="2"/>
            <w:tcBorders>
              <w:top w:val="single" w:sz="4" w:space="0" w:color="auto"/>
              <w:left w:val="single" w:sz="4" w:space="0" w:color="auto"/>
              <w:bottom w:val="single" w:sz="4" w:space="0" w:color="auto"/>
              <w:right w:val="single" w:sz="4" w:space="0" w:color="auto"/>
            </w:tcBorders>
            <w:vAlign w:val="center"/>
          </w:tcPr>
          <w:p w14:paraId="65254830"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701" w:type="dxa"/>
            <w:tcBorders>
              <w:top w:val="single" w:sz="4" w:space="0" w:color="auto"/>
              <w:left w:val="single" w:sz="4" w:space="0" w:color="auto"/>
              <w:bottom w:val="single" w:sz="4" w:space="0" w:color="auto"/>
              <w:right w:val="single" w:sz="4" w:space="0" w:color="auto"/>
            </w:tcBorders>
            <w:vAlign w:val="center"/>
          </w:tcPr>
          <w:p w14:paraId="624F5584"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1890A15E"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984" w:type="dxa"/>
            <w:tcBorders>
              <w:top w:val="single" w:sz="4" w:space="0" w:color="auto"/>
              <w:left w:val="single" w:sz="4" w:space="0" w:color="auto"/>
              <w:bottom w:val="single" w:sz="4" w:space="0" w:color="auto"/>
              <w:right w:val="single" w:sz="4" w:space="0" w:color="auto"/>
            </w:tcBorders>
            <w:vAlign w:val="center"/>
          </w:tcPr>
          <w:p w14:paraId="7F8B42A6"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858" w:type="dxa"/>
            <w:tcBorders>
              <w:top w:val="single" w:sz="4" w:space="0" w:color="auto"/>
              <w:left w:val="single" w:sz="4" w:space="0" w:color="auto"/>
              <w:bottom w:val="single" w:sz="4" w:space="0" w:color="auto"/>
              <w:right w:val="single" w:sz="4" w:space="0" w:color="auto"/>
            </w:tcBorders>
            <w:vAlign w:val="center"/>
          </w:tcPr>
          <w:p w14:paraId="1C88E0A7"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974" w:type="dxa"/>
            <w:tcBorders>
              <w:top w:val="single" w:sz="4" w:space="0" w:color="auto"/>
              <w:left w:val="single" w:sz="4" w:space="0" w:color="auto"/>
              <w:bottom w:val="single" w:sz="4" w:space="0" w:color="auto"/>
              <w:right w:val="single" w:sz="4" w:space="0" w:color="auto"/>
            </w:tcBorders>
            <w:vAlign w:val="center"/>
          </w:tcPr>
          <w:p w14:paraId="4A1F345E"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1013" w:type="dxa"/>
            <w:tcBorders>
              <w:top w:val="single" w:sz="4" w:space="0" w:color="auto"/>
              <w:left w:val="single" w:sz="4" w:space="0" w:color="auto"/>
              <w:bottom w:val="single" w:sz="4" w:space="0" w:color="auto"/>
              <w:right w:val="single" w:sz="4" w:space="0" w:color="auto"/>
            </w:tcBorders>
            <w:vAlign w:val="center"/>
          </w:tcPr>
          <w:p w14:paraId="2A28E1DA"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vAlign w:val="center"/>
          </w:tcPr>
          <w:p w14:paraId="7D6D2AA7"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600A4D4A"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14:paraId="0643FD35" w14:textId="77777777" w:rsidR="002E2654" w:rsidRPr="00151F80" w:rsidRDefault="002E2654" w:rsidP="000915BF">
            <w:pPr>
              <w:suppressAutoHyphens/>
              <w:autoSpaceDE w:val="0"/>
              <w:autoSpaceDN w:val="0"/>
              <w:adjustRightInd w:val="0"/>
              <w:rPr>
                <w:rFonts w:eastAsiaTheme="minorHAnsi"/>
                <w:sz w:val="20"/>
                <w:szCs w:val="20"/>
                <w:lang w:eastAsia="en-US"/>
              </w:rPr>
            </w:pPr>
          </w:p>
        </w:tc>
        <w:tc>
          <w:tcPr>
            <w:tcW w:w="830" w:type="dxa"/>
            <w:tcBorders>
              <w:top w:val="single" w:sz="4" w:space="0" w:color="auto"/>
              <w:left w:val="single" w:sz="4" w:space="0" w:color="auto"/>
              <w:bottom w:val="single" w:sz="4" w:space="0" w:color="auto"/>
              <w:right w:val="single" w:sz="4" w:space="0" w:color="auto"/>
            </w:tcBorders>
            <w:vAlign w:val="center"/>
          </w:tcPr>
          <w:p w14:paraId="79558E40" w14:textId="77777777" w:rsidR="002E2654" w:rsidRPr="00151F80" w:rsidRDefault="002E2654" w:rsidP="000915BF">
            <w:pPr>
              <w:suppressAutoHyphens/>
              <w:autoSpaceDE w:val="0"/>
              <w:autoSpaceDN w:val="0"/>
              <w:adjustRightInd w:val="0"/>
              <w:rPr>
                <w:rFonts w:eastAsiaTheme="minorHAnsi"/>
                <w:sz w:val="20"/>
                <w:szCs w:val="20"/>
                <w:lang w:eastAsia="en-US"/>
              </w:rPr>
            </w:pPr>
          </w:p>
        </w:tc>
      </w:tr>
    </w:tbl>
    <w:p w14:paraId="2D15C902" w14:textId="77777777" w:rsidR="002E2654" w:rsidRPr="00151F80" w:rsidRDefault="002E2654" w:rsidP="000915BF">
      <w:pPr>
        <w:suppressAutoHyphens/>
        <w:autoSpaceDE w:val="0"/>
        <w:autoSpaceDN w:val="0"/>
        <w:adjustRightInd w:val="0"/>
        <w:ind w:firstLine="540"/>
        <w:jc w:val="both"/>
        <w:rPr>
          <w:rFonts w:eastAsiaTheme="minorHAnsi"/>
          <w:sz w:val="28"/>
          <w:szCs w:val="28"/>
          <w:vertAlign w:val="superscript"/>
          <w:lang w:eastAsia="en-US"/>
        </w:rPr>
      </w:pPr>
      <w:bookmarkStart w:id="16" w:name="Par241"/>
      <w:bookmarkEnd w:id="16"/>
      <w:r w:rsidRPr="00151F80">
        <w:rPr>
          <w:rFonts w:eastAsiaTheme="minorHAnsi"/>
          <w:sz w:val="28"/>
          <w:szCs w:val="28"/>
          <w:vertAlign w:val="superscript"/>
          <w:lang w:eastAsia="en-US"/>
        </w:rPr>
        <w:t>______________________________</w:t>
      </w:r>
    </w:p>
    <w:p w14:paraId="37CD298B" w14:textId="77777777" w:rsidR="002E2654" w:rsidRPr="00151F80" w:rsidRDefault="002E2654" w:rsidP="000915BF">
      <w:pPr>
        <w:suppressAutoHyphens/>
        <w:autoSpaceDE w:val="0"/>
        <w:autoSpaceDN w:val="0"/>
        <w:adjustRightInd w:val="0"/>
        <w:ind w:firstLine="540"/>
        <w:jc w:val="both"/>
        <w:rPr>
          <w:rFonts w:eastAsiaTheme="minorHAnsi"/>
          <w:sz w:val="20"/>
          <w:szCs w:val="20"/>
          <w:lang w:eastAsia="en-US"/>
        </w:rPr>
      </w:pPr>
      <w:r w:rsidRPr="00151F80">
        <w:rPr>
          <w:rFonts w:eastAsiaTheme="minorHAnsi"/>
          <w:sz w:val="20"/>
          <w:szCs w:val="20"/>
          <w:vertAlign w:val="superscript"/>
          <w:lang w:eastAsia="en-US"/>
        </w:rPr>
        <w:t>1</w:t>
      </w:r>
      <w:r w:rsidRPr="00151F80">
        <w:rPr>
          <w:rFonts w:eastAsiaTheme="minorHAnsi"/>
          <w:sz w:val="20"/>
          <w:szCs w:val="20"/>
          <w:lang w:eastAsia="en-US"/>
        </w:rPr>
        <w:t xml:space="preserve"> Номер распределения показателей объема муниципальных услуг (работ), содержащихся в муниципальном задании на оказание муниципальных услуг (работ) (далее - муниципальное задание).</w:t>
      </w:r>
      <w:bookmarkStart w:id="17" w:name="Par242"/>
      <w:bookmarkEnd w:id="17"/>
    </w:p>
    <w:p w14:paraId="54BF8ED7" w14:textId="77777777" w:rsidR="002E2654" w:rsidRPr="00151F80" w:rsidRDefault="002E2654" w:rsidP="000915BF">
      <w:pPr>
        <w:suppressAutoHyphens/>
        <w:autoSpaceDE w:val="0"/>
        <w:autoSpaceDN w:val="0"/>
        <w:adjustRightInd w:val="0"/>
        <w:ind w:firstLine="540"/>
        <w:jc w:val="both"/>
        <w:rPr>
          <w:rFonts w:eastAsiaTheme="minorHAnsi"/>
          <w:sz w:val="20"/>
          <w:szCs w:val="20"/>
          <w:lang w:eastAsia="en-US"/>
        </w:rPr>
      </w:pPr>
      <w:r w:rsidRPr="00151F80">
        <w:rPr>
          <w:rFonts w:eastAsiaTheme="minorHAnsi"/>
          <w:sz w:val="20"/>
          <w:szCs w:val="20"/>
          <w:vertAlign w:val="superscript"/>
          <w:lang w:eastAsia="en-US"/>
        </w:rPr>
        <w:lastRenderedPageBreak/>
        <w:t>2</w:t>
      </w:r>
      <w:r w:rsidRPr="00151F80">
        <w:rPr>
          <w:rFonts w:eastAsiaTheme="minorHAnsi"/>
          <w:sz w:val="20"/>
          <w:szCs w:val="20"/>
          <w:lang w:eastAsia="en-US"/>
        </w:rPr>
        <w:t xml:space="preserve"> Номер муниципального задания.</w:t>
      </w:r>
    </w:p>
    <w:p w14:paraId="53D7A3AC" w14:textId="77777777" w:rsidR="002E2654" w:rsidRPr="00151F80" w:rsidRDefault="002E2654" w:rsidP="000915BF">
      <w:pPr>
        <w:suppressAutoHyphens/>
        <w:autoSpaceDE w:val="0"/>
        <w:autoSpaceDN w:val="0"/>
        <w:adjustRightInd w:val="0"/>
        <w:ind w:firstLine="540"/>
        <w:jc w:val="both"/>
        <w:rPr>
          <w:rFonts w:eastAsiaTheme="minorHAnsi"/>
          <w:sz w:val="20"/>
          <w:szCs w:val="20"/>
          <w:lang w:eastAsia="en-US"/>
        </w:rPr>
      </w:pPr>
      <w:bookmarkStart w:id="18" w:name="Par243"/>
      <w:bookmarkEnd w:id="18"/>
      <w:r w:rsidRPr="00151F80">
        <w:rPr>
          <w:rFonts w:eastAsiaTheme="minorHAnsi"/>
          <w:sz w:val="20"/>
          <w:szCs w:val="20"/>
          <w:vertAlign w:val="superscript"/>
          <w:lang w:eastAsia="en-US"/>
        </w:rPr>
        <w:t>3</w:t>
      </w:r>
      <w:r w:rsidRPr="00151F80">
        <w:rPr>
          <w:rFonts w:eastAsiaTheme="minorHAnsi"/>
          <w:sz w:val="20"/>
          <w:szCs w:val="20"/>
          <w:lang w:eastAsia="en-US"/>
        </w:rPr>
        <w:t xml:space="preserve"> Заполняется в случае досрочного прекращения выполнения распределения показателей объема муниципальных услуг (работ), содержащихся в муниципальном задании, утвержденного обособленному подразделению.</w:t>
      </w:r>
    </w:p>
    <w:p w14:paraId="12AEE7F6" w14:textId="77777777" w:rsidR="002E2654" w:rsidRPr="00151F80" w:rsidRDefault="002E2654" w:rsidP="000915BF">
      <w:pPr>
        <w:suppressAutoHyphens/>
        <w:autoSpaceDE w:val="0"/>
        <w:autoSpaceDN w:val="0"/>
        <w:adjustRightInd w:val="0"/>
        <w:ind w:firstLine="540"/>
        <w:jc w:val="both"/>
        <w:rPr>
          <w:rFonts w:eastAsiaTheme="minorHAnsi"/>
          <w:sz w:val="20"/>
          <w:szCs w:val="20"/>
          <w:lang w:eastAsia="en-US"/>
        </w:rPr>
      </w:pPr>
      <w:bookmarkStart w:id="19" w:name="Par244"/>
      <w:bookmarkEnd w:id="19"/>
      <w:r w:rsidRPr="00151F80">
        <w:rPr>
          <w:rFonts w:eastAsiaTheme="minorHAnsi"/>
          <w:sz w:val="20"/>
          <w:szCs w:val="20"/>
          <w:vertAlign w:val="superscript"/>
          <w:lang w:eastAsia="en-US"/>
        </w:rPr>
        <w:t>4</w:t>
      </w:r>
      <w:r w:rsidRPr="00151F80">
        <w:rPr>
          <w:rFonts w:eastAsiaTheme="minorHAnsi"/>
          <w:sz w:val="20"/>
          <w:szCs w:val="20"/>
          <w:lang w:eastAsia="en-US"/>
        </w:rPr>
        <w:t xml:space="preserve"> Формируется при установлении распределения показателей объема муниципальных услуг (работ), содержащихся в муниципальном задании, и содержит требования к оказанию муниципальной (</w:t>
      </w:r>
      <w:proofErr w:type="spellStart"/>
      <w:r w:rsidRPr="00151F80">
        <w:rPr>
          <w:rFonts w:eastAsiaTheme="minorHAnsi"/>
          <w:sz w:val="20"/>
          <w:szCs w:val="20"/>
          <w:lang w:eastAsia="en-US"/>
        </w:rPr>
        <w:t>ых</w:t>
      </w:r>
      <w:proofErr w:type="spellEnd"/>
      <w:r w:rsidRPr="00151F80">
        <w:rPr>
          <w:rFonts w:eastAsiaTheme="minorHAnsi"/>
          <w:sz w:val="20"/>
          <w:szCs w:val="20"/>
          <w:lang w:eastAsia="en-US"/>
        </w:rPr>
        <w:t>) услуги (услуг) и выполнению работы (работ) обособленным подразделением раздельно по каждой из муниципальных услуг (работ) с указанием порядкового номера раздела.</w:t>
      </w:r>
    </w:p>
    <w:p w14:paraId="5B05801D" w14:textId="77777777" w:rsidR="002E2654" w:rsidRPr="00151F80" w:rsidRDefault="002E2654" w:rsidP="000915BF">
      <w:pPr>
        <w:suppressAutoHyphens/>
        <w:autoSpaceDE w:val="0"/>
        <w:autoSpaceDN w:val="0"/>
        <w:adjustRightInd w:val="0"/>
        <w:ind w:firstLine="540"/>
        <w:jc w:val="both"/>
        <w:rPr>
          <w:rFonts w:eastAsiaTheme="minorHAnsi"/>
          <w:sz w:val="20"/>
          <w:szCs w:val="20"/>
          <w:lang w:eastAsia="en-US"/>
        </w:rPr>
      </w:pPr>
      <w:bookmarkStart w:id="20" w:name="Par245"/>
      <w:bookmarkEnd w:id="20"/>
      <w:r w:rsidRPr="00151F80">
        <w:rPr>
          <w:rFonts w:eastAsiaTheme="minorHAnsi"/>
          <w:sz w:val="20"/>
          <w:szCs w:val="20"/>
          <w:vertAlign w:val="superscript"/>
          <w:lang w:eastAsia="en-US"/>
        </w:rPr>
        <w:t>5</w:t>
      </w:r>
      <w:r w:rsidRPr="00151F80">
        <w:rPr>
          <w:rFonts w:eastAsiaTheme="minorHAnsi"/>
          <w:sz w:val="20"/>
          <w:szCs w:val="20"/>
          <w:lang w:eastAsia="en-US"/>
        </w:rPr>
        <w:t xml:space="preserve"> Заполняется в соответствии с муниципальным заданием.</w:t>
      </w:r>
    </w:p>
    <w:p w14:paraId="5B84D46C" w14:textId="77777777" w:rsidR="00835551" w:rsidRPr="00151F80" w:rsidRDefault="00835551" w:rsidP="000915BF">
      <w:pPr>
        <w:suppressAutoHyphens/>
        <w:autoSpaceDE w:val="0"/>
        <w:autoSpaceDN w:val="0"/>
        <w:adjustRightInd w:val="0"/>
        <w:ind w:firstLine="540"/>
        <w:jc w:val="both"/>
        <w:rPr>
          <w:rFonts w:eastAsiaTheme="minorHAnsi"/>
          <w:sz w:val="20"/>
          <w:szCs w:val="20"/>
          <w:lang w:eastAsia="en-US"/>
        </w:rPr>
        <w:sectPr w:rsidR="00835551" w:rsidRPr="00151F80" w:rsidSect="00B8534C">
          <w:pgSz w:w="16838" w:h="11905" w:orient="landscape" w:code="9"/>
          <w:pgMar w:top="1418" w:right="567" w:bottom="1134" w:left="1985" w:header="720" w:footer="720" w:gutter="0"/>
          <w:pgNumType w:start="1"/>
          <w:cols w:space="720"/>
          <w:titlePg/>
          <w:docGrid w:linePitch="326"/>
        </w:sectPr>
      </w:pPr>
    </w:p>
    <w:p w14:paraId="0566D53D" w14:textId="77777777" w:rsidR="002E2654" w:rsidRPr="00151F80" w:rsidRDefault="002E2654" w:rsidP="00F17E69">
      <w:pPr>
        <w:suppressAutoHyphens/>
        <w:autoSpaceDE w:val="0"/>
        <w:autoSpaceDN w:val="0"/>
        <w:adjustRightInd w:val="0"/>
        <w:spacing w:line="240" w:lineRule="exact"/>
        <w:ind w:left="3261"/>
        <w:jc w:val="center"/>
        <w:outlineLvl w:val="1"/>
        <w:rPr>
          <w:sz w:val="28"/>
          <w:szCs w:val="28"/>
        </w:rPr>
      </w:pPr>
      <w:r w:rsidRPr="00151F80">
        <w:rPr>
          <w:sz w:val="28"/>
          <w:szCs w:val="28"/>
        </w:rPr>
        <w:lastRenderedPageBreak/>
        <w:t>Приложение 3</w:t>
      </w:r>
    </w:p>
    <w:p w14:paraId="0BD2BD95" w14:textId="2EE53796" w:rsidR="00887A9A" w:rsidRPr="00F17E69" w:rsidRDefault="002E2654" w:rsidP="00F17E69">
      <w:pPr>
        <w:suppressAutoHyphens/>
        <w:autoSpaceDE w:val="0"/>
        <w:autoSpaceDN w:val="0"/>
        <w:adjustRightInd w:val="0"/>
        <w:spacing w:line="240" w:lineRule="exact"/>
        <w:ind w:left="3261"/>
        <w:jc w:val="both"/>
        <w:rPr>
          <w:bCs/>
          <w:sz w:val="28"/>
          <w:szCs w:val="28"/>
        </w:rPr>
      </w:pPr>
      <w:r w:rsidRPr="00151F80">
        <w:rPr>
          <w:bCs/>
          <w:sz w:val="28"/>
          <w:szCs w:val="28"/>
        </w:rPr>
        <w:t>к Порядку</w:t>
      </w:r>
      <w:r w:rsidRPr="00151F80">
        <w:rPr>
          <w:b/>
          <w:bCs/>
          <w:sz w:val="28"/>
          <w:szCs w:val="28"/>
        </w:rPr>
        <w:t xml:space="preserve"> </w:t>
      </w:r>
      <w:r w:rsidRPr="00151F80">
        <w:rPr>
          <w:bCs/>
          <w:sz w:val="28"/>
          <w:szCs w:val="28"/>
        </w:rPr>
        <w:t xml:space="preserve">формирования и финансового обеспечения выполнения муниципального задания в отношении муниципальных учреждений </w:t>
      </w:r>
      <w:r w:rsidR="002D2167" w:rsidRPr="00151F80">
        <w:rPr>
          <w:bCs/>
          <w:sz w:val="28"/>
          <w:szCs w:val="28"/>
        </w:rPr>
        <w:t xml:space="preserve">Благодарненского муниципального округа </w:t>
      </w:r>
      <w:r w:rsidR="00F17E69">
        <w:rPr>
          <w:bCs/>
          <w:sz w:val="28"/>
          <w:szCs w:val="28"/>
        </w:rPr>
        <w:t>Ставропольского края</w:t>
      </w:r>
    </w:p>
    <w:p w14:paraId="7BD714F5" w14:textId="77777777" w:rsidR="004C710F" w:rsidRPr="00151F80" w:rsidRDefault="004C710F" w:rsidP="008536B6">
      <w:pPr>
        <w:suppressAutoHyphens/>
        <w:ind w:left="7938"/>
        <w:jc w:val="both"/>
        <w:rPr>
          <w:sz w:val="28"/>
          <w:szCs w:val="28"/>
        </w:rPr>
      </w:pPr>
    </w:p>
    <w:p w14:paraId="008F9790" w14:textId="77777777" w:rsidR="002E2654" w:rsidRPr="00151F80" w:rsidRDefault="002E2654" w:rsidP="000915BF">
      <w:pPr>
        <w:suppressAutoHyphens/>
        <w:jc w:val="right"/>
        <w:rPr>
          <w:sz w:val="28"/>
          <w:szCs w:val="28"/>
        </w:rPr>
      </w:pPr>
      <w:r w:rsidRPr="00151F80">
        <w:rPr>
          <w:sz w:val="28"/>
          <w:szCs w:val="28"/>
        </w:rPr>
        <w:t>Форма</w:t>
      </w:r>
    </w:p>
    <w:p w14:paraId="1FB6148E" w14:textId="77777777" w:rsidR="002E2654" w:rsidRPr="00151F80" w:rsidRDefault="002E2654" w:rsidP="000915BF">
      <w:pPr>
        <w:suppressAutoHyphens/>
        <w:jc w:val="right"/>
        <w:rPr>
          <w:sz w:val="28"/>
          <w:szCs w:val="28"/>
        </w:rPr>
      </w:pPr>
    </w:p>
    <w:p w14:paraId="273F49A1" w14:textId="77777777" w:rsidR="002E2654" w:rsidRPr="00151F80" w:rsidRDefault="002E2654" w:rsidP="000915BF">
      <w:pPr>
        <w:suppressAutoHyphens/>
        <w:autoSpaceDE w:val="0"/>
        <w:autoSpaceDN w:val="0"/>
        <w:adjustRightInd w:val="0"/>
        <w:jc w:val="center"/>
        <w:rPr>
          <w:sz w:val="28"/>
          <w:szCs w:val="28"/>
        </w:rPr>
      </w:pPr>
    </w:p>
    <w:p w14:paraId="123AFBB5" w14:textId="77777777" w:rsidR="004C710F" w:rsidRPr="00151F80" w:rsidRDefault="004C710F" w:rsidP="000915BF">
      <w:pPr>
        <w:suppressAutoHyphens/>
        <w:autoSpaceDE w:val="0"/>
        <w:autoSpaceDN w:val="0"/>
        <w:adjustRightInd w:val="0"/>
        <w:jc w:val="center"/>
        <w:rPr>
          <w:sz w:val="28"/>
          <w:szCs w:val="28"/>
        </w:rPr>
      </w:pPr>
    </w:p>
    <w:p w14:paraId="41F873C0" w14:textId="77777777" w:rsidR="002E2654" w:rsidRPr="00151F80" w:rsidRDefault="002E2654" w:rsidP="000915BF">
      <w:pPr>
        <w:suppressAutoHyphens/>
        <w:autoSpaceDE w:val="0"/>
        <w:autoSpaceDN w:val="0"/>
        <w:adjustRightInd w:val="0"/>
        <w:jc w:val="center"/>
        <w:rPr>
          <w:sz w:val="28"/>
          <w:szCs w:val="28"/>
        </w:rPr>
      </w:pPr>
      <w:r w:rsidRPr="00151F80">
        <w:rPr>
          <w:sz w:val="28"/>
          <w:szCs w:val="28"/>
        </w:rPr>
        <w:t xml:space="preserve">ОТЧЕТ </w:t>
      </w:r>
    </w:p>
    <w:p w14:paraId="737D6F2A" w14:textId="49CC439F" w:rsidR="002E2654" w:rsidRPr="00151F80" w:rsidRDefault="00F17E69" w:rsidP="000915BF">
      <w:pPr>
        <w:suppressAutoHyphens/>
        <w:autoSpaceDE w:val="0"/>
        <w:autoSpaceDN w:val="0"/>
        <w:adjustRightInd w:val="0"/>
        <w:jc w:val="center"/>
        <w:rPr>
          <w:sz w:val="28"/>
          <w:szCs w:val="28"/>
        </w:rPr>
      </w:pPr>
      <w:r w:rsidRPr="00151F80">
        <w:rPr>
          <w:sz w:val="28"/>
          <w:szCs w:val="28"/>
        </w:rPr>
        <w:t xml:space="preserve">о выполнении муниципального задания </w:t>
      </w:r>
      <w:r w:rsidR="002E2654" w:rsidRPr="00151F80">
        <w:rPr>
          <w:sz w:val="28"/>
          <w:szCs w:val="28"/>
        </w:rPr>
        <w:t>№</w:t>
      </w:r>
    </w:p>
    <w:p w14:paraId="682D8120" w14:textId="77777777" w:rsidR="002E2654" w:rsidRPr="00151F80" w:rsidRDefault="002E2654" w:rsidP="000915BF">
      <w:pPr>
        <w:suppressAutoHyphens/>
        <w:autoSpaceDE w:val="0"/>
        <w:autoSpaceDN w:val="0"/>
        <w:adjustRightInd w:val="0"/>
        <w:jc w:val="center"/>
        <w:rPr>
          <w:sz w:val="28"/>
          <w:szCs w:val="28"/>
        </w:rPr>
      </w:pPr>
      <w:r w:rsidRPr="00151F80">
        <w:rPr>
          <w:sz w:val="28"/>
          <w:szCs w:val="28"/>
        </w:rPr>
        <w:t>на 20 ____ год и плановый период 20 ____ и 20 ____ годов</w:t>
      </w:r>
    </w:p>
    <w:p w14:paraId="34BF9E90" w14:textId="234D2D05" w:rsidR="002E2654" w:rsidRPr="00151F80" w:rsidRDefault="002E2654" w:rsidP="000915BF">
      <w:pPr>
        <w:suppressAutoHyphens/>
        <w:autoSpaceDE w:val="0"/>
        <w:autoSpaceDN w:val="0"/>
        <w:adjustRightInd w:val="0"/>
        <w:jc w:val="center"/>
        <w:rPr>
          <w:sz w:val="28"/>
          <w:szCs w:val="28"/>
        </w:rPr>
      </w:pPr>
      <w:r w:rsidRPr="00151F80">
        <w:rPr>
          <w:sz w:val="28"/>
          <w:szCs w:val="28"/>
        </w:rPr>
        <w:t xml:space="preserve">от </w:t>
      </w:r>
      <w:proofErr w:type="gramStart"/>
      <w:r w:rsidRPr="00151F80">
        <w:rPr>
          <w:sz w:val="28"/>
          <w:szCs w:val="28"/>
        </w:rPr>
        <w:t>« _</w:t>
      </w:r>
      <w:proofErr w:type="gramEnd"/>
      <w:r w:rsidR="00F17E69">
        <w:rPr>
          <w:sz w:val="28"/>
          <w:szCs w:val="28"/>
        </w:rPr>
        <w:t>___ » _______________ 20 ____ года</w:t>
      </w:r>
    </w:p>
    <w:p w14:paraId="5671F44E" w14:textId="77777777" w:rsidR="002E2654" w:rsidRPr="00151F80" w:rsidRDefault="002E2654" w:rsidP="000915BF">
      <w:pPr>
        <w:suppressAutoHyphens/>
        <w:autoSpaceDE w:val="0"/>
        <w:autoSpaceDN w:val="0"/>
        <w:adjustRightInd w:val="0"/>
        <w:jc w:val="center"/>
        <w:rPr>
          <w:sz w:val="28"/>
          <w:szCs w:val="28"/>
        </w:rPr>
      </w:pPr>
    </w:p>
    <w:p w14:paraId="1C7010A3" w14:textId="77777777" w:rsidR="004C710F" w:rsidRPr="00151F80" w:rsidRDefault="004C710F" w:rsidP="000915BF">
      <w:pPr>
        <w:suppressAutoHyphens/>
        <w:autoSpaceDE w:val="0"/>
        <w:autoSpaceDN w:val="0"/>
        <w:adjustRightInd w:val="0"/>
        <w:jc w:val="center"/>
        <w:rPr>
          <w:sz w:val="28"/>
          <w:szCs w:val="28"/>
        </w:rPr>
      </w:pPr>
    </w:p>
    <w:p w14:paraId="6CB63BF6" w14:textId="77777777" w:rsidR="002E2654" w:rsidRPr="00151F80" w:rsidRDefault="002E2654" w:rsidP="000915BF">
      <w:pPr>
        <w:suppressAutoHyphens/>
        <w:autoSpaceDE w:val="0"/>
        <w:autoSpaceDN w:val="0"/>
        <w:adjustRightInd w:val="0"/>
        <w:rPr>
          <w:sz w:val="28"/>
          <w:szCs w:val="28"/>
        </w:rPr>
      </w:pPr>
    </w:p>
    <w:tbl>
      <w:tblPr>
        <w:tblpPr w:leftFromText="180" w:rightFromText="180" w:vertAnchor="text" w:horzAnchor="margin" w:tblpXSpec="right"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1196"/>
      </w:tblGrid>
      <w:tr w:rsidR="00151F80" w:rsidRPr="00151F80" w14:paraId="53C5AF87" w14:textId="77777777" w:rsidTr="000445CF">
        <w:trPr>
          <w:trHeight w:val="353"/>
        </w:trPr>
        <w:tc>
          <w:tcPr>
            <w:tcW w:w="3082" w:type="dxa"/>
            <w:tcBorders>
              <w:top w:val="nil"/>
              <w:left w:val="nil"/>
              <w:bottom w:val="nil"/>
              <w:right w:val="single" w:sz="4" w:space="0" w:color="auto"/>
            </w:tcBorders>
          </w:tcPr>
          <w:p w14:paraId="26272E3A" w14:textId="77777777" w:rsidR="002E2654" w:rsidRPr="00151F80" w:rsidRDefault="002E2654" w:rsidP="000915BF">
            <w:pPr>
              <w:suppressAutoHyphens/>
              <w:autoSpaceDE w:val="0"/>
              <w:autoSpaceDN w:val="0"/>
              <w:adjustRightInd w:val="0"/>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hideMark/>
          </w:tcPr>
          <w:p w14:paraId="4825233D" w14:textId="77777777" w:rsidR="002E2654" w:rsidRPr="00151F80" w:rsidRDefault="002E2654" w:rsidP="000915BF">
            <w:pPr>
              <w:suppressAutoHyphens/>
              <w:autoSpaceDE w:val="0"/>
              <w:autoSpaceDN w:val="0"/>
              <w:adjustRightInd w:val="0"/>
              <w:jc w:val="center"/>
              <w:rPr>
                <w:sz w:val="28"/>
                <w:szCs w:val="28"/>
              </w:rPr>
            </w:pPr>
            <w:r w:rsidRPr="00151F80">
              <w:rPr>
                <w:sz w:val="28"/>
                <w:szCs w:val="28"/>
              </w:rPr>
              <w:t>Коды</w:t>
            </w:r>
          </w:p>
        </w:tc>
      </w:tr>
      <w:tr w:rsidR="00151F80" w:rsidRPr="00151F80" w14:paraId="2CAEE5CD" w14:textId="77777777" w:rsidTr="000445CF">
        <w:trPr>
          <w:trHeight w:val="180"/>
        </w:trPr>
        <w:tc>
          <w:tcPr>
            <w:tcW w:w="3082" w:type="dxa"/>
            <w:tcBorders>
              <w:top w:val="nil"/>
              <w:left w:val="nil"/>
              <w:bottom w:val="nil"/>
              <w:right w:val="single" w:sz="4" w:space="0" w:color="auto"/>
            </w:tcBorders>
            <w:vAlign w:val="center"/>
            <w:hideMark/>
          </w:tcPr>
          <w:p w14:paraId="61EBBC1C" w14:textId="77777777" w:rsidR="002E2654" w:rsidRPr="00151F80" w:rsidRDefault="002E2654" w:rsidP="000915BF">
            <w:pPr>
              <w:suppressAutoHyphens/>
              <w:jc w:val="right"/>
              <w:rPr>
                <w:sz w:val="28"/>
                <w:szCs w:val="28"/>
              </w:rPr>
            </w:pPr>
            <w:r w:rsidRPr="00151F80">
              <w:rPr>
                <w:sz w:val="28"/>
                <w:szCs w:val="28"/>
              </w:rPr>
              <w:t xml:space="preserve">Дата </w:t>
            </w:r>
          </w:p>
        </w:tc>
        <w:tc>
          <w:tcPr>
            <w:tcW w:w="1196" w:type="dxa"/>
            <w:tcBorders>
              <w:top w:val="single" w:sz="4" w:space="0" w:color="auto"/>
              <w:left w:val="single" w:sz="4" w:space="0" w:color="auto"/>
              <w:bottom w:val="single" w:sz="4" w:space="0" w:color="auto"/>
              <w:right w:val="single" w:sz="4" w:space="0" w:color="auto"/>
            </w:tcBorders>
          </w:tcPr>
          <w:p w14:paraId="2B9C77DB" w14:textId="77777777" w:rsidR="002E2654" w:rsidRPr="00151F80" w:rsidRDefault="002E2654" w:rsidP="000915BF">
            <w:pPr>
              <w:suppressAutoHyphens/>
              <w:autoSpaceDE w:val="0"/>
              <w:autoSpaceDN w:val="0"/>
              <w:adjustRightInd w:val="0"/>
              <w:rPr>
                <w:sz w:val="28"/>
                <w:szCs w:val="28"/>
              </w:rPr>
            </w:pPr>
          </w:p>
        </w:tc>
      </w:tr>
      <w:tr w:rsidR="00151F80" w:rsidRPr="00151F80" w14:paraId="548AB705" w14:textId="77777777" w:rsidTr="000445CF">
        <w:trPr>
          <w:trHeight w:val="558"/>
        </w:trPr>
        <w:tc>
          <w:tcPr>
            <w:tcW w:w="3082" w:type="dxa"/>
            <w:tcBorders>
              <w:top w:val="nil"/>
              <w:left w:val="nil"/>
              <w:bottom w:val="nil"/>
              <w:right w:val="single" w:sz="4" w:space="0" w:color="auto"/>
            </w:tcBorders>
            <w:vAlign w:val="center"/>
            <w:hideMark/>
          </w:tcPr>
          <w:p w14:paraId="4CB2A9C3" w14:textId="77777777" w:rsidR="002E2654" w:rsidRPr="00151F80" w:rsidRDefault="002E2654" w:rsidP="000915BF">
            <w:pPr>
              <w:suppressAutoHyphens/>
              <w:jc w:val="right"/>
              <w:rPr>
                <w:sz w:val="28"/>
                <w:szCs w:val="28"/>
              </w:rPr>
            </w:pPr>
            <w:r w:rsidRPr="00151F80">
              <w:rPr>
                <w:sz w:val="28"/>
                <w:szCs w:val="28"/>
              </w:rPr>
              <w:t xml:space="preserve">Код по сводному </w:t>
            </w:r>
          </w:p>
          <w:p w14:paraId="7D2771D5" w14:textId="77777777" w:rsidR="002E2654" w:rsidRPr="00151F80" w:rsidRDefault="002E2654" w:rsidP="000915BF">
            <w:pPr>
              <w:suppressAutoHyphens/>
              <w:jc w:val="right"/>
              <w:rPr>
                <w:sz w:val="28"/>
                <w:szCs w:val="28"/>
                <w:vertAlign w:val="superscript"/>
              </w:rPr>
            </w:pPr>
            <w:r w:rsidRPr="00151F80">
              <w:rPr>
                <w:sz w:val="28"/>
                <w:szCs w:val="28"/>
              </w:rPr>
              <w:t>реестру</w:t>
            </w:r>
          </w:p>
        </w:tc>
        <w:tc>
          <w:tcPr>
            <w:tcW w:w="1196" w:type="dxa"/>
            <w:tcBorders>
              <w:top w:val="single" w:sz="4" w:space="0" w:color="auto"/>
              <w:left w:val="single" w:sz="4" w:space="0" w:color="auto"/>
              <w:bottom w:val="single" w:sz="4" w:space="0" w:color="auto"/>
              <w:right w:val="single" w:sz="4" w:space="0" w:color="auto"/>
            </w:tcBorders>
          </w:tcPr>
          <w:p w14:paraId="6D46E9F8" w14:textId="77777777" w:rsidR="002E2654" w:rsidRPr="00151F80" w:rsidRDefault="002E2654" w:rsidP="000915BF">
            <w:pPr>
              <w:suppressAutoHyphens/>
              <w:autoSpaceDE w:val="0"/>
              <w:autoSpaceDN w:val="0"/>
              <w:adjustRightInd w:val="0"/>
              <w:rPr>
                <w:sz w:val="28"/>
                <w:szCs w:val="28"/>
              </w:rPr>
            </w:pPr>
          </w:p>
        </w:tc>
      </w:tr>
      <w:tr w:rsidR="00151F80" w:rsidRPr="00151F80" w14:paraId="1C2B9048" w14:textId="77777777" w:rsidTr="000445CF">
        <w:trPr>
          <w:trHeight w:val="180"/>
        </w:trPr>
        <w:tc>
          <w:tcPr>
            <w:tcW w:w="3082" w:type="dxa"/>
            <w:tcBorders>
              <w:top w:val="nil"/>
              <w:left w:val="nil"/>
              <w:bottom w:val="nil"/>
              <w:right w:val="single" w:sz="4" w:space="0" w:color="auto"/>
            </w:tcBorders>
            <w:vAlign w:val="center"/>
            <w:hideMark/>
          </w:tcPr>
          <w:p w14:paraId="689C1241" w14:textId="77777777" w:rsidR="002E2654" w:rsidRPr="00151F80" w:rsidRDefault="002E2654" w:rsidP="000915BF">
            <w:pPr>
              <w:suppressAutoHyphens/>
              <w:jc w:val="right"/>
              <w:rPr>
                <w:sz w:val="28"/>
                <w:szCs w:val="28"/>
              </w:rPr>
            </w:pPr>
            <w:r w:rsidRPr="00151F80">
              <w:rPr>
                <w:sz w:val="28"/>
                <w:szCs w:val="28"/>
              </w:rPr>
              <w:t>По ОКВЭД</w:t>
            </w:r>
          </w:p>
        </w:tc>
        <w:tc>
          <w:tcPr>
            <w:tcW w:w="1196" w:type="dxa"/>
            <w:tcBorders>
              <w:top w:val="single" w:sz="4" w:space="0" w:color="auto"/>
              <w:left w:val="single" w:sz="4" w:space="0" w:color="auto"/>
              <w:bottom w:val="single" w:sz="4" w:space="0" w:color="auto"/>
              <w:right w:val="single" w:sz="4" w:space="0" w:color="auto"/>
            </w:tcBorders>
          </w:tcPr>
          <w:p w14:paraId="467546D7" w14:textId="77777777" w:rsidR="002E2654" w:rsidRPr="00151F80" w:rsidRDefault="002E2654" w:rsidP="000915BF">
            <w:pPr>
              <w:suppressAutoHyphens/>
              <w:autoSpaceDE w:val="0"/>
              <w:autoSpaceDN w:val="0"/>
              <w:adjustRightInd w:val="0"/>
              <w:rPr>
                <w:sz w:val="28"/>
                <w:szCs w:val="28"/>
              </w:rPr>
            </w:pPr>
          </w:p>
        </w:tc>
      </w:tr>
      <w:tr w:rsidR="00151F80" w:rsidRPr="00151F80" w14:paraId="7A6E1787" w14:textId="77777777" w:rsidTr="000445CF">
        <w:trPr>
          <w:trHeight w:val="180"/>
        </w:trPr>
        <w:tc>
          <w:tcPr>
            <w:tcW w:w="3082" w:type="dxa"/>
            <w:tcBorders>
              <w:top w:val="nil"/>
              <w:left w:val="nil"/>
              <w:bottom w:val="nil"/>
              <w:right w:val="single" w:sz="4" w:space="0" w:color="auto"/>
            </w:tcBorders>
            <w:vAlign w:val="center"/>
            <w:hideMark/>
          </w:tcPr>
          <w:p w14:paraId="4E4ADC64" w14:textId="77777777" w:rsidR="002E2654" w:rsidRPr="00151F80" w:rsidRDefault="002E2654" w:rsidP="000915BF">
            <w:pPr>
              <w:suppressAutoHyphens/>
              <w:jc w:val="right"/>
              <w:rPr>
                <w:sz w:val="28"/>
                <w:szCs w:val="28"/>
              </w:rPr>
            </w:pPr>
            <w:r w:rsidRPr="00151F80">
              <w:rPr>
                <w:sz w:val="28"/>
                <w:szCs w:val="28"/>
              </w:rPr>
              <w:t>По ОКВЭД</w:t>
            </w:r>
          </w:p>
        </w:tc>
        <w:tc>
          <w:tcPr>
            <w:tcW w:w="1196" w:type="dxa"/>
            <w:tcBorders>
              <w:top w:val="single" w:sz="4" w:space="0" w:color="auto"/>
              <w:left w:val="single" w:sz="4" w:space="0" w:color="auto"/>
              <w:bottom w:val="single" w:sz="4" w:space="0" w:color="auto"/>
              <w:right w:val="single" w:sz="4" w:space="0" w:color="auto"/>
            </w:tcBorders>
          </w:tcPr>
          <w:p w14:paraId="28F5D80C" w14:textId="77777777" w:rsidR="002E2654" w:rsidRPr="00151F80" w:rsidRDefault="002E2654" w:rsidP="000915BF">
            <w:pPr>
              <w:suppressAutoHyphens/>
              <w:autoSpaceDE w:val="0"/>
              <w:autoSpaceDN w:val="0"/>
              <w:adjustRightInd w:val="0"/>
              <w:rPr>
                <w:sz w:val="28"/>
                <w:szCs w:val="28"/>
              </w:rPr>
            </w:pPr>
          </w:p>
        </w:tc>
      </w:tr>
      <w:tr w:rsidR="00151F80" w:rsidRPr="00151F80" w14:paraId="646FA87E" w14:textId="77777777" w:rsidTr="000445CF">
        <w:trPr>
          <w:trHeight w:val="180"/>
        </w:trPr>
        <w:tc>
          <w:tcPr>
            <w:tcW w:w="3082" w:type="dxa"/>
            <w:tcBorders>
              <w:top w:val="nil"/>
              <w:left w:val="nil"/>
              <w:bottom w:val="nil"/>
              <w:right w:val="single" w:sz="4" w:space="0" w:color="auto"/>
            </w:tcBorders>
            <w:vAlign w:val="center"/>
            <w:hideMark/>
          </w:tcPr>
          <w:p w14:paraId="6C8987B5" w14:textId="77777777" w:rsidR="002E2654" w:rsidRPr="00151F80" w:rsidRDefault="002E2654" w:rsidP="000915BF">
            <w:pPr>
              <w:suppressAutoHyphens/>
              <w:jc w:val="right"/>
              <w:rPr>
                <w:sz w:val="28"/>
                <w:szCs w:val="28"/>
              </w:rPr>
            </w:pPr>
            <w:r w:rsidRPr="00151F80">
              <w:rPr>
                <w:sz w:val="28"/>
                <w:szCs w:val="28"/>
              </w:rPr>
              <w:t>По ОКВЭД</w:t>
            </w:r>
          </w:p>
        </w:tc>
        <w:tc>
          <w:tcPr>
            <w:tcW w:w="1196" w:type="dxa"/>
            <w:tcBorders>
              <w:top w:val="single" w:sz="4" w:space="0" w:color="auto"/>
              <w:left w:val="single" w:sz="4" w:space="0" w:color="auto"/>
              <w:bottom w:val="single" w:sz="4" w:space="0" w:color="auto"/>
              <w:right w:val="single" w:sz="4" w:space="0" w:color="auto"/>
            </w:tcBorders>
          </w:tcPr>
          <w:p w14:paraId="732819B8" w14:textId="77777777" w:rsidR="002E2654" w:rsidRPr="00151F80" w:rsidRDefault="002E2654" w:rsidP="000915BF">
            <w:pPr>
              <w:suppressAutoHyphens/>
              <w:autoSpaceDE w:val="0"/>
              <w:autoSpaceDN w:val="0"/>
              <w:adjustRightInd w:val="0"/>
              <w:rPr>
                <w:sz w:val="28"/>
                <w:szCs w:val="28"/>
              </w:rPr>
            </w:pPr>
          </w:p>
        </w:tc>
      </w:tr>
      <w:tr w:rsidR="00151F80" w:rsidRPr="00151F80" w14:paraId="1B992EF2" w14:textId="77777777" w:rsidTr="000445CF">
        <w:trPr>
          <w:trHeight w:val="180"/>
        </w:trPr>
        <w:tc>
          <w:tcPr>
            <w:tcW w:w="3082" w:type="dxa"/>
            <w:tcBorders>
              <w:top w:val="nil"/>
              <w:left w:val="nil"/>
              <w:bottom w:val="nil"/>
              <w:right w:val="single" w:sz="4" w:space="0" w:color="auto"/>
            </w:tcBorders>
            <w:vAlign w:val="center"/>
          </w:tcPr>
          <w:p w14:paraId="2A9FE555" w14:textId="77777777" w:rsidR="002E2654" w:rsidRPr="00151F80" w:rsidRDefault="002E2654" w:rsidP="000915BF">
            <w:pPr>
              <w:suppressAutoHyphens/>
              <w:jc w:val="right"/>
              <w:rPr>
                <w:sz w:val="28"/>
                <w:szCs w:val="28"/>
              </w:rPr>
            </w:pPr>
          </w:p>
        </w:tc>
        <w:tc>
          <w:tcPr>
            <w:tcW w:w="1196" w:type="dxa"/>
            <w:tcBorders>
              <w:top w:val="single" w:sz="4" w:space="0" w:color="auto"/>
              <w:left w:val="single" w:sz="4" w:space="0" w:color="auto"/>
              <w:bottom w:val="single" w:sz="4" w:space="0" w:color="auto"/>
              <w:right w:val="single" w:sz="4" w:space="0" w:color="auto"/>
            </w:tcBorders>
          </w:tcPr>
          <w:p w14:paraId="532DB582" w14:textId="77777777" w:rsidR="002E2654" w:rsidRPr="00151F80" w:rsidRDefault="002E2654" w:rsidP="000915BF">
            <w:pPr>
              <w:suppressAutoHyphens/>
              <w:autoSpaceDE w:val="0"/>
              <w:autoSpaceDN w:val="0"/>
              <w:adjustRightInd w:val="0"/>
              <w:rPr>
                <w:sz w:val="28"/>
                <w:szCs w:val="28"/>
              </w:rPr>
            </w:pPr>
          </w:p>
        </w:tc>
      </w:tr>
    </w:tbl>
    <w:p w14:paraId="0FF5A38E" w14:textId="77777777" w:rsidR="008536B6" w:rsidRPr="00151F80" w:rsidRDefault="002E2654" w:rsidP="008536B6">
      <w:pPr>
        <w:suppressAutoHyphens/>
        <w:autoSpaceDE w:val="0"/>
        <w:autoSpaceDN w:val="0"/>
        <w:adjustRightInd w:val="0"/>
        <w:rPr>
          <w:sz w:val="28"/>
          <w:szCs w:val="28"/>
        </w:rPr>
      </w:pPr>
      <w:r w:rsidRPr="00151F80">
        <w:rPr>
          <w:sz w:val="28"/>
          <w:szCs w:val="28"/>
        </w:rPr>
        <w:t xml:space="preserve">Наименование муниципального учреждения </w:t>
      </w:r>
      <w:r w:rsidR="00A55BDD" w:rsidRPr="00151F80">
        <w:rPr>
          <w:sz w:val="28"/>
          <w:szCs w:val="28"/>
        </w:rPr>
        <w:t>Благодарненского</w:t>
      </w:r>
      <w:r w:rsidRPr="00151F80">
        <w:rPr>
          <w:sz w:val="28"/>
          <w:szCs w:val="28"/>
        </w:rPr>
        <w:t xml:space="preserve"> </w:t>
      </w:r>
      <w:r w:rsidR="00E41081" w:rsidRPr="00151F80">
        <w:rPr>
          <w:sz w:val="28"/>
          <w:szCs w:val="28"/>
        </w:rPr>
        <w:t>муниципального</w:t>
      </w:r>
      <w:r w:rsidRPr="00151F80">
        <w:rPr>
          <w:sz w:val="28"/>
          <w:szCs w:val="28"/>
        </w:rPr>
        <w:t xml:space="preserve"> округа</w:t>
      </w:r>
    </w:p>
    <w:p w14:paraId="4A49B194" w14:textId="74201399" w:rsidR="008536B6" w:rsidRPr="00151F80" w:rsidRDefault="008536B6" w:rsidP="008536B6">
      <w:pPr>
        <w:suppressAutoHyphens/>
        <w:autoSpaceDE w:val="0"/>
        <w:autoSpaceDN w:val="0"/>
        <w:adjustRightInd w:val="0"/>
        <w:rPr>
          <w:sz w:val="28"/>
          <w:szCs w:val="28"/>
        </w:rPr>
      </w:pPr>
      <w:r w:rsidRPr="00151F80">
        <w:rPr>
          <w:bCs/>
          <w:sz w:val="28"/>
          <w:szCs w:val="28"/>
        </w:rPr>
        <w:t>Ставропольского края</w:t>
      </w:r>
      <w:r w:rsidR="002E2654" w:rsidRPr="00151F80">
        <w:rPr>
          <w:sz w:val="28"/>
          <w:szCs w:val="28"/>
        </w:rPr>
        <w:t>:</w:t>
      </w:r>
      <w:r w:rsidRPr="00151F80">
        <w:rPr>
          <w:sz w:val="28"/>
          <w:szCs w:val="28"/>
        </w:rPr>
        <w:t xml:space="preserve"> _______________</w:t>
      </w:r>
    </w:p>
    <w:p w14:paraId="609D297D" w14:textId="77777777" w:rsidR="00A15A78" w:rsidRPr="00151F80" w:rsidRDefault="00A15A78" w:rsidP="008536B6">
      <w:pPr>
        <w:suppressAutoHyphens/>
        <w:autoSpaceDE w:val="0"/>
        <w:autoSpaceDN w:val="0"/>
        <w:adjustRightInd w:val="0"/>
        <w:rPr>
          <w:sz w:val="28"/>
          <w:szCs w:val="28"/>
        </w:rPr>
      </w:pPr>
    </w:p>
    <w:p w14:paraId="3B677815" w14:textId="22A58743" w:rsidR="002E2654" w:rsidRPr="00151F80" w:rsidRDefault="002E2654" w:rsidP="008536B6">
      <w:pPr>
        <w:suppressAutoHyphens/>
        <w:autoSpaceDE w:val="0"/>
        <w:autoSpaceDN w:val="0"/>
        <w:adjustRightInd w:val="0"/>
        <w:rPr>
          <w:sz w:val="28"/>
          <w:szCs w:val="28"/>
        </w:rPr>
      </w:pPr>
      <w:r w:rsidRPr="00151F80">
        <w:rPr>
          <w:sz w:val="28"/>
          <w:szCs w:val="28"/>
        </w:rPr>
        <w:t xml:space="preserve">Виды деятельности муниципального учреждения </w:t>
      </w:r>
      <w:r w:rsidR="00A55BDD" w:rsidRPr="00151F80">
        <w:rPr>
          <w:sz w:val="28"/>
          <w:szCs w:val="28"/>
        </w:rPr>
        <w:t>Благодарненского</w:t>
      </w:r>
      <w:r w:rsidRPr="00151F80">
        <w:rPr>
          <w:sz w:val="28"/>
          <w:szCs w:val="28"/>
        </w:rPr>
        <w:t xml:space="preserve"> </w:t>
      </w:r>
      <w:r w:rsidR="00E41081" w:rsidRPr="00151F80">
        <w:rPr>
          <w:sz w:val="28"/>
          <w:szCs w:val="28"/>
        </w:rPr>
        <w:t>муниципального</w:t>
      </w:r>
      <w:r w:rsidRPr="00151F80">
        <w:rPr>
          <w:sz w:val="28"/>
          <w:szCs w:val="28"/>
        </w:rPr>
        <w:t xml:space="preserve"> округа</w:t>
      </w:r>
      <w:r w:rsidR="008536B6" w:rsidRPr="00151F80">
        <w:rPr>
          <w:bCs/>
          <w:sz w:val="28"/>
          <w:szCs w:val="28"/>
        </w:rPr>
        <w:t xml:space="preserve"> Ставропольского края</w:t>
      </w:r>
      <w:r w:rsidRPr="00151F80">
        <w:rPr>
          <w:sz w:val="28"/>
          <w:szCs w:val="28"/>
        </w:rPr>
        <w:t>:</w:t>
      </w:r>
      <w:r w:rsidR="008536B6" w:rsidRPr="00151F80">
        <w:rPr>
          <w:sz w:val="28"/>
          <w:szCs w:val="28"/>
        </w:rPr>
        <w:t xml:space="preserve"> _______________</w:t>
      </w:r>
      <w:r w:rsidRPr="00151F80">
        <w:rPr>
          <w:sz w:val="28"/>
          <w:szCs w:val="28"/>
        </w:rPr>
        <w:t xml:space="preserve"> </w:t>
      </w:r>
    </w:p>
    <w:p w14:paraId="6172332F" w14:textId="6DCB3FE8" w:rsidR="002E2654" w:rsidRPr="00151F80" w:rsidRDefault="002E2654" w:rsidP="00E42C45">
      <w:pPr>
        <w:suppressAutoHyphens/>
        <w:ind w:right="3257"/>
        <w:jc w:val="center"/>
        <w:rPr>
          <w:sz w:val="20"/>
          <w:szCs w:val="20"/>
        </w:rPr>
      </w:pPr>
      <w:r w:rsidRPr="00151F80">
        <w:rPr>
          <w:sz w:val="20"/>
          <w:szCs w:val="20"/>
        </w:rPr>
        <w:t xml:space="preserve">(указываются виды деятельности муниципального учреждения </w:t>
      </w:r>
      <w:r w:rsidR="00A55BDD" w:rsidRPr="00151F80">
        <w:rPr>
          <w:sz w:val="20"/>
          <w:szCs w:val="20"/>
        </w:rPr>
        <w:t>Благодарненского</w:t>
      </w:r>
      <w:r w:rsidRPr="00151F80">
        <w:rPr>
          <w:sz w:val="20"/>
          <w:szCs w:val="20"/>
        </w:rPr>
        <w:t xml:space="preserve"> </w:t>
      </w:r>
      <w:r w:rsidR="001A0429" w:rsidRPr="00151F80">
        <w:rPr>
          <w:sz w:val="20"/>
          <w:szCs w:val="20"/>
        </w:rPr>
        <w:t>муниципального</w:t>
      </w:r>
      <w:r w:rsidRPr="00151F80">
        <w:rPr>
          <w:sz w:val="20"/>
          <w:szCs w:val="20"/>
        </w:rPr>
        <w:t xml:space="preserve"> округа</w:t>
      </w:r>
      <w:r w:rsidR="00E42C45" w:rsidRPr="00151F80">
        <w:t xml:space="preserve"> </w:t>
      </w:r>
      <w:r w:rsidR="00E42C45" w:rsidRPr="00151F80">
        <w:rPr>
          <w:sz w:val="20"/>
          <w:szCs w:val="20"/>
        </w:rPr>
        <w:t>Ставропольского края</w:t>
      </w:r>
      <w:r w:rsidRPr="00151F80">
        <w:rPr>
          <w:sz w:val="20"/>
          <w:szCs w:val="20"/>
        </w:rPr>
        <w:t>, по которым ему утверждено муниципальное задание)</w:t>
      </w:r>
    </w:p>
    <w:p w14:paraId="084D8BA3" w14:textId="77777777" w:rsidR="00A15A78" w:rsidRPr="00151F80" w:rsidRDefault="00A15A78" w:rsidP="000915BF">
      <w:pPr>
        <w:suppressAutoHyphens/>
        <w:autoSpaceDE w:val="0"/>
        <w:autoSpaceDN w:val="0"/>
        <w:adjustRightInd w:val="0"/>
        <w:ind w:firstLine="720"/>
        <w:rPr>
          <w:sz w:val="28"/>
          <w:szCs w:val="28"/>
        </w:rPr>
      </w:pPr>
    </w:p>
    <w:p w14:paraId="475301FF" w14:textId="2BB1F5B9" w:rsidR="002E2654" w:rsidRPr="00151F80" w:rsidRDefault="002E2654" w:rsidP="00E42C45">
      <w:pPr>
        <w:suppressAutoHyphens/>
        <w:autoSpaceDE w:val="0"/>
        <w:autoSpaceDN w:val="0"/>
        <w:adjustRightInd w:val="0"/>
        <w:rPr>
          <w:sz w:val="28"/>
          <w:szCs w:val="28"/>
        </w:rPr>
      </w:pPr>
      <w:r w:rsidRPr="00151F80">
        <w:rPr>
          <w:sz w:val="28"/>
          <w:szCs w:val="28"/>
        </w:rPr>
        <w:t>Периодичность представления отчета:</w:t>
      </w:r>
      <w:r w:rsidR="00E42C45" w:rsidRPr="00151F80">
        <w:rPr>
          <w:sz w:val="28"/>
          <w:szCs w:val="28"/>
        </w:rPr>
        <w:t xml:space="preserve"> ________________________________</w:t>
      </w:r>
      <w:r w:rsidRPr="00151F80">
        <w:rPr>
          <w:sz w:val="28"/>
          <w:szCs w:val="28"/>
        </w:rPr>
        <w:t xml:space="preserve">. </w:t>
      </w:r>
    </w:p>
    <w:p w14:paraId="568060E3" w14:textId="2D9F77BA" w:rsidR="002E2654" w:rsidRPr="00151F80" w:rsidRDefault="002E2654" w:rsidP="00E42C45">
      <w:pPr>
        <w:suppressAutoHyphens/>
        <w:autoSpaceDE w:val="0"/>
        <w:autoSpaceDN w:val="0"/>
        <w:adjustRightInd w:val="0"/>
        <w:ind w:left="3828"/>
        <w:rPr>
          <w:sz w:val="20"/>
          <w:szCs w:val="20"/>
        </w:rPr>
      </w:pPr>
      <w:r w:rsidRPr="00151F80">
        <w:rPr>
          <w:sz w:val="20"/>
          <w:szCs w:val="20"/>
        </w:rPr>
        <w:t>(указывается в соответствии с периодичностью представления</w:t>
      </w:r>
    </w:p>
    <w:p w14:paraId="1611C8B9" w14:textId="57AA11A1" w:rsidR="002E2654" w:rsidRPr="00151F80" w:rsidRDefault="002E2654" w:rsidP="00E42C45">
      <w:pPr>
        <w:suppressAutoHyphens/>
        <w:autoSpaceDE w:val="0"/>
        <w:autoSpaceDN w:val="0"/>
        <w:adjustRightInd w:val="0"/>
        <w:ind w:left="3828"/>
        <w:rPr>
          <w:sz w:val="20"/>
          <w:szCs w:val="20"/>
        </w:rPr>
      </w:pPr>
      <w:r w:rsidRPr="00151F80">
        <w:rPr>
          <w:sz w:val="20"/>
          <w:szCs w:val="20"/>
        </w:rPr>
        <w:t>отчета о выполнении муниципального задания,</w:t>
      </w:r>
    </w:p>
    <w:p w14:paraId="434E1608" w14:textId="32733737" w:rsidR="002E2654" w:rsidRPr="00151F80" w:rsidRDefault="002E2654" w:rsidP="00E42C45">
      <w:pPr>
        <w:suppressAutoHyphens/>
        <w:autoSpaceDE w:val="0"/>
        <w:autoSpaceDN w:val="0"/>
        <w:adjustRightInd w:val="0"/>
        <w:ind w:left="3828"/>
        <w:rPr>
          <w:sz w:val="20"/>
          <w:szCs w:val="20"/>
        </w:rPr>
      </w:pPr>
      <w:r w:rsidRPr="00151F80">
        <w:rPr>
          <w:sz w:val="20"/>
          <w:szCs w:val="20"/>
        </w:rPr>
        <w:t>установленной в муниципальном задании)</w:t>
      </w:r>
    </w:p>
    <w:p w14:paraId="28E6CFC1" w14:textId="77777777" w:rsidR="00A15A78" w:rsidRPr="00151F80" w:rsidRDefault="00A15A78" w:rsidP="00A15A78">
      <w:pPr>
        <w:suppressAutoHyphens/>
        <w:autoSpaceDE w:val="0"/>
        <w:autoSpaceDN w:val="0"/>
        <w:adjustRightInd w:val="0"/>
        <w:jc w:val="center"/>
        <w:rPr>
          <w:sz w:val="28"/>
          <w:szCs w:val="28"/>
        </w:rPr>
      </w:pPr>
    </w:p>
    <w:p w14:paraId="39BCDA88" w14:textId="77777777" w:rsidR="00A15A78" w:rsidRDefault="00A15A78" w:rsidP="00A15A78">
      <w:pPr>
        <w:suppressAutoHyphens/>
        <w:autoSpaceDE w:val="0"/>
        <w:autoSpaceDN w:val="0"/>
        <w:adjustRightInd w:val="0"/>
        <w:jc w:val="center"/>
        <w:rPr>
          <w:sz w:val="28"/>
          <w:szCs w:val="28"/>
        </w:rPr>
      </w:pPr>
    </w:p>
    <w:p w14:paraId="62C4D030" w14:textId="77777777" w:rsidR="00F17E69" w:rsidRDefault="00F17E69" w:rsidP="00A15A78">
      <w:pPr>
        <w:suppressAutoHyphens/>
        <w:autoSpaceDE w:val="0"/>
        <w:autoSpaceDN w:val="0"/>
        <w:adjustRightInd w:val="0"/>
        <w:jc w:val="center"/>
        <w:rPr>
          <w:sz w:val="28"/>
          <w:szCs w:val="28"/>
        </w:rPr>
      </w:pPr>
    </w:p>
    <w:p w14:paraId="3373A432" w14:textId="77777777" w:rsidR="00F17E69" w:rsidRDefault="00F17E69" w:rsidP="00A15A78">
      <w:pPr>
        <w:suppressAutoHyphens/>
        <w:autoSpaceDE w:val="0"/>
        <w:autoSpaceDN w:val="0"/>
        <w:adjustRightInd w:val="0"/>
        <w:jc w:val="center"/>
        <w:rPr>
          <w:sz w:val="28"/>
          <w:szCs w:val="28"/>
        </w:rPr>
      </w:pPr>
    </w:p>
    <w:p w14:paraId="766ED512" w14:textId="77777777" w:rsidR="00F17E69" w:rsidRDefault="00F17E69" w:rsidP="00A15A78">
      <w:pPr>
        <w:suppressAutoHyphens/>
        <w:autoSpaceDE w:val="0"/>
        <w:autoSpaceDN w:val="0"/>
        <w:adjustRightInd w:val="0"/>
        <w:jc w:val="center"/>
        <w:rPr>
          <w:sz w:val="28"/>
          <w:szCs w:val="28"/>
        </w:rPr>
      </w:pPr>
    </w:p>
    <w:p w14:paraId="14F11B9D" w14:textId="77777777" w:rsidR="00F17E69" w:rsidRDefault="00F17E69" w:rsidP="00A15A78">
      <w:pPr>
        <w:suppressAutoHyphens/>
        <w:autoSpaceDE w:val="0"/>
        <w:autoSpaceDN w:val="0"/>
        <w:adjustRightInd w:val="0"/>
        <w:jc w:val="center"/>
        <w:rPr>
          <w:sz w:val="28"/>
          <w:szCs w:val="28"/>
        </w:rPr>
      </w:pPr>
    </w:p>
    <w:p w14:paraId="00BD041F" w14:textId="77777777" w:rsidR="00F17E69" w:rsidRDefault="00F17E69" w:rsidP="00A15A78">
      <w:pPr>
        <w:suppressAutoHyphens/>
        <w:autoSpaceDE w:val="0"/>
        <w:autoSpaceDN w:val="0"/>
        <w:adjustRightInd w:val="0"/>
        <w:jc w:val="center"/>
        <w:rPr>
          <w:sz w:val="28"/>
          <w:szCs w:val="28"/>
        </w:rPr>
      </w:pPr>
    </w:p>
    <w:p w14:paraId="6E53C192" w14:textId="77777777" w:rsidR="00F17E69" w:rsidRDefault="00F17E69" w:rsidP="00A15A78">
      <w:pPr>
        <w:suppressAutoHyphens/>
        <w:autoSpaceDE w:val="0"/>
        <w:autoSpaceDN w:val="0"/>
        <w:adjustRightInd w:val="0"/>
        <w:jc w:val="center"/>
        <w:rPr>
          <w:sz w:val="28"/>
          <w:szCs w:val="28"/>
        </w:rPr>
      </w:pPr>
    </w:p>
    <w:p w14:paraId="1E35F39B" w14:textId="77777777" w:rsidR="00F17E69" w:rsidRDefault="00F17E69" w:rsidP="00A15A78">
      <w:pPr>
        <w:suppressAutoHyphens/>
        <w:autoSpaceDE w:val="0"/>
        <w:autoSpaceDN w:val="0"/>
        <w:adjustRightInd w:val="0"/>
        <w:jc w:val="center"/>
        <w:rPr>
          <w:sz w:val="28"/>
          <w:szCs w:val="28"/>
        </w:rPr>
      </w:pPr>
    </w:p>
    <w:p w14:paraId="16CF402D" w14:textId="77777777" w:rsidR="00F17E69" w:rsidRDefault="00F17E69" w:rsidP="00A15A78">
      <w:pPr>
        <w:suppressAutoHyphens/>
        <w:autoSpaceDE w:val="0"/>
        <w:autoSpaceDN w:val="0"/>
        <w:adjustRightInd w:val="0"/>
        <w:jc w:val="center"/>
        <w:rPr>
          <w:sz w:val="28"/>
          <w:szCs w:val="28"/>
        </w:rPr>
      </w:pPr>
    </w:p>
    <w:p w14:paraId="27DDC109" w14:textId="77777777" w:rsidR="00F17E69" w:rsidRDefault="00F17E69" w:rsidP="00A15A78">
      <w:pPr>
        <w:suppressAutoHyphens/>
        <w:autoSpaceDE w:val="0"/>
        <w:autoSpaceDN w:val="0"/>
        <w:adjustRightInd w:val="0"/>
        <w:jc w:val="center"/>
        <w:rPr>
          <w:sz w:val="28"/>
          <w:szCs w:val="28"/>
        </w:rPr>
      </w:pPr>
    </w:p>
    <w:p w14:paraId="01434313" w14:textId="77777777" w:rsidR="00F17E69" w:rsidRPr="00151F80" w:rsidRDefault="00F17E69" w:rsidP="00A15A78">
      <w:pPr>
        <w:suppressAutoHyphens/>
        <w:autoSpaceDE w:val="0"/>
        <w:autoSpaceDN w:val="0"/>
        <w:adjustRightInd w:val="0"/>
        <w:jc w:val="center"/>
        <w:rPr>
          <w:sz w:val="28"/>
          <w:szCs w:val="28"/>
        </w:rPr>
      </w:pPr>
    </w:p>
    <w:p w14:paraId="6187556B" w14:textId="77777777" w:rsidR="00A15A78" w:rsidRPr="00151F80" w:rsidRDefault="00A15A78" w:rsidP="00A15A78">
      <w:pPr>
        <w:suppressAutoHyphens/>
        <w:autoSpaceDE w:val="0"/>
        <w:autoSpaceDN w:val="0"/>
        <w:adjustRightInd w:val="0"/>
        <w:jc w:val="center"/>
        <w:rPr>
          <w:sz w:val="28"/>
          <w:szCs w:val="28"/>
          <w:vertAlign w:val="superscript"/>
        </w:rPr>
      </w:pPr>
      <w:r w:rsidRPr="00151F80">
        <w:rPr>
          <w:sz w:val="28"/>
          <w:szCs w:val="28"/>
        </w:rPr>
        <w:t xml:space="preserve">Часть </w:t>
      </w:r>
      <w:r w:rsidRPr="00151F80">
        <w:rPr>
          <w:sz w:val="28"/>
          <w:szCs w:val="28"/>
          <w:lang w:val="en-US"/>
        </w:rPr>
        <w:t>I</w:t>
      </w:r>
      <w:r w:rsidRPr="00151F80">
        <w:rPr>
          <w:sz w:val="28"/>
          <w:szCs w:val="28"/>
        </w:rPr>
        <w:t>. Сведения об оказываемых муниципальных услуг</w:t>
      </w:r>
      <w:r w:rsidRPr="00151F80">
        <w:rPr>
          <w:sz w:val="28"/>
          <w:szCs w:val="28"/>
          <w:vertAlign w:val="superscript"/>
        </w:rPr>
        <w:t>1</w:t>
      </w:r>
    </w:p>
    <w:p w14:paraId="1D186ED2" w14:textId="77777777" w:rsidR="00A15A78" w:rsidRPr="00151F80" w:rsidRDefault="00A15A78" w:rsidP="00A15A78">
      <w:pPr>
        <w:suppressAutoHyphens/>
        <w:autoSpaceDE w:val="0"/>
        <w:autoSpaceDN w:val="0"/>
        <w:adjustRightInd w:val="0"/>
        <w:jc w:val="center"/>
        <w:rPr>
          <w:sz w:val="28"/>
          <w:szCs w:val="28"/>
        </w:rPr>
      </w:pPr>
    </w:p>
    <w:p w14:paraId="1FE4D5B2" w14:textId="77777777" w:rsidR="00A15A78" w:rsidRPr="00151F80" w:rsidRDefault="00A15A78" w:rsidP="00A15A78">
      <w:pPr>
        <w:suppressAutoHyphens/>
        <w:autoSpaceDE w:val="0"/>
        <w:autoSpaceDN w:val="0"/>
        <w:adjustRightInd w:val="0"/>
        <w:jc w:val="center"/>
        <w:rPr>
          <w:sz w:val="28"/>
          <w:szCs w:val="28"/>
        </w:rPr>
      </w:pPr>
      <w:r w:rsidRPr="00151F80">
        <w:rPr>
          <w:sz w:val="28"/>
          <w:szCs w:val="28"/>
        </w:rPr>
        <w:t>Раздел ______</w:t>
      </w:r>
    </w:p>
    <w:p w14:paraId="25B00CEC" w14:textId="77777777" w:rsidR="002E2654" w:rsidRPr="00151F80" w:rsidRDefault="002E2654" w:rsidP="000915BF">
      <w:pPr>
        <w:suppressAutoHyphens/>
        <w:autoSpaceDE w:val="0"/>
        <w:autoSpaceDN w:val="0"/>
        <w:adjustRightInd w:val="0"/>
        <w:jc w:val="center"/>
        <w:rPr>
          <w:sz w:val="28"/>
          <w:szCs w:val="28"/>
        </w:rPr>
      </w:pPr>
    </w:p>
    <w:tbl>
      <w:tblPr>
        <w:tblStyle w:val="af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544"/>
        <w:gridCol w:w="992"/>
      </w:tblGrid>
      <w:tr w:rsidR="00151F80" w:rsidRPr="00151F80" w14:paraId="44014F50" w14:textId="77777777" w:rsidTr="004C710F">
        <w:tc>
          <w:tcPr>
            <w:tcW w:w="5211" w:type="dxa"/>
          </w:tcPr>
          <w:p w14:paraId="3AB1F592" w14:textId="3294E500" w:rsidR="00A15A78" w:rsidRPr="00151F80" w:rsidRDefault="00A15A78" w:rsidP="00A15A78">
            <w:pPr>
              <w:suppressAutoHyphens/>
              <w:autoSpaceDE w:val="0"/>
              <w:autoSpaceDN w:val="0"/>
              <w:adjustRightInd w:val="0"/>
              <w:rPr>
                <w:sz w:val="28"/>
                <w:szCs w:val="28"/>
                <w:u w:val="single"/>
              </w:rPr>
            </w:pPr>
            <w:r w:rsidRPr="00151F80">
              <w:rPr>
                <w:sz w:val="28"/>
                <w:szCs w:val="28"/>
              </w:rPr>
              <w:t>1. Наименование муниципальной услуги_____________________________</w:t>
            </w:r>
          </w:p>
          <w:p w14:paraId="1521ED65" w14:textId="77777777" w:rsidR="00A15A78" w:rsidRPr="00151F80" w:rsidRDefault="00A15A78" w:rsidP="00A15A78">
            <w:pPr>
              <w:suppressAutoHyphens/>
              <w:autoSpaceDE w:val="0"/>
              <w:autoSpaceDN w:val="0"/>
              <w:adjustRightInd w:val="0"/>
              <w:rPr>
                <w:sz w:val="28"/>
                <w:szCs w:val="28"/>
              </w:rPr>
            </w:pPr>
          </w:p>
          <w:p w14:paraId="522A1029" w14:textId="519CFE9A" w:rsidR="00A15A78" w:rsidRPr="00151F80" w:rsidRDefault="00A15A78" w:rsidP="00A15A78">
            <w:pPr>
              <w:suppressAutoHyphens/>
              <w:autoSpaceDE w:val="0"/>
              <w:autoSpaceDN w:val="0"/>
              <w:adjustRightInd w:val="0"/>
              <w:rPr>
                <w:sz w:val="28"/>
                <w:szCs w:val="28"/>
              </w:rPr>
            </w:pPr>
            <w:r w:rsidRPr="00151F80">
              <w:rPr>
                <w:sz w:val="28"/>
                <w:szCs w:val="28"/>
              </w:rPr>
              <w:t>2. Категории потребителей муниципальной услуги_______________</w:t>
            </w:r>
          </w:p>
        </w:tc>
        <w:tc>
          <w:tcPr>
            <w:tcW w:w="3544" w:type="dxa"/>
            <w:tcBorders>
              <w:right w:val="single" w:sz="4" w:space="0" w:color="auto"/>
            </w:tcBorders>
          </w:tcPr>
          <w:p w14:paraId="41296186" w14:textId="16F7A11B" w:rsidR="00A15A78" w:rsidRPr="00151F80" w:rsidRDefault="00A15A78" w:rsidP="00A15A78">
            <w:pPr>
              <w:suppressAutoHyphens/>
              <w:autoSpaceDE w:val="0"/>
              <w:autoSpaceDN w:val="0"/>
              <w:adjustRightInd w:val="0"/>
              <w:jc w:val="right"/>
              <w:rPr>
                <w:sz w:val="28"/>
                <w:szCs w:val="28"/>
              </w:rPr>
            </w:pPr>
            <w:r w:rsidRPr="00151F80">
              <w:rPr>
                <w:sz w:val="28"/>
                <w:szCs w:val="28"/>
              </w:rPr>
              <w:t xml:space="preserve">Код муниципальной услуги в соответствии с общероссийским базовым перечнем или региональным перечнем государственных </w:t>
            </w:r>
          </w:p>
          <w:p w14:paraId="30D85B22" w14:textId="66391CF2" w:rsidR="00A15A78" w:rsidRPr="00151F80" w:rsidRDefault="00A15A78" w:rsidP="00A15A78">
            <w:pPr>
              <w:suppressAutoHyphens/>
              <w:autoSpaceDE w:val="0"/>
              <w:autoSpaceDN w:val="0"/>
              <w:adjustRightInd w:val="0"/>
              <w:jc w:val="right"/>
              <w:rPr>
                <w:sz w:val="28"/>
                <w:szCs w:val="28"/>
              </w:rPr>
            </w:pPr>
            <w:r w:rsidRPr="00151F80">
              <w:rPr>
                <w:sz w:val="28"/>
                <w:szCs w:val="28"/>
              </w:rPr>
              <w:t>(муниципальных) услуг и работ</w:t>
            </w:r>
          </w:p>
        </w:tc>
        <w:tc>
          <w:tcPr>
            <w:tcW w:w="992" w:type="dxa"/>
            <w:tcBorders>
              <w:top w:val="single" w:sz="4" w:space="0" w:color="auto"/>
              <w:left w:val="single" w:sz="4" w:space="0" w:color="auto"/>
              <w:bottom w:val="single" w:sz="4" w:space="0" w:color="auto"/>
              <w:right w:val="single" w:sz="4" w:space="0" w:color="auto"/>
            </w:tcBorders>
          </w:tcPr>
          <w:p w14:paraId="32BAD16F" w14:textId="0C36E413" w:rsidR="00A15A78" w:rsidRPr="00151F80" w:rsidRDefault="00A15A78" w:rsidP="00A15A78">
            <w:pPr>
              <w:suppressAutoHyphens/>
              <w:autoSpaceDE w:val="0"/>
              <w:autoSpaceDN w:val="0"/>
              <w:adjustRightInd w:val="0"/>
              <w:jc w:val="center"/>
              <w:rPr>
                <w:sz w:val="28"/>
                <w:szCs w:val="28"/>
              </w:rPr>
            </w:pPr>
          </w:p>
        </w:tc>
      </w:tr>
    </w:tbl>
    <w:p w14:paraId="28CCB264" w14:textId="0E7BA588" w:rsidR="00E42C45" w:rsidRPr="00151F80" w:rsidRDefault="00E42C45" w:rsidP="00A15A78">
      <w:pPr>
        <w:suppressAutoHyphens/>
        <w:autoSpaceDE w:val="0"/>
        <w:autoSpaceDN w:val="0"/>
        <w:adjustRightInd w:val="0"/>
        <w:jc w:val="both"/>
        <w:rPr>
          <w:sz w:val="28"/>
          <w:szCs w:val="28"/>
        </w:rPr>
      </w:pPr>
    </w:p>
    <w:p w14:paraId="2E4EF815" w14:textId="77777777" w:rsidR="002E2654" w:rsidRPr="00151F80" w:rsidRDefault="002E2654" w:rsidP="000915BF">
      <w:pPr>
        <w:suppressAutoHyphens/>
        <w:autoSpaceDE w:val="0"/>
        <w:autoSpaceDN w:val="0"/>
        <w:adjustRightInd w:val="0"/>
        <w:jc w:val="both"/>
        <w:rPr>
          <w:sz w:val="28"/>
          <w:szCs w:val="28"/>
        </w:rPr>
      </w:pPr>
    </w:p>
    <w:p w14:paraId="26900D5B" w14:textId="77777777" w:rsidR="002E2654" w:rsidRPr="00151F80" w:rsidRDefault="002E2654" w:rsidP="000915BF">
      <w:pPr>
        <w:suppressAutoHyphens/>
        <w:autoSpaceDE w:val="0"/>
        <w:autoSpaceDN w:val="0"/>
        <w:adjustRightInd w:val="0"/>
        <w:jc w:val="both"/>
        <w:rPr>
          <w:sz w:val="28"/>
          <w:szCs w:val="28"/>
        </w:rPr>
      </w:pPr>
    </w:p>
    <w:p w14:paraId="7F5D19B9" w14:textId="77777777" w:rsidR="002E2654" w:rsidRPr="00151F80" w:rsidRDefault="002E2654" w:rsidP="000915BF">
      <w:pPr>
        <w:suppressAutoHyphens/>
        <w:autoSpaceDE w:val="0"/>
        <w:autoSpaceDN w:val="0"/>
        <w:adjustRightInd w:val="0"/>
        <w:jc w:val="both"/>
        <w:rPr>
          <w:sz w:val="28"/>
          <w:szCs w:val="28"/>
        </w:rPr>
      </w:pPr>
    </w:p>
    <w:p w14:paraId="31B0BADB" w14:textId="77777777" w:rsidR="002E2654" w:rsidRPr="00151F80" w:rsidRDefault="002E2654" w:rsidP="000915BF">
      <w:pPr>
        <w:suppressAutoHyphens/>
        <w:autoSpaceDE w:val="0"/>
        <w:autoSpaceDN w:val="0"/>
        <w:adjustRightInd w:val="0"/>
        <w:jc w:val="both"/>
        <w:rPr>
          <w:sz w:val="28"/>
          <w:szCs w:val="28"/>
        </w:rPr>
      </w:pPr>
    </w:p>
    <w:p w14:paraId="0F68A23E" w14:textId="77777777" w:rsidR="008536B6" w:rsidRPr="00151F80" w:rsidRDefault="008536B6" w:rsidP="000915BF">
      <w:pPr>
        <w:suppressAutoHyphens/>
        <w:autoSpaceDE w:val="0"/>
        <w:autoSpaceDN w:val="0"/>
        <w:adjustRightInd w:val="0"/>
        <w:jc w:val="both"/>
        <w:rPr>
          <w:sz w:val="28"/>
          <w:szCs w:val="28"/>
        </w:rPr>
        <w:sectPr w:rsidR="008536B6" w:rsidRPr="00151F80" w:rsidSect="00A15A78">
          <w:pgSz w:w="11905" w:h="16838" w:code="9"/>
          <w:pgMar w:top="1560" w:right="565" w:bottom="1985" w:left="1843" w:header="720" w:footer="720" w:gutter="0"/>
          <w:pgNumType w:start="1"/>
          <w:cols w:space="720"/>
          <w:titlePg/>
          <w:docGrid w:linePitch="326"/>
        </w:sectPr>
      </w:pPr>
    </w:p>
    <w:p w14:paraId="019CEC99" w14:textId="77777777" w:rsidR="002E2654" w:rsidRPr="00151F80" w:rsidRDefault="002E2654" w:rsidP="00E42C45">
      <w:pPr>
        <w:suppressAutoHyphens/>
        <w:autoSpaceDE w:val="0"/>
        <w:autoSpaceDN w:val="0"/>
        <w:adjustRightInd w:val="0"/>
        <w:ind w:firstLine="709"/>
        <w:jc w:val="both"/>
        <w:rPr>
          <w:sz w:val="28"/>
          <w:szCs w:val="28"/>
        </w:rPr>
      </w:pPr>
      <w:r w:rsidRPr="00151F80">
        <w:rPr>
          <w:sz w:val="28"/>
          <w:szCs w:val="28"/>
        </w:rPr>
        <w:lastRenderedPageBreak/>
        <w:t>3.</w:t>
      </w:r>
      <w:r w:rsidRPr="00151F80">
        <w:rPr>
          <w:rFonts w:ascii="Courier New" w:hAnsi="Courier New" w:cs="Courier New"/>
          <w:sz w:val="20"/>
          <w:szCs w:val="20"/>
        </w:rPr>
        <w:t xml:space="preserve"> </w:t>
      </w:r>
      <w:r w:rsidRPr="00151F80">
        <w:rPr>
          <w:sz w:val="28"/>
          <w:szCs w:val="28"/>
        </w:rPr>
        <w:t>Сведения о фактическом достижении показателей, характеризующих объем и (или) качество муниципальной услуги:</w:t>
      </w:r>
    </w:p>
    <w:p w14:paraId="7C2D5A82" w14:textId="77777777" w:rsidR="002E2654" w:rsidRPr="00151F80" w:rsidRDefault="002E2654" w:rsidP="00E42C45">
      <w:pPr>
        <w:suppressAutoHyphens/>
        <w:autoSpaceDE w:val="0"/>
        <w:autoSpaceDN w:val="0"/>
        <w:adjustRightInd w:val="0"/>
        <w:ind w:firstLine="709"/>
        <w:rPr>
          <w:sz w:val="28"/>
          <w:szCs w:val="28"/>
          <w:vertAlign w:val="superscript"/>
        </w:rPr>
      </w:pPr>
      <w:r w:rsidRPr="00151F80">
        <w:rPr>
          <w:sz w:val="28"/>
          <w:szCs w:val="28"/>
        </w:rPr>
        <w:t>3.1.</w:t>
      </w:r>
      <w:r w:rsidRPr="00151F80">
        <w:rPr>
          <w:rFonts w:ascii="Courier New" w:hAnsi="Courier New" w:cs="Courier New"/>
          <w:sz w:val="20"/>
          <w:szCs w:val="20"/>
        </w:rPr>
        <w:t xml:space="preserve"> </w:t>
      </w:r>
      <w:r w:rsidRPr="00151F80">
        <w:rPr>
          <w:sz w:val="28"/>
          <w:szCs w:val="28"/>
        </w:rPr>
        <w:t>Сведения о фактическом достижении показателей, характеризующих качество муниципальной услуги:</w:t>
      </w:r>
    </w:p>
    <w:p w14:paraId="72F61E84" w14:textId="77777777" w:rsidR="002E2654" w:rsidRPr="00151F80" w:rsidRDefault="002E2654" w:rsidP="000915BF">
      <w:pPr>
        <w:suppressAutoHyphens/>
        <w:autoSpaceDE w:val="0"/>
        <w:autoSpaceDN w:val="0"/>
        <w:adjustRightInd w:val="0"/>
        <w:jc w:val="both"/>
        <w:rPr>
          <w:sz w:val="16"/>
          <w:szCs w:val="16"/>
        </w:rPr>
      </w:pPr>
    </w:p>
    <w:tbl>
      <w:tblPr>
        <w:tblW w:w="14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2"/>
        <w:gridCol w:w="855"/>
        <w:gridCol w:w="1088"/>
        <w:gridCol w:w="1099"/>
        <w:gridCol w:w="1123"/>
        <w:gridCol w:w="1166"/>
        <w:gridCol w:w="922"/>
        <w:gridCol w:w="851"/>
        <w:gridCol w:w="709"/>
        <w:gridCol w:w="992"/>
        <w:gridCol w:w="1134"/>
        <w:gridCol w:w="992"/>
        <w:gridCol w:w="989"/>
        <w:gridCol w:w="1418"/>
        <w:gridCol w:w="708"/>
      </w:tblGrid>
      <w:tr w:rsidR="00151F80" w:rsidRPr="00151F80" w14:paraId="1BF4A87D" w14:textId="77777777" w:rsidTr="00E42C45">
        <w:trPr>
          <w:cantSplit/>
          <w:trHeight w:val="258"/>
          <w:jc w:val="center"/>
        </w:trPr>
        <w:tc>
          <w:tcPr>
            <w:tcW w:w="732" w:type="dxa"/>
            <w:vMerge w:val="restart"/>
            <w:tcBorders>
              <w:top w:val="single" w:sz="4" w:space="0" w:color="auto"/>
              <w:left w:val="single" w:sz="4" w:space="0" w:color="auto"/>
              <w:bottom w:val="single" w:sz="4" w:space="0" w:color="auto"/>
              <w:right w:val="single" w:sz="4" w:space="0" w:color="auto"/>
            </w:tcBorders>
            <w:vAlign w:val="center"/>
            <w:hideMark/>
          </w:tcPr>
          <w:p w14:paraId="66FDABE8"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Уникальный номер реестровой записи</w:t>
            </w:r>
            <w:r w:rsidRPr="00151F80">
              <w:rPr>
                <w:sz w:val="20"/>
                <w:szCs w:val="20"/>
                <w:vertAlign w:val="superscript"/>
              </w:rPr>
              <w:t>2</w:t>
            </w:r>
          </w:p>
        </w:tc>
        <w:tc>
          <w:tcPr>
            <w:tcW w:w="304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CB8CA29" w14:textId="783E3863" w:rsidR="002E2654" w:rsidRPr="00151F80" w:rsidRDefault="00E42C45" w:rsidP="000915BF">
            <w:pPr>
              <w:suppressAutoHyphens/>
              <w:autoSpaceDE w:val="0"/>
              <w:autoSpaceDN w:val="0"/>
              <w:adjustRightInd w:val="0"/>
              <w:jc w:val="center"/>
              <w:rPr>
                <w:sz w:val="20"/>
                <w:szCs w:val="20"/>
              </w:rPr>
            </w:pPr>
            <w:r w:rsidRPr="00151F80">
              <w:rPr>
                <w:sz w:val="20"/>
                <w:szCs w:val="20"/>
              </w:rPr>
              <w:t>показатель, характеризующий содержание муниципальной услуги</w:t>
            </w:r>
          </w:p>
        </w:tc>
        <w:tc>
          <w:tcPr>
            <w:tcW w:w="22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830496E" w14:textId="3390E2A7" w:rsidR="002E2654" w:rsidRPr="00151F80" w:rsidRDefault="00E42C45" w:rsidP="000915BF">
            <w:pPr>
              <w:suppressAutoHyphens/>
              <w:autoSpaceDE w:val="0"/>
              <w:autoSpaceDN w:val="0"/>
              <w:adjustRightInd w:val="0"/>
              <w:jc w:val="center"/>
              <w:rPr>
                <w:sz w:val="20"/>
                <w:szCs w:val="20"/>
              </w:rPr>
            </w:pPr>
            <w:r w:rsidRPr="00151F80">
              <w:rPr>
                <w:sz w:val="20"/>
                <w:szCs w:val="20"/>
              </w:rPr>
              <w:t>показатель, характеризующий условия (формы) оказания муниципальной услуги</w:t>
            </w:r>
          </w:p>
        </w:tc>
        <w:tc>
          <w:tcPr>
            <w:tcW w:w="8715" w:type="dxa"/>
            <w:gridSpan w:val="9"/>
            <w:tcBorders>
              <w:top w:val="single" w:sz="4" w:space="0" w:color="auto"/>
              <w:left w:val="single" w:sz="4" w:space="0" w:color="auto"/>
              <w:bottom w:val="single" w:sz="4" w:space="0" w:color="auto"/>
              <w:right w:val="single" w:sz="4" w:space="0" w:color="auto"/>
            </w:tcBorders>
            <w:vAlign w:val="center"/>
            <w:hideMark/>
          </w:tcPr>
          <w:p w14:paraId="7F7DE62F" w14:textId="27E0C8DC" w:rsidR="002E2654" w:rsidRPr="00151F80" w:rsidRDefault="00E42C45" w:rsidP="000915BF">
            <w:pPr>
              <w:suppressAutoHyphens/>
              <w:autoSpaceDE w:val="0"/>
              <w:autoSpaceDN w:val="0"/>
              <w:adjustRightInd w:val="0"/>
              <w:jc w:val="center"/>
              <w:rPr>
                <w:sz w:val="20"/>
                <w:szCs w:val="20"/>
              </w:rPr>
            </w:pPr>
            <w:r w:rsidRPr="00151F80">
              <w:rPr>
                <w:sz w:val="20"/>
                <w:szCs w:val="20"/>
              </w:rPr>
              <w:t>показатель качества муниципальной услуги</w:t>
            </w:r>
          </w:p>
        </w:tc>
      </w:tr>
      <w:tr w:rsidR="00151F80" w:rsidRPr="00151F80" w14:paraId="3717BD08" w14:textId="77777777" w:rsidTr="00E42C45">
        <w:trPr>
          <w:cantSplit/>
          <w:trHeight w:val="389"/>
          <w:jc w:val="center"/>
        </w:trPr>
        <w:tc>
          <w:tcPr>
            <w:tcW w:w="732" w:type="dxa"/>
            <w:vMerge/>
            <w:tcBorders>
              <w:top w:val="single" w:sz="4" w:space="0" w:color="auto"/>
              <w:left w:val="single" w:sz="4" w:space="0" w:color="auto"/>
              <w:bottom w:val="single" w:sz="4" w:space="0" w:color="auto"/>
              <w:right w:val="single" w:sz="4" w:space="0" w:color="auto"/>
            </w:tcBorders>
            <w:vAlign w:val="center"/>
            <w:hideMark/>
          </w:tcPr>
          <w:p w14:paraId="13F0905D" w14:textId="77777777" w:rsidR="002E2654" w:rsidRPr="00151F80" w:rsidRDefault="002E2654" w:rsidP="000915BF">
            <w:pPr>
              <w:suppressAutoHyphens/>
              <w:rPr>
                <w:sz w:val="20"/>
                <w:szCs w:val="20"/>
                <w:vertAlign w:val="superscript"/>
              </w:rPr>
            </w:pPr>
          </w:p>
        </w:tc>
        <w:tc>
          <w:tcPr>
            <w:tcW w:w="3042" w:type="dxa"/>
            <w:gridSpan w:val="3"/>
            <w:vMerge/>
            <w:tcBorders>
              <w:top w:val="single" w:sz="4" w:space="0" w:color="auto"/>
              <w:left w:val="single" w:sz="4" w:space="0" w:color="auto"/>
              <w:bottom w:val="single" w:sz="4" w:space="0" w:color="auto"/>
              <w:right w:val="single" w:sz="4" w:space="0" w:color="auto"/>
            </w:tcBorders>
            <w:vAlign w:val="center"/>
            <w:hideMark/>
          </w:tcPr>
          <w:p w14:paraId="0EDF082B" w14:textId="77777777" w:rsidR="002E2654" w:rsidRPr="00151F80" w:rsidRDefault="002E2654" w:rsidP="000915BF">
            <w:pPr>
              <w:suppressAutoHyphens/>
              <w:rPr>
                <w:sz w:val="20"/>
                <w:szCs w:val="20"/>
              </w:rPr>
            </w:pPr>
          </w:p>
        </w:tc>
        <w:tc>
          <w:tcPr>
            <w:tcW w:w="2289" w:type="dxa"/>
            <w:gridSpan w:val="2"/>
            <w:vMerge/>
            <w:tcBorders>
              <w:top w:val="single" w:sz="4" w:space="0" w:color="auto"/>
              <w:left w:val="single" w:sz="4" w:space="0" w:color="auto"/>
              <w:bottom w:val="single" w:sz="4" w:space="0" w:color="auto"/>
              <w:right w:val="single" w:sz="4" w:space="0" w:color="auto"/>
            </w:tcBorders>
            <w:vAlign w:val="center"/>
            <w:hideMark/>
          </w:tcPr>
          <w:p w14:paraId="1D491EEF" w14:textId="77777777" w:rsidR="002E2654" w:rsidRPr="00151F80" w:rsidRDefault="002E2654" w:rsidP="000915BF">
            <w:pPr>
              <w:suppressAutoHyphens/>
              <w:rPr>
                <w:sz w:val="20"/>
                <w:szCs w:val="20"/>
              </w:rPr>
            </w:pPr>
          </w:p>
        </w:tc>
        <w:tc>
          <w:tcPr>
            <w:tcW w:w="922" w:type="dxa"/>
            <w:vMerge w:val="restart"/>
            <w:tcBorders>
              <w:top w:val="single" w:sz="4" w:space="0" w:color="auto"/>
              <w:left w:val="single" w:sz="4" w:space="0" w:color="auto"/>
              <w:bottom w:val="single" w:sz="4" w:space="0" w:color="auto"/>
              <w:right w:val="single" w:sz="4" w:space="0" w:color="auto"/>
            </w:tcBorders>
            <w:vAlign w:val="center"/>
            <w:hideMark/>
          </w:tcPr>
          <w:p w14:paraId="19346AFA" w14:textId="4EAF176E" w:rsidR="002E2654" w:rsidRPr="00151F80" w:rsidRDefault="00E42C45" w:rsidP="000915BF">
            <w:pPr>
              <w:suppressAutoHyphens/>
              <w:autoSpaceDE w:val="0"/>
              <w:autoSpaceDN w:val="0"/>
              <w:adjustRightInd w:val="0"/>
              <w:jc w:val="center"/>
              <w:rPr>
                <w:sz w:val="20"/>
                <w:szCs w:val="20"/>
                <w:vertAlign w:val="superscript"/>
              </w:rPr>
            </w:pPr>
            <w:r w:rsidRPr="00151F80">
              <w:rPr>
                <w:sz w:val="20"/>
                <w:szCs w:val="20"/>
              </w:rPr>
              <w:t>наименование показателя</w:t>
            </w:r>
            <w:r w:rsidRPr="00151F80">
              <w:rPr>
                <w:sz w:val="20"/>
                <w:szCs w:val="20"/>
                <w:vertAlign w:val="superscript"/>
              </w:rPr>
              <w:t>2</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AF8BC7C" w14:textId="05B72533" w:rsidR="002E2654" w:rsidRPr="00151F80" w:rsidRDefault="00E42C45" w:rsidP="000915BF">
            <w:pPr>
              <w:suppressAutoHyphens/>
              <w:autoSpaceDE w:val="0"/>
              <w:autoSpaceDN w:val="0"/>
              <w:adjustRightInd w:val="0"/>
              <w:jc w:val="center"/>
              <w:rPr>
                <w:sz w:val="20"/>
                <w:szCs w:val="20"/>
              </w:rPr>
            </w:pPr>
            <w:r w:rsidRPr="00151F80">
              <w:rPr>
                <w:sz w:val="20"/>
                <w:szCs w:val="20"/>
              </w:rPr>
              <w:t xml:space="preserve">единица измерения </w:t>
            </w:r>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14:paraId="0363955A" w14:textId="423C9874" w:rsidR="002E2654" w:rsidRPr="00151F80" w:rsidRDefault="00E42C45" w:rsidP="000915BF">
            <w:pPr>
              <w:suppressAutoHyphens/>
              <w:autoSpaceDE w:val="0"/>
              <w:autoSpaceDN w:val="0"/>
              <w:adjustRightInd w:val="0"/>
              <w:jc w:val="center"/>
              <w:rPr>
                <w:sz w:val="20"/>
                <w:szCs w:val="20"/>
              </w:rPr>
            </w:pPr>
            <w:r w:rsidRPr="00151F80">
              <w:rPr>
                <w:sz w:val="20"/>
                <w:szCs w:val="20"/>
              </w:rPr>
              <w:t>значение</w:t>
            </w:r>
          </w:p>
        </w:tc>
        <w:tc>
          <w:tcPr>
            <w:tcW w:w="989" w:type="dxa"/>
            <w:vMerge w:val="restart"/>
            <w:tcBorders>
              <w:top w:val="single" w:sz="4" w:space="0" w:color="auto"/>
              <w:left w:val="single" w:sz="4" w:space="0" w:color="auto"/>
              <w:bottom w:val="single" w:sz="4" w:space="0" w:color="auto"/>
              <w:right w:val="single" w:sz="4" w:space="0" w:color="auto"/>
            </w:tcBorders>
            <w:vAlign w:val="center"/>
            <w:hideMark/>
          </w:tcPr>
          <w:p w14:paraId="1E6548EE" w14:textId="12C35EC5" w:rsidR="002E2654" w:rsidRPr="00151F80" w:rsidRDefault="00E42C45" w:rsidP="000915BF">
            <w:pPr>
              <w:suppressAutoHyphens/>
              <w:autoSpaceDE w:val="0"/>
              <w:autoSpaceDN w:val="0"/>
              <w:adjustRightInd w:val="0"/>
              <w:jc w:val="center"/>
              <w:rPr>
                <w:sz w:val="20"/>
                <w:szCs w:val="20"/>
                <w:vertAlign w:val="superscript"/>
              </w:rPr>
            </w:pPr>
            <w:r w:rsidRPr="00151F80">
              <w:rPr>
                <w:sz w:val="20"/>
                <w:szCs w:val="20"/>
              </w:rPr>
              <w:t>допустимое (возможное) отклонение</w:t>
            </w:r>
            <w:r w:rsidRPr="00151F80">
              <w:rPr>
                <w:sz w:val="20"/>
                <w:szCs w:val="20"/>
                <w:vertAlign w:val="superscript"/>
              </w:rPr>
              <w:t>4</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2EABA4E2" w14:textId="56B48588" w:rsidR="002E2654" w:rsidRPr="00151F80" w:rsidRDefault="00E42C45" w:rsidP="000915BF">
            <w:pPr>
              <w:suppressAutoHyphens/>
              <w:autoSpaceDE w:val="0"/>
              <w:autoSpaceDN w:val="0"/>
              <w:adjustRightInd w:val="0"/>
              <w:jc w:val="center"/>
              <w:rPr>
                <w:sz w:val="20"/>
                <w:szCs w:val="20"/>
              </w:rPr>
            </w:pPr>
            <w:r w:rsidRPr="00151F80">
              <w:rPr>
                <w:sz w:val="20"/>
                <w:szCs w:val="20"/>
              </w:rPr>
              <w:t xml:space="preserve">отклонение, </w:t>
            </w:r>
          </w:p>
          <w:p w14:paraId="09E14474" w14:textId="424FB287" w:rsidR="002E2654" w:rsidRPr="00151F80" w:rsidRDefault="00E42C45" w:rsidP="000915BF">
            <w:pPr>
              <w:suppressAutoHyphens/>
              <w:autoSpaceDE w:val="0"/>
              <w:autoSpaceDN w:val="0"/>
              <w:adjustRightInd w:val="0"/>
              <w:jc w:val="center"/>
              <w:rPr>
                <w:sz w:val="20"/>
                <w:szCs w:val="20"/>
                <w:vertAlign w:val="superscript"/>
              </w:rPr>
            </w:pPr>
            <w:r w:rsidRPr="00151F80">
              <w:rPr>
                <w:sz w:val="20"/>
                <w:szCs w:val="20"/>
              </w:rPr>
              <w:t>превышающее допустимое (возможное) отклонение</w:t>
            </w:r>
            <w:r w:rsidRPr="00151F80">
              <w:rPr>
                <w:sz w:val="20"/>
                <w:szCs w:val="20"/>
                <w:vertAlign w:val="superscript"/>
              </w:rPr>
              <w:t>5</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220BBB28"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причина отклонения</w:t>
            </w:r>
          </w:p>
        </w:tc>
      </w:tr>
      <w:tr w:rsidR="00151F80" w:rsidRPr="00151F80" w14:paraId="7DCCAA2A" w14:textId="77777777" w:rsidTr="00E42C45">
        <w:trPr>
          <w:cantSplit/>
          <w:trHeight w:val="516"/>
          <w:jc w:val="center"/>
        </w:trPr>
        <w:tc>
          <w:tcPr>
            <w:tcW w:w="732" w:type="dxa"/>
            <w:vMerge/>
            <w:tcBorders>
              <w:top w:val="single" w:sz="4" w:space="0" w:color="auto"/>
              <w:left w:val="single" w:sz="4" w:space="0" w:color="auto"/>
              <w:bottom w:val="single" w:sz="4" w:space="0" w:color="auto"/>
              <w:right w:val="single" w:sz="4" w:space="0" w:color="auto"/>
            </w:tcBorders>
            <w:vAlign w:val="center"/>
            <w:hideMark/>
          </w:tcPr>
          <w:p w14:paraId="24BBAB08" w14:textId="77777777" w:rsidR="002E2654" w:rsidRPr="00151F80" w:rsidRDefault="002E2654" w:rsidP="000915BF">
            <w:pPr>
              <w:suppressAutoHyphens/>
              <w:rPr>
                <w:sz w:val="20"/>
                <w:szCs w:val="20"/>
                <w:vertAlign w:val="superscript"/>
              </w:rPr>
            </w:pPr>
          </w:p>
        </w:tc>
        <w:tc>
          <w:tcPr>
            <w:tcW w:w="3042" w:type="dxa"/>
            <w:gridSpan w:val="3"/>
            <w:vMerge/>
            <w:tcBorders>
              <w:top w:val="single" w:sz="4" w:space="0" w:color="auto"/>
              <w:left w:val="single" w:sz="4" w:space="0" w:color="auto"/>
              <w:bottom w:val="single" w:sz="4" w:space="0" w:color="auto"/>
              <w:right w:val="single" w:sz="4" w:space="0" w:color="auto"/>
            </w:tcBorders>
            <w:vAlign w:val="center"/>
            <w:hideMark/>
          </w:tcPr>
          <w:p w14:paraId="4E9D248D" w14:textId="77777777" w:rsidR="002E2654" w:rsidRPr="00151F80" w:rsidRDefault="002E2654" w:rsidP="000915BF">
            <w:pPr>
              <w:suppressAutoHyphens/>
              <w:rPr>
                <w:sz w:val="20"/>
                <w:szCs w:val="20"/>
              </w:rPr>
            </w:pPr>
          </w:p>
        </w:tc>
        <w:tc>
          <w:tcPr>
            <w:tcW w:w="2289" w:type="dxa"/>
            <w:gridSpan w:val="2"/>
            <w:vMerge/>
            <w:tcBorders>
              <w:top w:val="single" w:sz="4" w:space="0" w:color="auto"/>
              <w:left w:val="single" w:sz="4" w:space="0" w:color="auto"/>
              <w:bottom w:val="single" w:sz="4" w:space="0" w:color="auto"/>
              <w:right w:val="single" w:sz="4" w:space="0" w:color="auto"/>
            </w:tcBorders>
            <w:vAlign w:val="center"/>
            <w:hideMark/>
          </w:tcPr>
          <w:p w14:paraId="7D901C78" w14:textId="77777777" w:rsidR="002E2654" w:rsidRPr="00151F80" w:rsidRDefault="002E2654" w:rsidP="000915BF">
            <w:pPr>
              <w:suppressAutoHyphens/>
              <w:rPr>
                <w:sz w:val="20"/>
                <w:szCs w:val="20"/>
              </w:rPr>
            </w:pPr>
          </w:p>
        </w:tc>
        <w:tc>
          <w:tcPr>
            <w:tcW w:w="922" w:type="dxa"/>
            <w:vMerge/>
            <w:tcBorders>
              <w:top w:val="single" w:sz="4" w:space="0" w:color="auto"/>
              <w:left w:val="single" w:sz="4" w:space="0" w:color="auto"/>
              <w:bottom w:val="single" w:sz="4" w:space="0" w:color="auto"/>
              <w:right w:val="single" w:sz="4" w:space="0" w:color="auto"/>
            </w:tcBorders>
            <w:vAlign w:val="center"/>
            <w:hideMark/>
          </w:tcPr>
          <w:p w14:paraId="1CA13356" w14:textId="77777777" w:rsidR="002E2654" w:rsidRPr="00151F80" w:rsidRDefault="002E2654" w:rsidP="000915BF">
            <w:pPr>
              <w:suppressAutoHyphens/>
              <w:rPr>
                <w:sz w:val="20"/>
                <w:szCs w:val="20"/>
                <w:vertAlign w:val="superscript"/>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6F3B3AF0" w14:textId="77777777" w:rsidR="002E2654" w:rsidRPr="00151F80" w:rsidRDefault="002E2654" w:rsidP="000915BF">
            <w:pPr>
              <w:suppressAutoHyphens/>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E50FB14"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 xml:space="preserve">утверждено в муниципальном задании </w:t>
            </w:r>
          </w:p>
          <w:p w14:paraId="13BD0BB4"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на год</w:t>
            </w:r>
            <w:r w:rsidRPr="00151F80">
              <w:rPr>
                <w:sz w:val="20"/>
                <w:szCs w:val="20"/>
                <w:vertAlign w:val="superscript"/>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676BF46"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утверждено в муниципальном задании на отчетную дату</w:t>
            </w:r>
            <w:r w:rsidRPr="00151F80">
              <w:rPr>
                <w:sz w:val="20"/>
                <w:szCs w:val="20"/>
                <w:vertAlign w:val="superscript"/>
              </w:rPr>
              <w:t>3</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494B3D4"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исполнено на отчетную дату</w:t>
            </w: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77C385DB" w14:textId="77777777" w:rsidR="002E2654" w:rsidRPr="00151F80" w:rsidRDefault="002E2654" w:rsidP="000915BF">
            <w:pPr>
              <w:suppressAutoHyphens/>
              <w:rPr>
                <w:sz w:val="20"/>
                <w:szCs w:val="20"/>
                <w:vertAlign w:val="superscript"/>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2F32B74" w14:textId="77777777" w:rsidR="002E2654" w:rsidRPr="00151F80" w:rsidRDefault="002E2654" w:rsidP="000915BF">
            <w:pPr>
              <w:suppressAutoHyphens/>
              <w:rPr>
                <w:sz w:val="20"/>
                <w:szCs w:val="20"/>
                <w:vertAlign w:val="superscript"/>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5D6D595" w14:textId="77777777" w:rsidR="002E2654" w:rsidRPr="00151F80" w:rsidRDefault="002E2654" w:rsidP="000915BF">
            <w:pPr>
              <w:suppressAutoHyphens/>
              <w:rPr>
                <w:sz w:val="20"/>
                <w:szCs w:val="20"/>
              </w:rPr>
            </w:pPr>
          </w:p>
        </w:tc>
      </w:tr>
      <w:tr w:rsidR="00151F80" w:rsidRPr="00151F80" w14:paraId="57D6074A" w14:textId="77777777" w:rsidTr="00E42C45">
        <w:trPr>
          <w:cantSplit/>
          <w:trHeight w:val="516"/>
          <w:jc w:val="center"/>
        </w:trPr>
        <w:tc>
          <w:tcPr>
            <w:tcW w:w="732" w:type="dxa"/>
            <w:vMerge/>
            <w:tcBorders>
              <w:top w:val="single" w:sz="4" w:space="0" w:color="auto"/>
              <w:left w:val="single" w:sz="4" w:space="0" w:color="auto"/>
              <w:bottom w:val="single" w:sz="4" w:space="0" w:color="auto"/>
              <w:right w:val="single" w:sz="4" w:space="0" w:color="auto"/>
            </w:tcBorders>
            <w:vAlign w:val="center"/>
            <w:hideMark/>
          </w:tcPr>
          <w:p w14:paraId="2FA902D2" w14:textId="77777777" w:rsidR="002E2654" w:rsidRPr="00151F80" w:rsidRDefault="002E2654" w:rsidP="000915BF">
            <w:pPr>
              <w:suppressAutoHyphens/>
              <w:rPr>
                <w:sz w:val="20"/>
                <w:szCs w:val="20"/>
                <w:vertAlign w:val="superscript"/>
              </w:rPr>
            </w:pPr>
          </w:p>
        </w:tc>
        <w:tc>
          <w:tcPr>
            <w:tcW w:w="855" w:type="dxa"/>
            <w:vMerge w:val="restart"/>
            <w:tcBorders>
              <w:top w:val="single" w:sz="4" w:space="0" w:color="auto"/>
              <w:left w:val="single" w:sz="4" w:space="0" w:color="auto"/>
              <w:bottom w:val="single" w:sz="4" w:space="0" w:color="auto"/>
              <w:right w:val="single" w:sz="4" w:space="0" w:color="auto"/>
            </w:tcBorders>
            <w:vAlign w:val="center"/>
            <w:hideMark/>
          </w:tcPr>
          <w:p w14:paraId="01DE0BFB"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наименование показателя</w:t>
            </w:r>
            <w:r w:rsidRPr="00151F80">
              <w:rPr>
                <w:sz w:val="20"/>
                <w:szCs w:val="20"/>
                <w:vertAlign w:val="superscript"/>
              </w:rPr>
              <w:t>2</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3E7E5FEB"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наименование показателя</w:t>
            </w:r>
            <w:r w:rsidRPr="00151F80">
              <w:rPr>
                <w:sz w:val="20"/>
                <w:szCs w:val="20"/>
                <w:vertAlign w:val="superscript"/>
              </w:rPr>
              <w:t>2</w:t>
            </w:r>
          </w:p>
        </w:tc>
        <w:tc>
          <w:tcPr>
            <w:tcW w:w="1099" w:type="dxa"/>
            <w:vMerge w:val="restart"/>
            <w:tcBorders>
              <w:top w:val="single" w:sz="4" w:space="0" w:color="auto"/>
              <w:left w:val="single" w:sz="4" w:space="0" w:color="auto"/>
              <w:bottom w:val="single" w:sz="4" w:space="0" w:color="auto"/>
              <w:right w:val="single" w:sz="4" w:space="0" w:color="auto"/>
            </w:tcBorders>
            <w:vAlign w:val="center"/>
            <w:hideMark/>
          </w:tcPr>
          <w:p w14:paraId="11329C02"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наименование показателя</w:t>
            </w:r>
            <w:r w:rsidRPr="00151F80">
              <w:rPr>
                <w:sz w:val="20"/>
                <w:szCs w:val="20"/>
                <w:vertAlign w:val="superscript"/>
              </w:rPr>
              <w:t>2</w:t>
            </w:r>
          </w:p>
        </w:tc>
        <w:tc>
          <w:tcPr>
            <w:tcW w:w="1123" w:type="dxa"/>
            <w:vMerge w:val="restart"/>
            <w:tcBorders>
              <w:top w:val="single" w:sz="4" w:space="0" w:color="auto"/>
              <w:left w:val="single" w:sz="4" w:space="0" w:color="auto"/>
              <w:bottom w:val="single" w:sz="4" w:space="0" w:color="auto"/>
              <w:right w:val="single" w:sz="4" w:space="0" w:color="auto"/>
            </w:tcBorders>
            <w:vAlign w:val="center"/>
            <w:hideMark/>
          </w:tcPr>
          <w:p w14:paraId="5D97B6D7"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наименование показателя</w:t>
            </w:r>
            <w:r w:rsidRPr="00151F80">
              <w:rPr>
                <w:sz w:val="20"/>
                <w:szCs w:val="20"/>
                <w:vertAlign w:val="superscript"/>
              </w:rPr>
              <w:t>2</w:t>
            </w:r>
          </w:p>
        </w:tc>
        <w:tc>
          <w:tcPr>
            <w:tcW w:w="1166" w:type="dxa"/>
            <w:vMerge w:val="restart"/>
            <w:tcBorders>
              <w:top w:val="single" w:sz="4" w:space="0" w:color="auto"/>
              <w:left w:val="single" w:sz="4" w:space="0" w:color="auto"/>
              <w:bottom w:val="single" w:sz="4" w:space="0" w:color="auto"/>
              <w:right w:val="single" w:sz="4" w:space="0" w:color="auto"/>
            </w:tcBorders>
            <w:vAlign w:val="center"/>
            <w:hideMark/>
          </w:tcPr>
          <w:p w14:paraId="204E4633"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наименование показателя</w:t>
            </w:r>
            <w:r w:rsidRPr="00151F80">
              <w:rPr>
                <w:sz w:val="20"/>
                <w:szCs w:val="20"/>
                <w:vertAlign w:val="superscript"/>
              </w:rPr>
              <w:t>2</w:t>
            </w:r>
          </w:p>
        </w:tc>
        <w:tc>
          <w:tcPr>
            <w:tcW w:w="922" w:type="dxa"/>
            <w:vMerge/>
            <w:tcBorders>
              <w:top w:val="single" w:sz="4" w:space="0" w:color="auto"/>
              <w:left w:val="single" w:sz="4" w:space="0" w:color="auto"/>
              <w:bottom w:val="single" w:sz="4" w:space="0" w:color="auto"/>
              <w:right w:val="single" w:sz="4" w:space="0" w:color="auto"/>
            </w:tcBorders>
            <w:vAlign w:val="center"/>
            <w:hideMark/>
          </w:tcPr>
          <w:p w14:paraId="75E7E22C" w14:textId="77777777" w:rsidR="002E2654" w:rsidRPr="00151F80" w:rsidRDefault="002E2654" w:rsidP="000915BF">
            <w:pPr>
              <w:suppressAutoHyphens/>
              <w:rPr>
                <w:sz w:val="20"/>
                <w:szCs w:val="20"/>
                <w:vertAlign w:val="superscript"/>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5BDCB568" w14:textId="77777777" w:rsidR="002E2654" w:rsidRPr="00151F80" w:rsidRDefault="002E2654" w:rsidP="000915BF">
            <w:pPr>
              <w:suppressAutoHyphens/>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2847B3" w14:textId="77777777" w:rsidR="002E2654" w:rsidRPr="00151F80" w:rsidRDefault="002E2654" w:rsidP="000915BF">
            <w:pPr>
              <w:suppressAutoHyphens/>
              <w:rPr>
                <w:sz w:val="20"/>
                <w:szCs w:val="20"/>
                <w:vertAlign w:val="superscript"/>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536D9A" w14:textId="77777777" w:rsidR="002E2654" w:rsidRPr="00151F80" w:rsidRDefault="002E2654" w:rsidP="000915BF">
            <w:pPr>
              <w:suppressAutoHyphens/>
              <w:rPr>
                <w:sz w:val="20"/>
                <w:szCs w:val="20"/>
                <w:vertAlign w:val="superscript"/>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A0830A" w14:textId="77777777" w:rsidR="002E2654" w:rsidRPr="00151F80" w:rsidRDefault="002E2654" w:rsidP="000915BF">
            <w:pPr>
              <w:suppressAutoHyphens/>
              <w:rPr>
                <w:sz w:val="20"/>
                <w:szCs w:val="20"/>
                <w:vertAlign w:val="superscript"/>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6CCFE528" w14:textId="77777777" w:rsidR="002E2654" w:rsidRPr="00151F80" w:rsidRDefault="002E2654" w:rsidP="000915BF">
            <w:pPr>
              <w:suppressAutoHyphens/>
              <w:rPr>
                <w:sz w:val="20"/>
                <w:szCs w:val="20"/>
                <w:vertAlign w:val="superscript"/>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E971727" w14:textId="77777777" w:rsidR="002E2654" w:rsidRPr="00151F80" w:rsidRDefault="002E2654" w:rsidP="000915BF">
            <w:pPr>
              <w:suppressAutoHyphens/>
              <w:rPr>
                <w:sz w:val="20"/>
                <w:szCs w:val="20"/>
                <w:vertAlign w:val="superscript"/>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5603B77" w14:textId="77777777" w:rsidR="002E2654" w:rsidRPr="00151F80" w:rsidRDefault="002E2654" w:rsidP="000915BF">
            <w:pPr>
              <w:suppressAutoHyphens/>
              <w:rPr>
                <w:sz w:val="20"/>
                <w:szCs w:val="20"/>
              </w:rPr>
            </w:pPr>
          </w:p>
        </w:tc>
      </w:tr>
      <w:tr w:rsidR="00151F80" w:rsidRPr="00151F80" w14:paraId="358A2C9D" w14:textId="77777777" w:rsidTr="00E42C45">
        <w:trPr>
          <w:cantSplit/>
          <w:trHeight w:val="375"/>
          <w:jc w:val="center"/>
        </w:trPr>
        <w:tc>
          <w:tcPr>
            <w:tcW w:w="732" w:type="dxa"/>
            <w:vMerge/>
            <w:tcBorders>
              <w:top w:val="single" w:sz="4" w:space="0" w:color="auto"/>
              <w:left w:val="single" w:sz="4" w:space="0" w:color="auto"/>
              <w:bottom w:val="single" w:sz="4" w:space="0" w:color="auto"/>
              <w:right w:val="single" w:sz="4" w:space="0" w:color="auto"/>
            </w:tcBorders>
            <w:vAlign w:val="center"/>
            <w:hideMark/>
          </w:tcPr>
          <w:p w14:paraId="48E29187" w14:textId="77777777" w:rsidR="002E2654" w:rsidRPr="00151F80" w:rsidRDefault="002E2654" w:rsidP="000915BF">
            <w:pPr>
              <w:suppressAutoHyphens/>
              <w:rPr>
                <w:sz w:val="20"/>
                <w:szCs w:val="20"/>
                <w:vertAlign w:val="superscript"/>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14:paraId="36F5B43F" w14:textId="77777777" w:rsidR="002E2654" w:rsidRPr="00151F80" w:rsidRDefault="002E2654" w:rsidP="000915BF">
            <w:pPr>
              <w:suppressAutoHyphens/>
              <w:rPr>
                <w:sz w:val="20"/>
                <w:szCs w:val="20"/>
                <w:vertAlign w:val="superscript"/>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0B10A450" w14:textId="77777777" w:rsidR="002E2654" w:rsidRPr="00151F80" w:rsidRDefault="002E2654" w:rsidP="000915BF">
            <w:pPr>
              <w:suppressAutoHyphens/>
              <w:rPr>
                <w:sz w:val="20"/>
                <w:szCs w:val="20"/>
                <w:vertAlign w:val="superscript"/>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14:paraId="187C5939" w14:textId="77777777" w:rsidR="002E2654" w:rsidRPr="00151F80" w:rsidRDefault="002E2654" w:rsidP="000915BF">
            <w:pPr>
              <w:suppressAutoHyphens/>
              <w:rPr>
                <w:sz w:val="20"/>
                <w:szCs w:val="20"/>
                <w:vertAlign w:val="superscript"/>
              </w:rPr>
            </w:pPr>
          </w:p>
        </w:tc>
        <w:tc>
          <w:tcPr>
            <w:tcW w:w="1123" w:type="dxa"/>
            <w:vMerge/>
            <w:tcBorders>
              <w:top w:val="single" w:sz="4" w:space="0" w:color="auto"/>
              <w:left w:val="single" w:sz="4" w:space="0" w:color="auto"/>
              <w:bottom w:val="single" w:sz="4" w:space="0" w:color="auto"/>
              <w:right w:val="single" w:sz="4" w:space="0" w:color="auto"/>
            </w:tcBorders>
            <w:vAlign w:val="center"/>
            <w:hideMark/>
          </w:tcPr>
          <w:p w14:paraId="7577901C" w14:textId="77777777" w:rsidR="002E2654" w:rsidRPr="00151F80" w:rsidRDefault="002E2654" w:rsidP="000915BF">
            <w:pPr>
              <w:suppressAutoHyphens/>
              <w:rPr>
                <w:sz w:val="20"/>
                <w:szCs w:val="20"/>
                <w:vertAlign w:val="superscript"/>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06E0690D" w14:textId="77777777" w:rsidR="002E2654" w:rsidRPr="00151F80" w:rsidRDefault="002E2654" w:rsidP="000915BF">
            <w:pPr>
              <w:suppressAutoHyphens/>
              <w:rPr>
                <w:sz w:val="20"/>
                <w:szCs w:val="20"/>
                <w:vertAlign w:val="superscript"/>
              </w:rPr>
            </w:pPr>
          </w:p>
        </w:tc>
        <w:tc>
          <w:tcPr>
            <w:tcW w:w="922" w:type="dxa"/>
            <w:vMerge/>
            <w:tcBorders>
              <w:top w:val="single" w:sz="4" w:space="0" w:color="auto"/>
              <w:left w:val="single" w:sz="4" w:space="0" w:color="auto"/>
              <w:bottom w:val="single" w:sz="4" w:space="0" w:color="auto"/>
              <w:right w:val="single" w:sz="4" w:space="0" w:color="auto"/>
            </w:tcBorders>
            <w:vAlign w:val="center"/>
            <w:hideMark/>
          </w:tcPr>
          <w:p w14:paraId="6A2ADA55" w14:textId="77777777" w:rsidR="002E2654" w:rsidRPr="00151F80" w:rsidRDefault="002E2654" w:rsidP="000915BF">
            <w:pPr>
              <w:suppressAutoHyphens/>
              <w:rPr>
                <w:sz w:val="20"/>
                <w:szCs w:val="20"/>
                <w:vertAlign w:val="superscript"/>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906DB14"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наименование</w:t>
            </w:r>
            <w:r w:rsidRPr="00151F80">
              <w:rPr>
                <w:sz w:val="20"/>
                <w:szCs w:val="20"/>
                <w:vertAlign w:val="superscript"/>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0F4CD4" w14:textId="77777777" w:rsidR="002E2654" w:rsidRPr="00151F80" w:rsidRDefault="002E2654" w:rsidP="000915BF">
            <w:pPr>
              <w:suppressAutoHyphens/>
              <w:autoSpaceDE w:val="0"/>
              <w:autoSpaceDN w:val="0"/>
              <w:adjustRightInd w:val="0"/>
              <w:ind w:right="-69"/>
              <w:jc w:val="center"/>
              <w:rPr>
                <w:sz w:val="20"/>
                <w:szCs w:val="20"/>
                <w:vertAlign w:val="superscript"/>
              </w:rPr>
            </w:pPr>
            <w:r w:rsidRPr="00151F80">
              <w:rPr>
                <w:sz w:val="20"/>
                <w:szCs w:val="20"/>
              </w:rPr>
              <w:t>код по ОКЕИ</w:t>
            </w:r>
            <w:r w:rsidRPr="00151F80">
              <w:rPr>
                <w:sz w:val="20"/>
                <w:szCs w:val="20"/>
                <w:vertAlign w:val="superscript"/>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103548E" w14:textId="77777777" w:rsidR="002E2654" w:rsidRPr="00151F80" w:rsidRDefault="002E2654" w:rsidP="000915BF">
            <w:pPr>
              <w:suppressAutoHyphens/>
              <w:rPr>
                <w:sz w:val="20"/>
                <w:szCs w:val="20"/>
                <w:vertAlign w:val="superscript"/>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7CFA8E0" w14:textId="77777777" w:rsidR="002E2654" w:rsidRPr="00151F80" w:rsidRDefault="002E2654" w:rsidP="000915BF">
            <w:pPr>
              <w:suppressAutoHyphens/>
              <w:rPr>
                <w:sz w:val="20"/>
                <w:szCs w:val="20"/>
                <w:vertAlign w:val="superscript"/>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8E5252" w14:textId="77777777" w:rsidR="002E2654" w:rsidRPr="00151F80" w:rsidRDefault="002E2654" w:rsidP="000915BF">
            <w:pPr>
              <w:suppressAutoHyphens/>
              <w:rPr>
                <w:sz w:val="20"/>
                <w:szCs w:val="20"/>
                <w:vertAlign w:val="superscript"/>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22F8EF6E" w14:textId="77777777" w:rsidR="002E2654" w:rsidRPr="00151F80" w:rsidRDefault="002E2654" w:rsidP="000915BF">
            <w:pPr>
              <w:suppressAutoHyphens/>
              <w:rPr>
                <w:sz w:val="20"/>
                <w:szCs w:val="20"/>
                <w:vertAlign w:val="superscript"/>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306080E" w14:textId="77777777" w:rsidR="002E2654" w:rsidRPr="00151F80" w:rsidRDefault="002E2654" w:rsidP="000915BF">
            <w:pPr>
              <w:suppressAutoHyphens/>
              <w:rPr>
                <w:sz w:val="20"/>
                <w:szCs w:val="20"/>
                <w:vertAlign w:val="superscript"/>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96FEAA9" w14:textId="77777777" w:rsidR="002E2654" w:rsidRPr="00151F80" w:rsidRDefault="002E2654" w:rsidP="000915BF">
            <w:pPr>
              <w:suppressAutoHyphens/>
              <w:rPr>
                <w:sz w:val="20"/>
                <w:szCs w:val="20"/>
              </w:rPr>
            </w:pPr>
          </w:p>
        </w:tc>
      </w:tr>
      <w:tr w:rsidR="00151F80" w:rsidRPr="00151F80" w14:paraId="289353E7" w14:textId="77777777" w:rsidTr="00E42C45">
        <w:trPr>
          <w:cantSplit/>
          <w:trHeight w:val="240"/>
          <w:jc w:val="center"/>
        </w:trPr>
        <w:tc>
          <w:tcPr>
            <w:tcW w:w="732" w:type="dxa"/>
            <w:tcBorders>
              <w:top w:val="single" w:sz="4" w:space="0" w:color="auto"/>
              <w:left w:val="single" w:sz="4" w:space="0" w:color="auto"/>
              <w:bottom w:val="single" w:sz="4" w:space="0" w:color="auto"/>
              <w:right w:val="single" w:sz="4" w:space="0" w:color="auto"/>
            </w:tcBorders>
            <w:vAlign w:val="center"/>
            <w:hideMark/>
          </w:tcPr>
          <w:p w14:paraId="10DE4700"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w:t>
            </w:r>
          </w:p>
        </w:tc>
        <w:tc>
          <w:tcPr>
            <w:tcW w:w="855" w:type="dxa"/>
            <w:tcBorders>
              <w:top w:val="single" w:sz="4" w:space="0" w:color="auto"/>
              <w:left w:val="single" w:sz="4" w:space="0" w:color="auto"/>
              <w:bottom w:val="single" w:sz="4" w:space="0" w:color="auto"/>
              <w:right w:val="single" w:sz="4" w:space="0" w:color="auto"/>
            </w:tcBorders>
            <w:vAlign w:val="center"/>
            <w:hideMark/>
          </w:tcPr>
          <w:p w14:paraId="3A5674D0"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2</w:t>
            </w:r>
          </w:p>
        </w:tc>
        <w:tc>
          <w:tcPr>
            <w:tcW w:w="1088" w:type="dxa"/>
            <w:tcBorders>
              <w:top w:val="single" w:sz="4" w:space="0" w:color="auto"/>
              <w:left w:val="single" w:sz="4" w:space="0" w:color="auto"/>
              <w:bottom w:val="single" w:sz="4" w:space="0" w:color="auto"/>
              <w:right w:val="single" w:sz="4" w:space="0" w:color="auto"/>
            </w:tcBorders>
            <w:vAlign w:val="center"/>
            <w:hideMark/>
          </w:tcPr>
          <w:p w14:paraId="21CC10AD"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3</w:t>
            </w:r>
          </w:p>
        </w:tc>
        <w:tc>
          <w:tcPr>
            <w:tcW w:w="1099" w:type="dxa"/>
            <w:tcBorders>
              <w:top w:val="single" w:sz="4" w:space="0" w:color="auto"/>
              <w:left w:val="single" w:sz="4" w:space="0" w:color="auto"/>
              <w:bottom w:val="single" w:sz="4" w:space="0" w:color="auto"/>
              <w:right w:val="single" w:sz="4" w:space="0" w:color="auto"/>
            </w:tcBorders>
            <w:vAlign w:val="center"/>
            <w:hideMark/>
          </w:tcPr>
          <w:p w14:paraId="2CA890C5"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4</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9C699D3"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14:paraId="33081FB3"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6</w:t>
            </w:r>
          </w:p>
        </w:tc>
        <w:tc>
          <w:tcPr>
            <w:tcW w:w="922" w:type="dxa"/>
            <w:tcBorders>
              <w:top w:val="single" w:sz="4" w:space="0" w:color="auto"/>
              <w:left w:val="single" w:sz="4" w:space="0" w:color="auto"/>
              <w:bottom w:val="single" w:sz="4" w:space="0" w:color="auto"/>
              <w:right w:val="single" w:sz="4" w:space="0" w:color="auto"/>
            </w:tcBorders>
            <w:vAlign w:val="center"/>
            <w:hideMark/>
          </w:tcPr>
          <w:p w14:paraId="59B4ED05"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7</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F5AE3D"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8</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2A1055"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9</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C1733C"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6E7CEB"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BB1F15"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12</w:t>
            </w:r>
          </w:p>
        </w:tc>
        <w:tc>
          <w:tcPr>
            <w:tcW w:w="989" w:type="dxa"/>
            <w:tcBorders>
              <w:top w:val="single" w:sz="4" w:space="0" w:color="auto"/>
              <w:left w:val="single" w:sz="4" w:space="0" w:color="auto"/>
              <w:bottom w:val="single" w:sz="4" w:space="0" w:color="auto"/>
              <w:right w:val="single" w:sz="4" w:space="0" w:color="auto"/>
            </w:tcBorders>
            <w:vAlign w:val="center"/>
            <w:hideMark/>
          </w:tcPr>
          <w:p w14:paraId="32A44F0F"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79B19D"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9FB299"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15</w:t>
            </w:r>
          </w:p>
        </w:tc>
      </w:tr>
      <w:tr w:rsidR="00151F80" w:rsidRPr="00151F80" w14:paraId="455571F4" w14:textId="77777777" w:rsidTr="00E42C45">
        <w:trPr>
          <w:cantSplit/>
          <w:trHeight w:val="325"/>
          <w:jc w:val="center"/>
        </w:trPr>
        <w:tc>
          <w:tcPr>
            <w:tcW w:w="732" w:type="dxa"/>
            <w:vMerge w:val="restart"/>
            <w:tcBorders>
              <w:top w:val="single" w:sz="4" w:space="0" w:color="auto"/>
              <w:left w:val="single" w:sz="4" w:space="0" w:color="auto"/>
              <w:bottom w:val="single" w:sz="4" w:space="0" w:color="auto"/>
              <w:right w:val="single" w:sz="4" w:space="0" w:color="auto"/>
            </w:tcBorders>
            <w:vAlign w:val="center"/>
          </w:tcPr>
          <w:p w14:paraId="370680DD" w14:textId="77777777" w:rsidR="002E2654" w:rsidRPr="00151F80" w:rsidRDefault="002E2654" w:rsidP="000915BF">
            <w:pPr>
              <w:suppressAutoHyphens/>
              <w:autoSpaceDE w:val="0"/>
              <w:autoSpaceDN w:val="0"/>
              <w:adjustRightInd w:val="0"/>
              <w:jc w:val="center"/>
              <w:rPr>
                <w:sz w:val="20"/>
                <w:szCs w:val="20"/>
              </w:rPr>
            </w:pPr>
          </w:p>
        </w:tc>
        <w:tc>
          <w:tcPr>
            <w:tcW w:w="855" w:type="dxa"/>
            <w:vMerge w:val="restart"/>
            <w:tcBorders>
              <w:top w:val="single" w:sz="4" w:space="0" w:color="auto"/>
              <w:left w:val="single" w:sz="4" w:space="0" w:color="auto"/>
              <w:bottom w:val="single" w:sz="4" w:space="0" w:color="auto"/>
              <w:right w:val="single" w:sz="4" w:space="0" w:color="auto"/>
            </w:tcBorders>
            <w:vAlign w:val="center"/>
          </w:tcPr>
          <w:p w14:paraId="0F8A5DC1" w14:textId="77777777" w:rsidR="002E2654" w:rsidRPr="00151F80" w:rsidRDefault="002E2654" w:rsidP="000915BF">
            <w:pPr>
              <w:suppressAutoHyphens/>
              <w:autoSpaceDE w:val="0"/>
              <w:autoSpaceDN w:val="0"/>
              <w:adjustRightInd w:val="0"/>
              <w:jc w:val="center"/>
              <w:rPr>
                <w:sz w:val="20"/>
                <w:szCs w:val="20"/>
              </w:rPr>
            </w:pPr>
          </w:p>
        </w:tc>
        <w:tc>
          <w:tcPr>
            <w:tcW w:w="1088" w:type="dxa"/>
            <w:vMerge w:val="restart"/>
            <w:tcBorders>
              <w:top w:val="single" w:sz="4" w:space="0" w:color="auto"/>
              <w:left w:val="single" w:sz="4" w:space="0" w:color="auto"/>
              <w:bottom w:val="single" w:sz="4" w:space="0" w:color="auto"/>
              <w:right w:val="single" w:sz="4" w:space="0" w:color="auto"/>
            </w:tcBorders>
            <w:vAlign w:val="center"/>
          </w:tcPr>
          <w:p w14:paraId="4A3B62D2" w14:textId="77777777" w:rsidR="002E2654" w:rsidRPr="00151F80" w:rsidRDefault="002E2654" w:rsidP="000915BF">
            <w:pPr>
              <w:suppressAutoHyphens/>
              <w:autoSpaceDE w:val="0"/>
              <w:autoSpaceDN w:val="0"/>
              <w:adjustRightInd w:val="0"/>
              <w:jc w:val="center"/>
              <w:rPr>
                <w:sz w:val="20"/>
                <w:szCs w:val="20"/>
              </w:rPr>
            </w:pPr>
          </w:p>
        </w:tc>
        <w:tc>
          <w:tcPr>
            <w:tcW w:w="1099" w:type="dxa"/>
            <w:vMerge w:val="restart"/>
            <w:tcBorders>
              <w:top w:val="single" w:sz="4" w:space="0" w:color="auto"/>
              <w:left w:val="single" w:sz="4" w:space="0" w:color="auto"/>
              <w:bottom w:val="single" w:sz="4" w:space="0" w:color="auto"/>
              <w:right w:val="single" w:sz="4" w:space="0" w:color="auto"/>
            </w:tcBorders>
            <w:vAlign w:val="center"/>
          </w:tcPr>
          <w:p w14:paraId="634AE47C" w14:textId="77777777" w:rsidR="002E2654" w:rsidRPr="00151F80" w:rsidRDefault="002E2654" w:rsidP="000915BF">
            <w:pPr>
              <w:suppressAutoHyphens/>
              <w:autoSpaceDE w:val="0"/>
              <w:autoSpaceDN w:val="0"/>
              <w:adjustRightInd w:val="0"/>
              <w:jc w:val="center"/>
              <w:rPr>
                <w:sz w:val="20"/>
                <w:szCs w:val="20"/>
              </w:rPr>
            </w:pPr>
          </w:p>
        </w:tc>
        <w:tc>
          <w:tcPr>
            <w:tcW w:w="1123" w:type="dxa"/>
            <w:vMerge w:val="restart"/>
            <w:tcBorders>
              <w:top w:val="single" w:sz="4" w:space="0" w:color="auto"/>
              <w:left w:val="single" w:sz="4" w:space="0" w:color="auto"/>
              <w:bottom w:val="single" w:sz="4" w:space="0" w:color="auto"/>
              <w:right w:val="single" w:sz="4" w:space="0" w:color="auto"/>
            </w:tcBorders>
            <w:vAlign w:val="center"/>
          </w:tcPr>
          <w:p w14:paraId="4B2C4CDA" w14:textId="77777777" w:rsidR="002E2654" w:rsidRPr="00151F80" w:rsidRDefault="002E2654" w:rsidP="000915BF">
            <w:pPr>
              <w:suppressAutoHyphens/>
              <w:autoSpaceDE w:val="0"/>
              <w:autoSpaceDN w:val="0"/>
              <w:adjustRightInd w:val="0"/>
              <w:jc w:val="center"/>
              <w:rPr>
                <w:sz w:val="20"/>
                <w:szCs w:val="20"/>
              </w:rPr>
            </w:pPr>
          </w:p>
        </w:tc>
        <w:tc>
          <w:tcPr>
            <w:tcW w:w="1166" w:type="dxa"/>
            <w:vMerge w:val="restart"/>
            <w:tcBorders>
              <w:top w:val="single" w:sz="4" w:space="0" w:color="auto"/>
              <w:left w:val="single" w:sz="4" w:space="0" w:color="auto"/>
              <w:bottom w:val="single" w:sz="4" w:space="0" w:color="auto"/>
              <w:right w:val="single" w:sz="4" w:space="0" w:color="auto"/>
            </w:tcBorders>
            <w:vAlign w:val="center"/>
          </w:tcPr>
          <w:p w14:paraId="7D8D1EEF" w14:textId="77777777" w:rsidR="002E2654" w:rsidRPr="00151F80" w:rsidRDefault="002E2654" w:rsidP="000915BF">
            <w:pPr>
              <w:suppressAutoHyphens/>
              <w:autoSpaceDE w:val="0"/>
              <w:autoSpaceDN w:val="0"/>
              <w:adjustRightInd w:val="0"/>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29E8AB90" w14:textId="77777777" w:rsidR="002E2654" w:rsidRPr="00151F80" w:rsidRDefault="002E2654" w:rsidP="000915BF">
            <w:pPr>
              <w:suppressAutoHyphens/>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E0A8D26" w14:textId="77777777" w:rsidR="002E2654" w:rsidRPr="00151F80" w:rsidRDefault="002E2654" w:rsidP="000915BF">
            <w:pPr>
              <w:suppressAutoHyphens/>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5D5E2D7" w14:textId="77777777" w:rsidR="002E2654" w:rsidRPr="00151F80" w:rsidRDefault="002E2654" w:rsidP="000915BF">
            <w:pPr>
              <w:suppressAutoHyphens/>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96C2B80" w14:textId="77777777" w:rsidR="002E2654" w:rsidRPr="00151F80" w:rsidRDefault="002E2654" w:rsidP="000915BF">
            <w:pPr>
              <w:suppressAutoHyphens/>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5CD755D" w14:textId="77777777" w:rsidR="002E2654" w:rsidRPr="00151F80" w:rsidRDefault="002E2654" w:rsidP="000915BF">
            <w:pPr>
              <w:suppressAutoHyphens/>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61C3C8B" w14:textId="77777777" w:rsidR="002E2654" w:rsidRPr="00151F80" w:rsidRDefault="002E2654" w:rsidP="000915BF">
            <w:pPr>
              <w:suppressAutoHyphens/>
              <w:autoSpaceDE w:val="0"/>
              <w:autoSpaceDN w:val="0"/>
              <w:adjustRightInd w:val="0"/>
              <w:jc w:val="center"/>
              <w:rPr>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14:paraId="044B461D" w14:textId="77777777" w:rsidR="002E2654" w:rsidRPr="00151F80" w:rsidRDefault="002E2654" w:rsidP="000915BF">
            <w:pPr>
              <w:suppressAutoHyphens/>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6CD810E" w14:textId="77777777" w:rsidR="002E2654" w:rsidRPr="00151F80" w:rsidRDefault="002E2654" w:rsidP="000915BF">
            <w:pPr>
              <w:suppressAutoHyphens/>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4DCCA9B" w14:textId="77777777" w:rsidR="002E2654" w:rsidRPr="00151F80" w:rsidRDefault="002E2654" w:rsidP="000915BF">
            <w:pPr>
              <w:suppressAutoHyphens/>
              <w:autoSpaceDE w:val="0"/>
              <w:autoSpaceDN w:val="0"/>
              <w:adjustRightInd w:val="0"/>
              <w:jc w:val="center"/>
              <w:rPr>
                <w:sz w:val="20"/>
                <w:szCs w:val="20"/>
              </w:rPr>
            </w:pPr>
          </w:p>
        </w:tc>
      </w:tr>
      <w:tr w:rsidR="00151F80" w:rsidRPr="00151F80" w14:paraId="7DEDF964" w14:textId="77777777" w:rsidTr="00E42C45">
        <w:trPr>
          <w:cantSplit/>
          <w:trHeight w:val="183"/>
          <w:jc w:val="center"/>
        </w:trPr>
        <w:tc>
          <w:tcPr>
            <w:tcW w:w="732" w:type="dxa"/>
            <w:vMerge/>
            <w:tcBorders>
              <w:top w:val="single" w:sz="4" w:space="0" w:color="auto"/>
              <w:left w:val="single" w:sz="4" w:space="0" w:color="auto"/>
              <w:bottom w:val="single" w:sz="4" w:space="0" w:color="auto"/>
              <w:right w:val="single" w:sz="4" w:space="0" w:color="auto"/>
            </w:tcBorders>
            <w:vAlign w:val="center"/>
            <w:hideMark/>
          </w:tcPr>
          <w:p w14:paraId="7A0168B7" w14:textId="77777777" w:rsidR="002E2654" w:rsidRPr="00151F80" w:rsidRDefault="002E2654" w:rsidP="000915BF">
            <w:pPr>
              <w:suppressAutoHyphens/>
              <w:rPr>
                <w:sz w:val="20"/>
                <w:szCs w:val="20"/>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14:paraId="231B34D6" w14:textId="77777777" w:rsidR="002E2654" w:rsidRPr="00151F80" w:rsidRDefault="002E2654" w:rsidP="000915BF">
            <w:pPr>
              <w:suppressAutoHyphens/>
              <w:rPr>
                <w:sz w:val="20"/>
                <w:szCs w:val="20"/>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65C6AF0F" w14:textId="77777777" w:rsidR="002E2654" w:rsidRPr="00151F80" w:rsidRDefault="002E2654" w:rsidP="000915BF">
            <w:pPr>
              <w:suppressAutoHyphens/>
              <w:rPr>
                <w:sz w:val="20"/>
                <w:szCs w:val="20"/>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14:paraId="1236D0EE" w14:textId="77777777" w:rsidR="002E2654" w:rsidRPr="00151F80" w:rsidRDefault="002E2654" w:rsidP="000915BF">
            <w:pPr>
              <w:suppressAutoHyphens/>
              <w:rPr>
                <w:sz w:val="20"/>
                <w:szCs w:val="20"/>
              </w:rPr>
            </w:pPr>
          </w:p>
        </w:tc>
        <w:tc>
          <w:tcPr>
            <w:tcW w:w="1123" w:type="dxa"/>
            <w:vMerge/>
            <w:tcBorders>
              <w:top w:val="single" w:sz="4" w:space="0" w:color="auto"/>
              <w:left w:val="single" w:sz="4" w:space="0" w:color="auto"/>
              <w:bottom w:val="single" w:sz="4" w:space="0" w:color="auto"/>
              <w:right w:val="single" w:sz="4" w:space="0" w:color="auto"/>
            </w:tcBorders>
            <w:vAlign w:val="center"/>
            <w:hideMark/>
          </w:tcPr>
          <w:p w14:paraId="5BFA0550" w14:textId="77777777" w:rsidR="002E2654" w:rsidRPr="00151F80" w:rsidRDefault="002E2654" w:rsidP="000915BF">
            <w:pPr>
              <w:suppressAutoHyphens/>
              <w:rPr>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21AAB983" w14:textId="77777777" w:rsidR="002E2654" w:rsidRPr="00151F80" w:rsidRDefault="002E2654" w:rsidP="000915BF">
            <w:pPr>
              <w:suppressAutoHyphens/>
              <w:rPr>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2D9B9C33" w14:textId="77777777" w:rsidR="002E2654" w:rsidRPr="00151F80" w:rsidRDefault="002E2654" w:rsidP="000915BF">
            <w:pPr>
              <w:suppressAutoHyphens/>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5C4208D" w14:textId="77777777" w:rsidR="002E2654" w:rsidRPr="00151F80" w:rsidRDefault="002E2654" w:rsidP="000915BF">
            <w:pPr>
              <w:suppressAutoHyphens/>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0219AC4" w14:textId="77777777" w:rsidR="002E2654" w:rsidRPr="00151F80" w:rsidRDefault="002E2654" w:rsidP="000915BF">
            <w:pPr>
              <w:suppressAutoHyphens/>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43B0700" w14:textId="77777777" w:rsidR="002E2654" w:rsidRPr="00151F80" w:rsidRDefault="002E2654" w:rsidP="000915BF">
            <w:pPr>
              <w:suppressAutoHyphens/>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78874E0" w14:textId="77777777" w:rsidR="002E2654" w:rsidRPr="00151F80" w:rsidRDefault="002E2654" w:rsidP="000915BF">
            <w:pPr>
              <w:suppressAutoHyphens/>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8F8822D" w14:textId="77777777" w:rsidR="002E2654" w:rsidRPr="00151F80" w:rsidRDefault="002E2654" w:rsidP="000915BF">
            <w:pPr>
              <w:suppressAutoHyphens/>
              <w:autoSpaceDE w:val="0"/>
              <w:autoSpaceDN w:val="0"/>
              <w:adjustRightInd w:val="0"/>
              <w:jc w:val="center"/>
              <w:rPr>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14:paraId="20A6D928" w14:textId="77777777" w:rsidR="002E2654" w:rsidRPr="00151F80" w:rsidRDefault="002E2654" w:rsidP="000915BF">
            <w:pPr>
              <w:suppressAutoHyphens/>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BE5A115" w14:textId="77777777" w:rsidR="002E2654" w:rsidRPr="00151F80" w:rsidRDefault="002E2654" w:rsidP="000915BF">
            <w:pPr>
              <w:suppressAutoHyphens/>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3617C64" w14:textId="77777777" w:rsidR="002E2654" w:rsidRPr="00151F80" w:rsidRDefault="002E2654" w:rsidP="000915BF">
            <w:pPr>
              <w:suppressAutoHyphens/>
              <w:autoSpaceDE w:val="0"/>
              <w:autoSpaceDN w:val="0"/>
              <w:adjustRightInd w:val="0"/>
              <w:jc w:val="center"/>
              <w:rPr>
                <w:sz w:val="20"/>
                <w:szCs w:val="20"/>
              </w:rPr>
            </w:pPr>
          </w:p>
        </w:tc>
      </w:tr>
      <w:tr w:rsidR="002E2654" w:rsidRPr="00151F80" w14:paraId="79F25B6D" w14:textId="77777777" w:rsidTr="00E42C45">
        <w:trPr>
          <w:cantSplit/>
          <w:trHeight w:val="183"/>
          <w:jc w:val="center"/>
        </w:trPr>
        <w:tc>
          <w:tcPr>
            <w:tcW w:w="732" w:type="dxa"/>
            <w:tcBorders>
              <w:top w:val="single" w:sz="4" w:space="0" w:color="auto"/>
              <w:left w:val="single" w:sz="4" w:space="0" w:color="auto"/>
              <w:bottom w:val="single" w:sz="4" w:space="0" w:color="auto"/>
              <w:right w:val="single" w:sz="4" w:space="0" w:color="auto"/>
            </w:tcBorders>
            <w:vAlign w:val="center"/>
          </w:tcPr>
          <w:p w14:paraId="2D857547" w14:textId="77777777" w:rsidR="002E2654" w:rsidRPr="00151F80" w:rsidRDefault="002E2654" w:rsidP="000915BF">
            <w:pPr>
              <w:suppressAutoHyphens/>
              <w:autoSpaceDE w:val="0"/>
              <w:autoSpaceDN w:val="0"/>
              <w:adjustRightInd w:val="0"/>
              <w:jc w:val="center"/>
              <w:rPr>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14:paraId="73F0F9AF" w14:textId="77777777" w:rsidR="002E2654" w:rsidRPr="00151F80" w:rsidRDefault="002E2654" w:rsidP="000915BF">
            <w:pPr>
              <w:suppressAutoHyphens/>
              <w:autoSpaceDE w:val="0"/>
              <w:autoSpaceDN w:val="0"/>
              <w:adjustRightInd w:val="0"/>
              <w:jc w:val="center"/>
              <w:rPr>
                <w:sz w:val="20"/>
                <w:szCs w:val="20"/>
              </w:rPr>
            </w:pPr>
          </w:p>
        </w:tc>
        <w:tc>
          <w:tcPr>
            <w:tcW w:w="1088" w:type="dxa"/>
            <w:tcBorders>
              <w:top w:val="single" w:sz="4" w:space="0" w:color="auto"/>
              <w:left w:val="single" w:sz="4" w:space="0" w:color="auto"/>
              <w:bottom w:val="single" w:sz="4" w:space="0" w:color="auto"/>
              <w:right w:val="single" w:sz="4" w:space="0" w:color="auto"/>
            </w:tcBorders>
            <w:vAlign w:val="center"/>
          </w:tcPr>
          <w:p w14:paraId="7EA7A70E" w14:textId="77777777" w:rsidR="002E2654" w:rsidRPr="00151F80" w:rsidRDefault="002E2654" w:rsidP="000915BF">
            <w:pPr>
              <w:suppressAutoHyphens/>
              <w:autoSpaceDE w:val="0"/>
              <w:autoSpaceDN w:val="0"/>
              <w:adjustRightInd w:val="0"/>
              <w:jc w:val="center"/>
              <w:rPr>
                <w:sz w:val="20"/>
                <w:szCs w:val="20"/>
              </w:rPr>
            </w:pPr>
          </w:p>
        </w:tc>
        <w:tc>
          <w:tcPr>
            <w:tcW w:w="1099" w:type="dxa"/>
            <w:tcBorders>
              <w:top w:val="single" w:sz="4" w:space="0" w:color="auto"/>
              <w:left w:val="single" w:sz="4" w:space="0" w:color="auto"/>
              <w:bottom w:val="single" w:sz="4" w:space="0" w:color="auto"/>
              <w:right w:val="single" w:sz="4" w:space="0" w:color="auto"/>
            </w:tcBorders>
            <w:vAlign w:val="center"/>
          </w:tcPr>
          <w:p w14:paraId="00C0C74A" w14:textId="77777777" w:rsidR="002E2654" w:rsidRPr="00151F80" w:rsidRDefault="002E2654" w:rsidP="000915BF">
            <w:pPr>
              <w:suppressAutoHyphens/>
              <w:autoSpaceDE w:val="0"/>
              <w:autoSpaceDN w:val="0"/>
              <w:adjustRightInd w:val="0"/>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vAlign w:val="center"/>
          </w:tcPr>
          <w:p w14:paraId="7EAA1774" w14:textId="77777777" w:rsidR="002E2654" w:rsidRPr="00151F80" w:rsidRDefault="002E2654" w:rsidP="000915BF">
            <w:pPr>
              <w:suppressAutoHyphens/>
              <w:autoSpaceDE w:val="0"/>
              <w:autoSpaceDN w:val="0"/>
              <w:adjustRightInd w:val="0"/>
              <w:jc w:val="center"/>
              <w:rPr>
                <w:sz w:val="20"/>
                <w:szCs w:val="20"/>
              </w:rPr>
            </w:pPr>
          </w:p>
        </w:tc>
        <w:tc>
          <w:tcPr>
            <w:tcW w:w="1166" w:type="dxa"/>
            <w:tcBorders>
              <w:top w:val="single" w:sz="4" w:space="0" w:color="auto"/>
              <w:left w:val="single" w:sz="4" w:space="0" w:color="auto"/>
              <w:bottom w:val="single" w:sz="4" w:space="0" w:color="auto"/>
              <w:right w:val="single" w:sz="4" w:space="0" w:color="auto"/>
            </w:tcBorders>
            <w:vAlign w:val="center"/>
          </w:tcPr>
          <w:p w14:paraId="5E52B879" w14:textId="77777777" w:rsidR="002E2654" w:rsidRPr="00151F80" w:rsidRDefault="002E2654" w:rsidP="000915BF">
            <w:pPr>
              <w:suppressAutoHyphens/>
              <w:autoSpaceDE w:val="0"/>
              <w:autoSpaceDN w:val="0"/>
              <w:adjustRightInd w:val="0"/>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267BDE96" w14:textId="77777777" w:rsidR="002E2654" w:rsidRPr="00151F80" w:rsidRDefault="002E2654" w:rsidP="000915BF">
            <w:pPr>
              <w:suppressAutoHyphens/>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916F828" w14:textId="77777777" w:rsidR="002E2654" w:rsidRPr="00151F80" w:rsidRDefault="002E2654" w:rsidP="000915BF">
            <w:pPr>
              <w:suppressAutoHyphens/>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13B044E" w14:textId="77777777" w:rsidR="002E2654" w:rsidRPr="00151F80" w:rsidRDefault="002E2654" w:rsidP="000915BF">
            <w:pPr>
              <w:suppressAutoHyphens/>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020DBDB" w14:textId="77777777" w:rsidR="002E2654" w:rsidRPr="00151F80" w:rsidRDefault="002E2654" w:rsidP="000915BF">
            <w:pPr>
              <w:suppressAutoHyphens/>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79F5141" w14:textId="77777777" w:rsidR="002E2654" w:rsidRPr="00151F80" w:rsidRDefault="002E2654" w:rsidP="000915BF">
            <w:pPr>
              <w:suppressAutoHyphens/>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5FCF0BF" w14:textId="77777777" w:rsidR="002E2654" w:rsidRPr="00151F80" w:rsidRDefault="002E2654" w:rsidP="000915BF">
            <w:pPr>
              <w:suppressAutoHyphens/>
              <w:autoSpaceDE w:val="0"/>
              <w:autoSpaceDN w:val="0"/>
              <w:adjustRightInd w:val="0"/>
              <w:jc w:val="center"/>
              <w:rPr>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14:paraId="63ACA9D3" w14:textId="77777777" w:rsidR="002E2654" w:rsidRPr="00151F80" w:rsidRDefault="002E2654" w:rsidP="000915BF">
            <w:pPr>
              <w:suppressAutoHyphens/>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1FBE6B4" w14:textId="77777777" w:rsidR="002E2654" w:rsidRPr="00151F80" w:rsidRDefault="002E2654" w:rsidP="000915BF">
            <w:pPr>
              <w:suppressAutoHyphens/>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7CE8C89" w14:textId="77777777" w:rsidR="002E2654" w:rsidRPr="00151F80" w:rsidRDefault="002E2654" w:rsidP="000915BF">
            <w:pPr>
              <w:suppressAutoHyphens/>
              <w:autoSpaceDE w:val="0"/>
              <w:autoSpaceDN w:val="0"/>
              <w:adjustRightInd w:val="0"/>
              <w:jc w:val="center"/>
              <w:rPr>
                <w:sz w:val="20"/>
                <w:szCs w:val="20"/>
              </w:rPr>
            </w:pPr>
          </w:p>
        </w:tc>
      </w:tr>
    </w:tbl>
    <w:p w14:paraId="61AA67DF" w14:textId="77777777" w:rsidR="002E2654" w:rsidRPr="00151F80" w:rsidRDefault="002E2654" w:rsidP="000915BF">
      <w:pPr>
        <w:suppressAutoHyphens/>
        <w:autoSpaceDE w:val="0"/>
        <w:autoSpaceDN w:val="0"/>
        <w:adjustRightInd w:val="0"/>
        <w:ind w:firstLine="720"/>
        <w:rPr>
          <w:sz w:val="28"/>
          <w:szCs w:val="28"/>
        </w:rPr>
      </w:pPr>
    </w:p>
    <w:p w14:paraId="615FB8D7" w14:textId="77777777" w:rsidR="002E2654" w:rsidRPr="00151F80" w:rsidRDefault="002E2654" w:rsidP="000915BF">
      <w:pPr>
        <w:suppressAutoHyphens/>
        <w:autoSpaceDE w:val="0"/>
        <w:autoSpaceDN w:val="0"/>
        <w:adjustRightInd w:val="0"/>
        <w:ind w:firstLine="720"/>
        <w:rPr>
          <w:sz w:val="28"/>
          <w:szCs w:val="28"/>
        </w:rPr>
      </w:pPr>
      <w:r w:rsidRPr="00151F80">
        <w:rPr>
          <w:sz w:val="28"/>
          <w:szCs w:val="28"/>
        </w:rPr>
        <w:t>3.2. Сведения о фактическом достижении показателей, характеризующих объем муниципальной услуги:</w:t>
      </w:r>
    </w:p>
    <w:p w14:paraId="30430059" w14:textId="77777777" w:rsidR="002E2654" w:rsidRPr="00151F80" w:rsidRDefault="002E2654" w:rsidP="000915BF">
      <w:pPr>
        <w:suppressAutoHyphens/>
        <w:autoSpaceDE w:val="0"/>
        <w:autoSpaceDN w:val="0"/>
        <w:adjustRightInd w:val="0"/>
        <w:rPr>
          <w:sz w:val="16"/>
          <w:szCs w:val="16"/>
        </w:rPr>
      </w:pPr>
    </w:p>
    <w:tbl>
      <w:tblPr>
        <w:tblW w:w="14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5"/>
        <w:gridCol w:w="920"/>
        <w:gridCol w:w="994"/>
        <w:gridCol w:w="1011"/>
        <w:gridCol w:w="957"/>
        <w:gridCol w:w="931"/>
        <w:gridCol w:w="849"/>
        <w:gridCol w:w="764"/>
        <w:gridCol w:w="745"/>
        <w:gridCol w:w="1134"/>
        <w:gridCol w:w="1134"/>
        <w:gridCol w:w="851"/>
        <w:gridCol w:w="919"/>
        <w:gridCol w:w="992"/>
        <w:gridCol w:w="992"/>
        <w:gridCol w:w="709"/>
      </w:tblGrid>
      <w:tr w:rsidR="00151F80" w:rsidRPr="00151F80" w14:paraId="6466EF0F" w14:textId="77777777" w:rsidTr="00E42C45">
        <w:trPr>
          <w:cantSplit/>
          <w:trHeight w:val="690"/>
          <w:jc w:val="center"/>
        </w:trPr>
        <w:tc>
          <w:tcPr>
            <w:tcW w:w="945" w:type="dxa"/>
            <w:vMerge w:val="restart"/>
            <w:tcBorders>
              <w:top w:val="single" w:sz="4" w:space="0" w:color="auto"/>
              <w:left w:val="single" w:sz="4" w:space="0" w:color="auto"/>
              <w:bottom w:val="single" w:sz="4" w:space="0" w:color="auto"/>
              <w:right w:val="single" w:sz="4" w:space="0" w:color="auto"/>
            </w:tcBorders>
            <w:vAlign w:val="center"/>
            <w:hideMark/>
          </w:tcPr>
          <w:p w14:paraId="157133EC"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Уникальный номер реестровой записи</w:t>
            </w:r>
            <w:r w:rsidRPr="00151F80">
              <w:rPr>
                <w:sz w:val="20"/>
                <w:szCs w:val="20"/>
                <w:vertAlign w:val="superscript"/>
              </w:rPr>
              <w:t>2</w:t>
            </w:r>
          </w:p>
        </w:tc>
        <w:tc>
          <w:tcPr>
            <w:tcW w:w="292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2E19331" w14:textId="6BBB0156" w:rsidR="002E2654" w:rsidRPr="00151F80" w:rsidRDefault="00026CE1" w:rsidP="000915BF">
            <w:pPr>
              <w:suppressAutoHyphens/>
              <w:autoSpaceDE w:val="0"/>
              <w:autoSpaceDN w:val="0"/>
              <w:adjustRightInd w:val="0"/>
              <w:jc w:val="center"/>
              <w:rPr>
                <w:sz w:val="20"/>
                <w:szCs w:val="20"/>
              </w:rPr>
            </w:pPr>
            <w:r w:rsidRPr="00151F80">
              <w:rPr>
                <w:sz w:val="20"/>
                <w:szCs w:val="20"/>
              </w:rPr>
              <w:t>показатель, характеризующий содержание муниципальной услуги</w:t>
            </w:r>
          </w:p>
        </w:tc>
        <w:tc>
          <w:tcPr>
            <w:tcW w:w="188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2D889F5" w14:textId="2218EF52" w:rsidR="002E2654" w:rsidRPr="00151F80" w:rsidRDefault="00026CE1" w:rsidP="000915BF">
            <w:pPr>
              <w:suppressAutoHyphens/>
              <w:autoSpaceDE w:val="0"/>
              <w:autoSpaceDN w:val="0"/>
              <w:adjustRightInd w:val="0"/>
              <w:jc w:val="center"/>
              <w:rPr>
                <w:sz w:val="20"/>
                <w:szCs w:val="20"/>
              </w:rPr>
            </w:pPr>
            <w:r w:rsidRPr="00151F80">
              <w:rPr>
                <w:sz w:val="20"/>
                <w:szCs w:val="20"/>
              </w:rPr>
              <w:t>показатель, характеризующий условия (формы) оказания муниципальной услуги</w:t>
            </w:r>
          </w:p>
        </w:tc>
        <w:tc>
          <w:tcPr>
            <w:tcW w:w="8380" w:type="dxa"/>
            <w:gridSpan w:val="9"/>
            <w:tcBorders>
              <w:top w:val="single" w:sz="4" w:space="0" w:color="auto"/>
              <w:left w:val="single" w:sz="4" w:space="0" w:color="auto"/>
              <w:bottom w:val="single" w:sz="4" w:space="0" w:color="auto"/>
              <w:right w:val="single" w:sz="4" w:space="0" w:color="auto"/>
            </w:tcBorders>
            <w:vAlign w:val="center"/>
            <w:hideMark/>
          </w:tcPr>
          <w:p w14:paraId="1831369A" w14:textId="2C62BCF7" w:rsidR="002E2654" w:rsidRPr="00151F80" w:rsidRDefault="00026CE1" w:rsidP="000915BF">
            <w:pPr>
              <w:suppressAutoHyphens/>
              <w:autoSpaceDE w:val="0"/>
              <w:autoSpaceDN w:val="0"/>
              <w:adjustRightInd w:val="0"/>
              <w:jc w:val="center"/>
              <w:rPr>
                <w:sz w:val="20"/>
                <w:szCs w:val="20"/>
              </w:rPr>
            </w:pPr>
            <w:r w:rsidRPr="00151F80">
              <w:rPr>
                <w:sz w:val="20"/>
                <w:szCs w:val="20"/>
              </w:rPr>
              <w:t>показатель объема муниципальной услуги</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3086712" w14:textId="6334D0AB" w:rsidR="002E2654" w:rsidRPr="00151F80" w:rsidRDefault="00026CE1" w:rsidP="000915BF">
            <w:pPr>
              <w:suppressAutoHyphens/>
              <w:autoSpaceDE w:val="0"/>
              <w:autoSpaceDN w:val="0"/>
              <w:adjustRightInd w:val="0"/>
              <w:jc w:val="center"/>
              <w:rPr>
                <w:sz w:val="20"/>
                <w:szCs w:val="20"/>
              </w:rPr>
            </w:pPr>
            <w:r w:rsidRPr="00151F80">
              <w:rPr>
                <w:sz w:val="20"/>
                <w:szCs w:val="20"/>
              </w:rPr>
              <w:t>размер платы (цена, тариф)</w:t>
            </w:r>
          </w:p>
        </w:tc>
      </w:tr>
      <w:tr w:rsidR="00151F80" w:rsidRPr="00151F80" w14:paraId="6F0C7D92" w14:textId="77777777" w:rsidTr="00E42C45">
        <w:trPr>
          <w:cantSplit/>
          <w:trHeight w:val="690"/>
          <w:jc w:val="center"/>
        </w:trPr>
        <w:tc>
          <w:tcPr>
            <w:tcW w:w="945" w:type="dxa"/>
            <w:vMerge/>
            <w:tcBorders>
              <w:top w:val="single" w:sz="4" w:space="0" w:color="auto"/>
              <w:left w:val="single" w:sz="4" w:space="0" w:color="auto"/>
              <w:bottom w:val="single" w:sz="4" w:space="0" w:color="auto"/>
              <w:right w:val="single" w:sz="4" w:space="0" w:color="auto"/>
            </w:tcBorders>
            <w:vAlign w:val="center"/>
            <w:hideMark/>
          </w:tcPr>
          <w:p w14:paraId="5BEE0444" w14:textId="77777777" w:rsidR="002E2654" w:rsidRPr="00151F80" w:rsidRDefault="002E2654" w:rsidP="000915BF">
            <w:pPr>
              <w:suppressAutoHyphens/>
              <w:rPr>
                <w:sz w:val="20"/>
                <w:szCs w:val="20"/>
                <w:vertAlign w:val="superscript"/>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14:paraId="55267B2B" w14:textId="77777777" w:rsidR="002E2654" w:rsidRPr="00151F80" w:rsidRDefault="002E2654" w:rsidP="000915BF">
            <w:pPr>
              <w:suppressAutoHyphens/>
              <w:rPr>
                <w:sz w:val="20"/>
                <w:szCs w:val="20"/>
              </w:rPr>
            </w:pPr>
          </w:p>
        </w:tc>
        <w:tc>
          <w:tcPr>
            <w:tcW w:w="1888" w:type="dxa"/>
            <w:gridSpan w:val="2"/>
            <w:vMerge/>
            <w:tcBorders>
              <w:top w:val="single" w:sz="4" w:space="0" w:color="auto"/>
              <w:left w:val="single" w:sz="4" w:space="0" w:color="auto"/>
              <w:bottom w:val="single" w:sz="4" w:space="0" w:color="auto"/>
              <w:right w:val="single" w:sz="4" w:space="0" w:color="auto"/>
            </w:tcBorders>
            <w:vAlign w:val="center"/>
            <w:hideMark/>
          </w:tcPr>
          <w:p w14:paraId="405011FD" w14:textId="77777777" w:rsidR="002E2654" w:rsidRPr="00151F80" w:rsidRDefault="002E2654" w:rsidP="000915BF">
            <w:pPr>
              <w:suppressAutoHyphens/>
              <w:rPr>
                <w:sz w:val="20"/>
                <w:szCs w:val="20"/>
              </w:rPr>
            </w:pP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5ACEE9EE"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наименование показателя</w:t>
            </w:r>
            <w:r w:rsidRPr="00151F80">
              <w:rPr>
                <w:sz w:val="20"/>
                <w:szCs w:val="20"/>
                <w:vertAlign w:val="superscript"/>
              </w:rPr>
              <w:t>2</w:t>
            </w:r>
          </w:p>
        </w:tc>
        <w:tc>
          <w:tcPr>
            <w:tcW w:w="15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EF13331"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 xml:space="preserve">единица измерения </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14:paraId="1645AF94"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значение</w:t>
            </w:r>
          </w:p>
        </w:tc>
        <w:tc>
          <w:tcPr>
            <w:tcW w:w="919" w:type="dxa"/>
            <w:vMerge w:val="restart"/>
            <w:tcBorders>
              <w:top w:val="single" w:sz="4" w:space="0" w:color="auto"/>
              <w:left w:val="single" w:sz="4" w:space="0" w:color="auto"/>
              <w:bottom w:val="single" w:sz="4" w:space="0" w:color="auto"/>
              <w:right w:val="single" w:sz="4" w:space="0" w:color="auto"/>
            </w:tcBorders>
            <w:vAlign w:val="center"/>
            <w:hideMark/>
          </w:tcPr>
          <w:p w14:paraId="0A6D6CE7"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допустимое (возможное) отклонение</w:t>
            </w:r>
            <w:r w:rsidRPr="00151F80">
              <w:rPr>
                <w:sz w:val="20"/>
                <w:szCs w:val="20"/>
                <w:vertAlign w:val="superscript"/>
              </w:rPr>
              <w:t>4</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2F78CDF"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 xml:space="preserve">отклонение, </w:t>
            </w:r>
          </w:p>
          <w:p w14:paraId="0DE40E46"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превышающее допустимое (возможное) значение</w:t>
            </w:r>
            <w:r w:rsidRPr="00151F80">
              <w:rPr>
                <w:sz w:val="20"/>
                <w:szCs w:val="20"/>
                <w:vertAlign w:val="superscript"/>
              </w:rPr>
              <w:t>5</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1043CF2"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причина отклонения</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AA2B528" w14:textId="77777777" w:rsidR="002E2654" w:rsidRPr="00151F80" w:rsidRDefault="002E2654" w:rsidP="000915BF">
            <w:pPr>
              <w:suppressAutoHyphens/>
              <w:rPr>
                <w:sz w:val="20"/>
                <w:szCs w:val="20"/>
              </w:rPr>
            </w:pPr>
          </w:p>
        </w:tc>
      </w:tr>
      <w:tr w:rsidR="00151F80" w:rsidRPr="00151F80" w14:paraId="73423C4E" w14:textId="77777777" w:rsidTr="00E42C45">
        <w:trPr>
          <w:cantSplit/>
          <w:trHeight w:val="516"/>
          <w:jc w:val="center"/>
        </w:trPr>
        <w:tc>
          <w:tcPr>
            <w:tcW w:w="945" w:type="dxa"/>
            <w:vMerge/>
            <w:tcBorders>
              <w:top w:val="single" w:sz="4" w:space="0" w:color="auto"/>
              <w:left w:val="single" w:sz="4" w:space="0" w:color="auto"/>
              <w:bottom w:val="single" w:sz="4" w:space="0" w:color="auto"/>
              <w:right w:val="single" w:sz="4" w:space="0" w:color="auto"/>
            </w:tcBorders>
            <w:vAlign w:val="center"/>
            <w:hideMark/>
          </w:tcPr>
          <w:p w14:paraId="4D3A3EAA" w14:textId="77777777" w:rsidR="002E2654" w:rsidRPr="00151F80" w:rsidRDefault="002E2654" w:rsidP="000915BF">
            <w:pPr>
              <w:suppressAutoHyphens/>
              <w:rPr>
                <w:sz w:val="20"/>
                <w:szCs w:val="20"/>
                <w:vertAlign w:val="superscript"/>
              </w:rPr>
            </w:pPr>
          </w:p>
        </w:tc>
        <w:tc>
          <w:tcPr>
            <w:tcW w:w="920" w:type="dxa"/>
            <w:vMerge w:val="restart"/>
            <w:tcBorders>
              <w:top w:val="single" w:sz="4" w:space="0" w:color="auto"/>
              <w:left w:val="single" w:sz="4" w:space="0" w:color="auto"/>
              <w:bottom w:val="single" w:sz="4" w:space="0" w:color="auto"/>
              <w:right w:val="single" w:sz="4" w:space="0" w:color="auto"/>
            </w:tcBorders>
            <w:vAlign w:val="center"/>
            <w:hideMark/>
          </w:tcPr>
          <w:p w14:paraId="4E82E24A"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наименование показателя</w:t>
            </w:r>
            <w:r w:rsidRPr="00151F80">
              <w:rPr>
                <w:sz w:val="20"/>
                <w:szCs w:val="20"/>
                <w:vertAlign w:val="superscript"/>
              </w:rPr>
              <w:t>2</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14:paraId="0E300541"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наименование показателя</w:t>
            </w:r>
            <w:r w:rsidRPr="00151F80">
              <w:rPr>
                <w:sz w:val="20"/>
                <w:szCs w:val="20"/>
                <w:vertAlign w:val="superscript"/>
              </w:rPr>
              <w:t>2</w:t>
            </w:r>
          </w:p>
        </w:tc>
        <w:tc>
          <w:tcPr>
            <w:tcW w:w="1011" w:type="dxa"/>
            <w:vMerge w:val="restart"/>
            <w:tcBorders>
              <w:top w:val="single" w:sz="4" w:space="0" w:color="auto"/>
              <w:left w:val="single" w:sz="4" w:space="0" w:color="auto"/>
              <w:bottom w:val="single" w:sz="4" w:space="0" w:color="auto"/>
              <w:right w:val="single" w:sz="4" w:space="0" w:color="auto"/>
            </w:tcBorders>
            <w:vAlign w:val="center"/>
            <w:hideMark/>
          </w:tcPr>
          <w:p w14:paraId="63465651"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наименование показателя</w:t>
            </w:r>
            <w:r w:rsidRPr="00151F80">
              <w:rPr>
                <w:sz w:val="20"/>
                <w:szCs w:val="20"/>
                <w:vertAlign w:val="superscript"/>
              </w:rPr>
              <w:t>2</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14:paraId="1C6A5B1D"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наименование показателя</w:t>
            </w:r>
            <w:r w:rsidRPr="00151F80">
              <w:rPr>
                <w:sz w:val="20"/>
                <w:szCs w:val="20"/>
                <w:vertAlign w:val="superscript"/>
              </w:rPr>
              <w:t>2</w:t>
            </w:r>
          </w:p>
        </w:tc>
        <w:tc>
          <w:tcPr>
            <w:tcW w:w="931" w:type="dxa"/>
            <w:vMerge w:val="restart"/>
            <w:tcBorders>
              <w:top w:val="single" w:sz="4" w:space="0" w:color="auto"/>
              <w:left w:val="single" w:sz="4" w:space="0" w:color="auto"/>
              <w:bottom w:val="single" w:sz="4" w:space="0" w:color="auto"/>
              <w:right w:val="single" w:sz="4" w:space="0" w:color="auto"/>
            </w:tcBorders>
            <w:vAlign w:val="center"/>
            <w:hideMark/>
          </w:tcPr>
          <w:p w14:paraId="37361A6A"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наименование показателя</w:t>
            </w:r>
            <w:r w:rsidRPr="00151F80">
              <w:rPr>
                <w:sz w:val="20"/>
                <w:szCs w:val="20"/>
                <w:vertAlign w:val="superscript"/>
              </w:rPr>
              <w:t>2</w:t>
            </w: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31A014CC" w14:textId="77777777" w:rsidR="002E2654" w:rsidRPr="00151F80" w:rsidRDefault="002E2654" w:rsidP="000915BF">
            <w:pPr>
              <w:suppressAutoHyphens/>
              <w:rPr>
                <w:sz w:val="20"/>
                <w:szCs w:val="20"/>
                <w:vertAlign w:val="superscript"/>
              </w:rPr>
            </w:pPr>
          </w:p>
        </w:tc>
        <w:tc>
          <w:tcPr>
            <w:tcW w:w="1509" w:type="dxa"/>
            <w:gridSpan w:val="2"/>
            <w:vMerge/>
            <w:tcBorders>
              <w:top w:val="single" w:sz="4" w:space="0" w:color="auto"/>
              <w:left w:val="single" w:sz="4" w:space="0" w:color="auto"/>
              <w:bottom w:val="single" w:sz="4" w:space="0" w:color="auto"/>
              <w:right w:val="single" w:sz="4" w:space="0" w:color="auto"/>
            </w:tcBorders>
            <w:vAlign w:val="center"/>
            <w:hideMark/>
          </w:tcPr>
          <w:p w14:paraId="654AAA1A" w14:textId="77777777" w:rsidR="002E2654" w:rsidRPr="00151F80" w:rsidRDefault="002E2654" w:rsidP="000915BF">
            <w:pPr>
              <w:suppressAutoHyphens/>
              <w:rPr>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C6C9909"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 xml:space="preserve">утверждено в муниципальном задании </w:t>
            </w:r>
          </w:p>
          <w:p w14:paraId="6D37D631"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на год</w:t>
            </w:r>
            <w:r w:rsidRPr="00151F80">
              <w:rPr>
                <w:sz w:val="20"/>
                <w:szCs w:val="20"/>
                <w:vertAlign w:val="superscript"/>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221139C"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утверждено в муниципальном задании на отчетную дату</w:t>
            </w:r>
            <w:r w:rsidRPr="00151F80">
              <w:rPr>
                <w:sz w:val="20"/>
                <w:szCs w:val="20"/>
                <w:vertAlign w:val="superscript"/>
              </w:rPr>
              <w:t>3</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9F9FA40"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исполнено на отчетную дату</w:t>
            </w: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26023408" w14:textId="77777777" w:rsidR="002E2654" w:rsidRPr="00151F80" w:rsidRDefault="002E2654" w:rsidP="000915BF">
            <w:pPr>
              <w:suppressAutoHyphens/>
              <w:rPr>
                <w:sz w:val="20"/>
                <w:szCs w:val="20"/>
                <w:vertAlign w:val="superscript"/>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92D506" w14:textId="77777777" w:rsidR="002E2654" w:rsidRPr="00151F80" w:rsidRDefault="002E2654" w:rsidP="000915BF">
            <w:pPr>
              <w:suppressAutoHyphens/>
              <w:rPr>
                <w:sz w:val="20"/>
                <w:szCs w:val="20"/>
                <w:vertAlign w:val="superscript"/>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0310E9" w14:textId="77777777" w:rsidR="002E2654" w:rsidRPr="00151F80" w:rsidRDefault="002E2654" w:rsidP="000915BF">
            <w:pPr>
              <w:suppressAutoHyphens/>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1AC8A4C" w14:textId="77777777" w:rsidR="002E2654" w:rsidRPr="00151F80" w:rsidRDefault="002E2654" w:rsidP="000915BF">
            <w:pPr>
              <w:suppressAutoHyphens/>
              <w:rPr>
                <w:sz w:val="20"/>
                <w:szCs w:val="20"/>
              </w:rPr>
            </w:pPr>
          </w:p>
        </w:tc>
      </w:tr>
      <w:tr w:rsidR="00151F80" w:rsidRPr="00151F80" w14:paraId="21C76D6F" w14:textId="77777777" w:rsidTr="00E42C45">
        <w:trPr>
          <w:cantSplit/>
          <w:trHeight w:val="375"/>
          <w:jc w:val="center"/>
        </w:trPr>
        <w:tc>
          <w:tcPr>
            <w:tcW w:w="945" w:type="dxa"/>
            <w:vMerge/>
            <w:tcBorders>
              <w:top w:val="single" w:sz="4" w:space="0" w:color="auto"/>
              <w:left w:val="single" w:sz="4" w:space="0" w:color="auto"/>
              <w:bottom w:val="single" w:sz="4" w:space="0" w:color="auto"/>
              <w:right w:val="single" w:sz="4" w:space="0" w:color="auto"/>
            </w:tcBorders>
            <w:vAlign w:val="center"/>
            <w:hideMark/>
          </w:tcPr>
          <w:p w14:paraId="4F106D1A" w14:textId="77777777" w:rsidR="002E2654" w:rsidRPr="00151F80" w:rsidRDefault="002E2654" w:rsidP="000915BF">
            <w:pPr>
              <w:suppressAutoHyphens/>
              <w:rPr>
                <w:sz w:val="20"/>
                <w:szCs w:val="20"/>
                <w:vertAlign w:val="superscript"/>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44366685" w14:textId="77777777" w:rsidR="002E2654" w:rsidRPr="00151F80" w:rsidRDefault="002E2654" w:rsidP="000915BF">
            <w:pPr>
              <w:suppressAutoHyphens/>
              <w:rPr>
                <w:sz w:val="20"/>
                <w:szCs w:val="20"/>
                <w:vertAlign w:val="superscrip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7607E19E" w14:textId="77777777" w:rsidR="002E2654" w:rsidRPr="00151F80" w:rsidRDefault="002E2654" w:rsidP="000915BF">
            <w:pPr>
              <w:suppressAutoHyphens/>
              <w:rPr>
                <w:sz w:val="20"/>
                <w:szCs w:val="20"/>
                <w:vertAlign w:val="superscript"/>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27675A6B" w14:textId="77777777" w:rsidR="002E2654" w:rsidRPr="00151F80" w:rsidRDefault="002E2654" w:rsidP="000915BF">
            <w:pPr>
              <w:suppressAutoHyphens/>
              <w:rPr>
                <w:sz w:val="20"/>
                <w:szCs w:val="20"/>
                <w:vertAlign w:val="superscript"/>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430483A0" w14:textId="77777777" w:rsidR="002E2654" w:rsidRPr="00151F80" w:rsidRDefault="002E2654" w:rsidP="000915BF">
            <w:pPr>
              <w:suppressAutoHyphens/>
              <w:rPr>
                <w:sz w:val="20"/>
                <w:szCs w:val="20"/>
                <w:vertAlign w:val="superscript"/>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14:paraId="1F3A7947" w14:textId="77777777" w:rsidR="002E2654" w:rsidRPr="00151F80" w:rsidRDefault="002E2654" w:rsidP="000915BF">
            <w:pPr>
              <w:suppressAutoHyphens/>
              <w:rPr>
                <w:sz w:val="20"/>
                <w:szCs w:val="20"/>
                <w:vertAlign w:val="superscript"/>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214B5EB4" w14:textId="77777777" w:rsidR="002E2654" w:rsidRPr="00151F80" w:rsidRDefault="002E2654" w:rsidP="000915BF">
            <w:pPr>
              <w:suppressAutoHyphens/>
              <w:rPr>
                <w:sz w:val="20"/>
                <w:szCs w:val="20"/>
                <w:vertAlign w:val="superscript"/>
              </w:rPr>
            </w:pPr>
          </w:p>
        </w:tc>
        <w:tc>
          <w:tcPr>
            <w:tcW w:w="764" w:type="dxa"/>
            <w:tcBorders>
              <w:top w:val="single" w:sz="4" w:space="0" w:color="auto"/>
              <w:left w:val="single" w:sz="4" w:space="0" w:color="auto"/>
              <w:bottom w:val="single" w:sz="4" w:space="0" w:color="auto"/>
              <w:right w:val="single" w:sz="4" w:space="0" w:color="auto"/>
            </w:tcBorders>
            <w:vAlign w:val="center"/>
            <w:hideMark/>
          </w:tcPr>
          <w:p w14:paraId="637CE4EC"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наименование</w:t>
            </w:r>
            <w:r w:rsidRPr="00151F80">
              <w:rPr>
                <w:sz w:val="20"/>
                <w:szCs w:val="20"/>
                <w:vertAlign w:val="superscript"/>
              </w:rPr>
              <w:t>2</w:t>
            </w:r>
          </w:p>
        </w:tc>
        <w:tc>
          <w:tcPr>
            <w:tcW w:w="745" w:type="dxa"/>
            <w:tcBorders>
              <w:top w:val="single" w:sz="4" w:space="0" w:color="auto"/>
              <w:left w:val="single" w:sz="4" w:space="0" w:color="auto"/>
              <w:bottom w:val="single" w:sz="4" w:space="0" w:color="auto"/>
              <w:right w:val="single" w:sz="4" w:space="0" w:color="auto"/>
            </w:tcBorders>
            <w:vAlign w:val="center"/>
            <w:hideMark/>
          </w:tcPr>
          <w:p w14:paraId="49672127"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код по ОКЕИ</w:t>
            </w:r>
            <w:r w:rsidRPr="00151F80">
              <w:rPr>
                <w:sz w:val="20"/>
                <w:szCs w:val="20"/>
                <w:vertAlign w:val="superscript"/>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6FB2D5" w14:textId="77777777" w:rsidR="002E2654" w:rsidRPr="00151F80" w:rsidRDefault="002E2654" w:rsidP="000915BF">
            <w:pPr>
              <w:suppressAutoHyphens/>
              <w:rPr>
                <w:sz w:val="20"/>
                <w:szCs w:val="20"/>
                <w:vertAlign w:val="superscript"/>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2C4ACE" w14:textId="77777777" w:rsidR="002E2654" w:rsidRPr="00151F80" w:rsidRDefault="002E2654" w:rsidP="000915BF">
            <w:pPr>
              <w:suppressAutoHyphens/>
              <w:rPr>
                <w:sz w:val="20"/>
                <w:szCs w:val="20"/>
                <w:vertAlign w:val="superscript"/>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A3E87DE" w14:textId="77777777" w:rsidR="002E2654" w:rsidRPr="00151F80" w:rsidRDefault="002E2654" w:rsidP="000915BF">
            <w:pPr>
              <w:suppressAutoHyphens/>
              <w:rPr>
                <w:sz w:val="20"/>
                <w:szCs w:val="20"/>
                <w:vertAlign w:val="superscript"/>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7BEF30FA" w14:textId="77777777" w:rsidR="002E2654" w:rsidRPr="00151F80" w:rsidRDefault="002E2654" w:rsidP="000915BF">
            <w:pPr>
              <w:suppressAutoHyphens/>
              <w:rPr>
                <w:sz w:val="20"/>
                <w:szCs w:val="20"/>
                <w:vertAlign w:val="superscript"/>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36E527" w14:textId="77777777" w:rsidR="002E2654" w:rsidRPr="00151F80" w:rsidRDefault="002E2654" w:rsidP="000915BF">
            <w:pPr>
              <w:suppressAutoHyphens/>
              <w:rPr>
                <w:sz w:val="20"/>
                <w:szCs w:val="20"/>
                <w:vertAlign w:val="superscript"/>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F01C63C" w14:textId="77777777" w:rsidR="002E2654" w:rsidRPr="00151F80" w:rsidRDefault="002E2654" w:rsidP="000915BF">
            <w:pPr>
              <w:suppressAutoHyphens/>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21EC70F" w14:textId="77777777" w:rsidR="002E2654" w:rsidRPr="00151F80" w:rsidRDefault="002E2654" w:rsidP="000915BF">
            <w:pPr>
              <w:suppressAutoHyphens/>
              <w:rPr>
                <w:sz w:val="20"/>
                <w:szCs w:val="20"/>
              </w:rPr>
            </w:pPr>
          </w:p>
        </w:tc>
      </w:tr>
      <w:tr w:rsidR="00151F80" w:rsidRPr="00151F80" w14:paraId="44DC71E9" w14:textId="77777777" w:rsidTr="00E42C45">
        <w:trPr>
          <w:cantSplit/>
          <w:trHeight w:val="240"/>
          <w:jc w:val="center"/>
        </w:trPr>
        <w:tc>
          <w:tcPr>
            <w:tcW w:w="945" w:type="dxa"/>
            <w:tcBorders>
              <w:top w:val="single" w:sz="4" w:space="0" w:color="auto"/>
              <w:left w:val="single" w:sz="4" w:space="0" w:color="auto"/>
              <w:bottom w:val="single" w:sz="4" w:space="0" w:color="auto"/>
              <w:right w:val="single" w:sz="4" w:space="0" w:color="auto"/>
            </w:tcBorders>
            <w:vAlign w:val="center"/>
            <w:hideMark/>
          </w:tcPr>
          <w:p w14:paraId="7ABDECD9"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w:t>
            </w:r>
          </w:p>
        </w:tc>
        <w:tc>
          <w:tcPr>
            <w:tcW w:w="920" w:type="dxa"/>
            <w:tcBorders>
              <w:top w:val="single" w:sz="4" w:space="0" w:color="auto"/>
              <w:left w:val="single" w:sz="4" w:space="0" w:color="auto"/>
              <w:bottom w:val="single" w:sz="4" w:space="0" w:color="auto"/>
              <w:right w:val="single" w:sz="4" w:space="0" w:color="auto"/>
            </w:tcBorders>
            <w:vAlign w:val="center"/>
            <w:hideMark/>
          </w:tcPr>
          <w:p w14:paraId="63344381"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2</w:t>
            </w:r>
          </w:p>
        </w:tc>
        <w:tc>
          <w:tcPr>
            <w:tcW w:w="994" w:type="dxa"/>
            <w:tcBorders>
              <w:top w:val="single" w:sz="4" w:space="0" w:color="auto"/>
              <w:left w:val="single" w:sz="4" w:space="0" w:color="auto"/>
              <w:bottom w:val="single" w:sz="4" w:space="0" w:color="auto"/>
              <w:right w:val="single" w:sz="4" w:space="0" w:color="auto"/>
            </w:tcBorders>
            <w:vAlign w:val="center"/>
            <w:hideMark/>
          </w:tcPr>
          <w:p w14:paraId="670EA3AC"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3</w:t>
            </w:r>
          </w:p>
        </w:tc>
        <w:tc>
          <w:tcPr>
            <w:tcW w:w="1011" w:type="dxa"/>
            <w:tcBorders>
              <w:top w:val="single" w:sz="4" w:space="0" w:color="auto"/>
              <w:left w:val="single" w:sz="4" w:space="0" w:color="auto"/>
              <w:bottom w:val="single" w:sz="4" w:space="0" w:color="auto"/>
              <w:right w:val="single" w:sz="4" w:space="0" w:color="auto"/>
            </w:tcBorders>
            <w:vAlign w:val="center"/>
            <w:hideMark/>
          </w:tcPr>
          <w:p w14:paraId="37A9E855"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4</w:t>
            </w:r>
          </w:p>
        </w:tc>
        <w:tc>
          <w:tcPr>
            <w:tcW w:w="957" w:type="dxa"/>
            <w:tcBorders>
              <w:top w:val="single" w:sz="4" w:space="0" w:color="auto"/>
              <w:left w:val="single" w:sz="4" w:space="0" w:color="auto"/>
              <w:bottom w:val="single" w:sz="4" w:space="0" w:color="auto"/>
              <w:right w:val="single" w:sz="4" w:space="0" w:color="auto"/>
            </w:tcBorders>
            <w:vAlign w:val="center"/>
            <w:hideMark/>
          </w:tcPr>
          <w:p w14:paraId="0C42DF78"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5</w:t>
            </w:r>
          </w:p>
        </w:tc>
        <w:tc>
          <w:tcPr>
            <w:tcW w:w="931" w:type="dxa"/>
            <w:tcBorders>
              <w:top w:val="single" w:sz="4" w:space="0" w:color="auto"/>
              <w:left w:val="single" w:sz="4" w:space="0" w:color="auto"/>
              <w:bottom w:val="single" w:sz="4" w:space="0" w:color="auto"/>
              <w:right w:val="single" w:sz="4" w:space="0" w:color="auto"/>
            </w:tcBorders>
            <w:vAlign w:val="center"/>
            <w:hideMark/>
          </w:tcPr>
          <w:p w14:paraId="7C83C938"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6</w:t>
            </w:r>
          </w:p>
        </w:tc>
        <w:tc>
          <w:tcPr>
            <w:tcW w:w="849" w:type="dxa"/>
            <w:tcBorders>
              <w:top w:val="single" w:sz="4" w:space="0" w:color="auto"/>
              <w:left w:val="single" w:sz="4" w:space="0" w:color="auto"/>
              <w:bottom w:val="single" w:sz="4" w:space="0" w:color="auto"/>
              <w:right w:val="single" w:sz="4" w:space="0" w:color="auto"/>
            </w:tcBorders>
            <w:vAlign w:val="center"/>
            <w:hideMark/>
          </w:tcPr>
          <w:p w14:paraId="66CB663F"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7</w:t>
            </w:r>
          </w:p>
        </w:tc>
        <w:tc>
          <w:tcPr>
            <w:tcW w:w="764" w:type="dxa"/>
            <w:tcBorders>
              <w:top w:val="single" w:sz="4" w:space="0" w:color="auto"/>
              <w:left w:val="single" w:sz="4" w:space="0" w:color="auto"/>
              <w:bottom w:val="single" w:sz="4" w:space="0" w:color="auto"/>
              <w:right w:val="single" w:sz="4" w:space="0" w:color="auto"/>
            </w:tcBorders>
            <w:vAlign w:val="center"/>
            <w:hideMark/>
          </w:tcPr>
          <w:p w14:paraId="241E774C"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8</w:t>
            </w:r>
          </w:p>
        </w:tc>
        <w:tc>
          <w:tcPr>
            <w:tcW w:w="745" w:type="dxa"/>
            <w:tcBorders>
              <w:top w:val="single" w:sz="4" w:space="0" w:color="auto"/>
              <w:left w:val="single" w:sz="4" w:space="0" w:color="auto"/>
              <w:bottom w:val="single" w:sz="4" w:space="0" w:color="auto"/>
              <w:right w:val="single" w:sz="4" w:space="0" w:color="auto"/>
            </w:tcBorders>
            <w:vAlign w:val="center"/>
            <w:hideMark/>
          </w:tcPr>
          <w:p w14:paraId="3FD3747A"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284C4E"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0419F6"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64D319"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12</w:t>
            </w:r>
          </w:p>
        </w:tc>
        <w:tc>
          <w:tcPr>
            <w:tcW w:w="919" w:type="dxa"/>
            <w:tcBorders>
              <w:top w:val="single" w:sz="4" w:space="0" w:color="auto"/>
              <w:left w:val="single" w:sz="4" w:space="0" w:color="auto"/>
              <w:bottom w:val="single" w:sz="4" w:space="0" w:color="auto"/>
              <w:right w:val="single" w:sz="4" w:space="0" w:color="auto"/>
            </w:tcBorders>
            <w:vAlign w:val="center"/>
            <w:hideMark/>
          </w:tcPr>
          <w:p w14:paraId="02035308"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95116D"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CA734A"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B5D5EA"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16</w:t>
            </w:r>
          </w:p>
        </w:tc>
      </w:tr>
      <w:tr w:rsidR="00151F80" w:rsidRPr="00151F80" w14:paraId="3076C624" w14:textId="77777777" w:rsidTr="00E42C45">
        <w:trPr>
          <w:cantSplit/>
          <w:trHeight w:val="206"/>
          <w:jc w:val="center"/>
        </w:trPr>
        <w:tc>
          <w:tcPr>
            <w:tcW w:w="945" w:type="dxa"/>
            <w:vMerge w:val="restart"/>
            <w:tcBorders>
              <w:top w:val="single" w:sz="4" w:space="0" w:color="auto"/>
              <w:left w:val="single" w:sz="4" w:space="0" w:color="auto"/>
              <w:bottom w:val="single" w:sz="4" w:space="0" w:color="auto"/>
              <w:right w:val="single" w:sz="4" w:space="0" w:color="auto"/>
            </w:tcBorders>
            <w:vAlign w:val="center"/>
          </w:tcPr>
          <w:p w14:paraId="580AD3E1" w14:textId="77777777" w:rsidR="002E2654" w:rsidRPr="00151F80" w:rsidRDefault="002E2654" w:rsidP="000915BF">
            <w:pPr>
              <w:suppressAutoHyphens/>
              <w:autoSpaceDE w:val="0"/>
              <w:autoSpaceDN w:val="0"/>
              <w:adjustRightInd w:val="0"/>
              <w:jc w:val="center"/>
              <w:rPr>
                <w:sz w:val="20"/>
                <w:szCs w:val="20"/>
              </w:rPr>
            </w:pPr>
          </w:p>
        </w:tc>
        <w:tc>
          <w:tcPr>
            <w:tcW w:w="920" w:type="dxa"/>
            <w:vMerge w:val="restart"/>
            <w:tcBorders>
              <w:top w:val="single" w:sz="4" w:space="0" w:color="auto"/>
              <w:left w:val="single" w:sz="4" w:space="0" w:color="auto"/>
              <w:bottom w:val="single" w:sz="4" w:space="0" w:color="auto"/>
              <w:right w:val="single" w:sz="4" w:space="0" w:color="auto"/>
            </w:tcBorders>
            <w:vAlign w:val="center"/>
          </w:tcPr>
          <w:p w14:paraId="326F4F95" w14:textId="77777777" w:rsidR="002E2654" w:rsidRPr="00151F80" w:rsidRDefault="002E2654" w:rsidP="000915BF">
            <w:pPr>
              <w:suppressAutoHyphens/>
              <w:autoSpaceDE w:val="0"/>
              <w:autoSpaceDN w:val="0"/>
              <w:adjustRightInd w:val="0"/>
              <w:jc w:val="center"/>
              <w:rPr>
                <w:sz w:val="20"/>
                <w:szCs w:val="20"/>
              </w:rPr>
            </w:pP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734CCFBB" w14:textId="77777777" w:rsidR="002E2654" w:rsidRPr="00151F80" w:rsidRDefault="002E2654" w:rsidP="000915BF">
            <w:pPr>
              <w:suppressAutoHyphens/>
              <w:autoSpaceDE w:val="0"/>
              <w:autoSpaceDN w:val="0"/>
              <w:adjustRightInd w:val="0"/>
              <w:jc w:val="center"/>
              <w:rPr>
                <w:sz w:val="20"/>
                <w:szCs w:val="20"/>
              </w:rPr>
            </w:pPr>
          </w:p>
        </w:tc>
        <w:tc>
          <w:tcPr>
            <w:tcW w:w="1011" w:type="dxa"/>
            <w:vMerge w:val="restart"/>
            <w:tcBorders>
              <w:top w:val="single" w:sz="4" w:space="0" w:color="auto"/>
              <w:left w:val="single" w:sz="4" w:space="0" w:color="auto"/>
              <w:bottom w:val="single" w:sz="4" w:space="0" w:color="auto"/>
              <w:right w:val="single" w:sz="4" w:space="0" w:color="auto"/>
            </w:tcBorders>
            <w:vAlign w:val="center"/>
          </w:tcPr>
          <w:p w14:paraId="64CA3982" w14:textId="77777777" w:rsidR="002E2654" w:rsidRPr="00151F80" w:rsidRDefault="002E2654" w:rsidP="000915BF">
            <w:pPr>
              <w:suppressAutoHyphens/>
              <w:autoSpaceDE w:val="0"/>
              <w:autoSpaceDN w:val="0"/>
              <w:adjustRightInd w:val="0"/>
              <w:jc w:val="center"/>
              <w:rPr>
                <w:sz w:val="20"/>
                <w:szCs w:val="20"/>
              </w:rPr>
            </w:pPr>
          </w:p>
        </w:tc>
        <w:tc>
          <w:tcPr>
            <w:tcW w:w="957" w:type="dxa"/>
            <w:vMerge w:val="restart"/>
            <w:tcBorders>
              <w:top w:val="single" w:sz="4" w:space="0" w:color="auto"/>
              <w:left w:val="single" w:sz="4" w:space="0" w:color="auto"/>
              <w:bottom w:val="single" w:sz="4" w:space="0" w:color="auto"/>
              <w:right w:val="single" w:sz="4" w:space="0" w:color="auto"/>
            </w:tcBorders>
            <w:vAlign w:val="center"/>
          </w:tcPr>
          <w:p w14:paraId="3D0D24BE" w14:textId="77777777" w:rsidR="002E2654" w:rsidRPr="00151F80" w:rsidRDefault="002E2654" w:rsidP="000915BF">
            <w:pPr>
              <w:suppressAutoHyphens/>
              <w:autoSpaceDE w:val="0"/>
              <w:autoSpaceDN w:val="0"/>
              <w:adjustRightInd w:val="0"/>
              <w:jc w:val="center"/>
              <w:rPr>
                <w:sz w:val="20"/>
                <w:szCs w:val="20"/>
              </w:rPr>
            </w:pPr>
          </w:p>
        </w:tc>
        <w:tc>
          <w:tcPr>
            <w:tcW w:w="931" w:type="dxa"/>
            <w:vMerge w:val="restart"/>
            <w:tcBorders>
              <w:top w:val="single" w:sz="4" w:space="0" w:color="auto"/>
              <w:left w:val="single" w:sz="4" w:space="0" w:color="auto"/>
              <w:bottom w:val="single" w:sz="4" w:space="0" w:color="auto"/>
              <w:right w:val="single" w:sz="4" w:space="0" w:color="auto"/>
            </w:tcBorders>
            <w:vAlign w:val="center"/>
          </w:tcPr>
          <w:p w14:paraId="3C4751CF" w14:textId="77777777" w:rsidR="002E2654" w:rsidRPr="00151F80" w:rsidRDefault="002E2654" w:rsidP="000915BF">
            <w:pPr>
              <w:suppressAutoHyphens/>
              <w:autoSpaceDE w:val="0"/>
              <w:autoSpaceDN w:val="0"/>
              <w:adjustRightInd w:val="0"/>
              <w:jc w:val="center"/>
              <w:rPr>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171A424D" w14:textId="77777777" w:rsidR="002E2654" w:rsidRPr="00151F80" w:rsidRDefault="002E2654" w:rsidP="000915BF">
            <w:pPr>
              <w:suppressAutoHyphens/>
              <w:autoSpaceDE w:val="0"/>
              <w:autoSpaceDN w:val="0"/>
              <w:adjustRightInd w:val="0"/>
              <w:jc w:val="center"/>
              <w:rPr>
                <w:sz w:val="20"/>
                <w:szCs w:val="20"/>
              </w:rPr>
            </w:pPr>
          </w:p>
        </w:tc>
        <w:tc>
          <w:tcPr>
            <w:tcW w:w="764" w:type="dxa"/>
            <w:tcBorders>
              <w:top w:val="single" w:sz="4" w:space="0" w:color="auto"/>
              <w:left w:val="single" w:sz="4" w:space="0" w:color="auto"/>
              <w:bottom w:val="single" w:sz="4" w:space="0" w:color="auto"/>
              <w:right w:val="single" w:sz="4" w:space="0" w:color="auto"/>
            </w:tcBorders>
            <w:vAlign w:val="center"/>
          </w:tcPr>
          <w:p w14:paraId="656E3E1D" w14:textId="77777777" w:rsidR="002E2654" w:rsidRPr="00151F80" w:rsidRDefault="002E2654" w:rsidP="000915BF">
            <w:pPr>
              <w:suppressAutoHyphens/>
              <w:autoSpaceDE w:val="0"/>
              <w:autoSpaceDN w:val="0"/>
              <w:adjustRightInd w:val="0"/>
              <w:jc w:val="center"/>
              <w:rPr>
                <w:sz w:val="20"/>
                <w:szCs w:val="20"/>
              </w:rPr>
            </w:pPr>
          </w:p>
        </w:tc>
        <w:tc>
          <w:tcPr>
            <w:tcW w:w="745" w:type="dxa"/>
            <w:tcBorders>
              <w:top w:val="single" w:sz="4" w:space="0" w:color="auto"/>
              <w:left w:val="single" w:sz="4" w:space="0" w:color="auto"/>
              <w:bottom w:val="single" w:sz="4" w:space="0" w:color="auto"/>
              <w:right w:val="single" w:sz="4" w:space="0" w:color="auto"/>
            </w:tcBorders>
            <w:vAlign w:val="center"/>
          </w:tcPr>
          <w:p w14:paraId="5151DCF0" w14:textId="77777777" w:rsidR="002E2654" w:rsidRPr="00151F80" w:rsidRDefault="002E2654" w:rsidP="000915BF">
            <w:pPr>
              <w:suppressAutoHyphens/>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C95CD6F" w14:textId="77777777" w:rsidR="002E2654" w:rsidRPr="00151F80" w:rsidRDefault="002E2654" w:rsidP="000915BF">
            <w:pPr>
              <w:suppressAutoHyphens/>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9F70AE5" w14:textId="77777777" w:rsidR="002E2654" w:rsidRPr="00151F80" w:rsidRDefault="002E2654" w:rsidP="000915BF">
            <w:pPr>
              <w:suppressAutoHyphens/>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569B86E" w14:textId="77777777" w:rsidR="002E2654" w:rsidRPr="00151F80" w:rsidRDefault="002E2654" w:rsidP="000915BF">
            <w:pPr>
              <w:suppressAutoHyphens/>
              <w:autoSpaceDE w:val="0"/>
              <w:autoSpaceDN w:val="0"/>
              <w:adjustRightInd w:val="0"/>
              <w:jc w:val="center"/>
              <w:rPr>
                <w:sz w:val="20"/>
                <w:szCs w:val="20"/>
              </w:rPr>
            </w:pPr>
          </w:p>
        </w:tc>
        <w:tc>
          <w:tcPr>
            <w:tcW w:w="919" w:type="dxa"/>
            <w:tcBorders>
              <w:top w:val="single" w:sz="4" w:space="0" w:color="auto"/>
              <w:left w:val="single" w:sz="4" w:space="0" w:color="auto"/>
              <w:bottom w:val="single" w:sz="4" w:space="0" w:color="auto"/>
              <w:right w:val="single" w:sz="4" w:space="0" w:color="auto"/>
            </w:tcBorders>
            <w:vAlign w:val="center"/>
          </w:tcPr>
          <w:p w14:paraId="43D50125" w14:textId="77777777" w:rsidR="002E2654" w:rsidRPr="00151F80" w:rsidRDefault="002E2654" w:rsidP="000915BF">
            <w:pPr>
              <w:suppressAutoHyphens/>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D99B039" w14:textId="77777777" w:rsidR="002E2654" w:rsidRPr="00151F80" w:rsidRDefault="002E2654" w:rsidP="000915BF">
            <w:pPr>
              <w:suppressAutoHyphens/>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C0A54FE" w14:textId="77777777" w:rsidR="002E2654" w:rsidRPr="00151F80" w:rsidRDefault="002E2654" w:rsidP="000915BF">
            <w:pPr>
              <w:suppressAutoHyphens/>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36B8FC1" w14:textId="77777777" w:rsidR="002E2654" w:rsidRPr="00151F80" w:rsidRDefault="002E2654" w:rsidP="000915BF">
            <w:pPr>
              <w:suppressAutoHyphens/>
              <w:autoSpaceDE w:val="0"/>
              <w:autoSpaceDN w:val="0"/>
              <w:adjustRightInd w:val="0"/>
              <w:jc w:val="center"/>
              <w:rPr>
                <w:sz w:val="20"/>
                <w:szCs w:val="20"/>
              </w:rPr>
            </w:pPr>
          </w:p>
        </w:tc>
      </w:tr>
      <w:tr w:rsidR="00151F80" w:rsidRPr="00151F80" w14:paraId="5658723D" w14:textId="77777777" w:rsidTr="00E42C45">
        <w:trPr>
          <w:cantSplit/>
          <w:trHeight w:val="285"/>
          <w:jc w:val="center"/>
        </w:trPr>
        <w:tc>
          <w:tcPr>
            <w:tcW w:w="945" w:type="dxa"/>
            <w:vMerge/>
            <w:tcBorders>
              <w:top w:val="single" w:sz="4" w:space="0" w:color="auto"/>
              <w:left w:val="single" w:sz="4" w:space="0" w:color="auto"/>
              <w:bottom w:val="single" w:sz="4" w:space="0" w:color="auto"/>
              <w:right w:val="single" w:sz="4" w:space="0" w:color="auto"/>
            </w:tcBorders>
            <w:vAlign w:val="center"/>
            <w:hideMark/>
          </w:tcPr>
          <w:p w14:paraId="579C238D" w14:textId="77777777" w:rsidR="002E2654" w:rsidRPr="00151F80" w:rsidRDefault="002E2654" w:rsidP="000915BF">
            <w:pPr>
              <w:suppressAutoHyphens/>
              <w:rPr>
                <w:sz w:val="20"/>
                <w:szCs w:val="20"/>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1C0CB536" w14:textId="77777777" w:rsidR="002E2654" w:rsidRPr="00151F80" w:rsidRDefault="002E2654" w:rsidP="000915BF">
            <w:pPr>
              <w:suppressAutoHyphens/>
              <w:rPr>
                <w:sz w:val="20"/>
                <w:szCs w:val="20"/>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2E909C0E" w14:textId="77777777" w:rsidR="002E2654" w:rsidRPr="00151F80" w:rsidRDefault="002E2654" w:rsidP="000915BF">
            <w:pPr>
              <w:suppressAutoHyphens/>
              <w:rPr>
                <w:sz w:val="20"/>
                <w:szCs w:val="20"/>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7CBF8AD7" w14:textId="77777777" w:rsidR="002E2654" w:rsidRPr="00151F80" w:rsidRDefault="002E2654" w:rsidP="000915BF">
            <w:pPr>
              <w:suppressAutoHyphens/>
              <w:rPr>
                <w:sz w:val="20"/>
                <w:szCs w:val="20"/>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5B3E5E6D" w14:textId="77777777" w:rsidR="002E2654" w:rsidRPr="00151F80" w:rsidRDefault="002E2654" w:rsidP="000915BF">
            <w:pPr>
              <w:suppressAutoHyphens/>
              <w:rPr>
                <w:sz w:val="20"/>
                <w:szCs w:val="20"/>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14:paraId="02B97369" w14:textId="77777777" w:rsidR="002E2654" w:rsidRPr="00151F80" w:rsidRDefault="002E2654" w:rsidP="000915BF">
            <w:pPr>
              <w:suppressAutoHyphens/>
              <w:rPr>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1F8D47A2" w14:textId="77777777" w:rsidR="002E2654" w:rsidRPr="00151F80" w:rsidRDefault="002E2654" w:rsidP="000915BF">
            <w:pPr>
              <w:suppressAutoHyphens/>
              <w:autoSpaceDE w:val="0"/>
              <w:autoSpaceDN w:val="0"/>
              <w:adjustRightInd w:val="0"/>
              <w:jc w:val="center"/>
              <w:rPr>
                <w:sz w:val="20"/>
                <w:szCs w:val="20"/>
              </w:rPr>
            </w:pPr>
          </w:p>
        </w:tc>
        <w:tc>
          <w:tcPr>
            <w:tcW w:w="764" w:type="dxa"/>
            <w:tcBorders>
              <w:top w:val="single" w:sz="4" w:space="0" w:color="auto"/>
              <w:left w:val="single" w:sz="4" w:space="0" w:color="auto"/>
              <w:bottom w:val="single" w:sz="4" w:space="0" w:color="auto"/>
              <w:right w:val="single" w:sz="4" w:space="0" w:color="auto"/>
            </w:tcBorders>
            <w:vAlign w:val="center"/>
          </w:tcPr>
          <w:p w14:paraId="0A01C615" w14:textId="77777777" w:rsidR="002E2654" w:rsidRPr="00151F80" w:rsidRDefault="002E2654" w:rsidP="000915BF">
            <w:pPr>
              <w:suppressAutoHyphens/>
              <w:autoSpaceDE w:val="0"/>
              <w:autoSpaceDN w:val="0"/>
              <w:adjustRightInd w:val="0"/>
              <w:jc w:val="center"/>
              <w:rPr>
                <w:sz w:val="20"/>
                <w:szCs w:val="20"/>
              </w:rPr>
            </w:pPr>
          </w:p>
        </w:tc>
        <w:tc>
          <w:tcPr>
            <w:tcW w:w="745" w:type="dxa"/>
            <w:tcBorders>
              <w:top w:val="single" w:sz="4" w:space="0" w:color="auto"/>
              <w:left w:val="single" w:sz="4" w:space="0" w:color="auto"/>
              <w:bottom w:val="single" w:sz="4" w:space="0" w:color="auto"/>
              <w:right w:val="single" w:sz="4" w:space="0" w:color="auto"/>
            </w:tcBorders>
            <w:vAlign w:val="center"/>
          </w:tcPr>
          <w:p w14:paraId="0118CEE7" w14:textId="77777777" w:rsidR="002E2654" w:rsidRPr="00151F80" w:rsidRDefault="002E2654" w:rsidP="000915BF">
            <w:pPr>
              <w:suppressAutoHyphens/>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FC61B08" w14:textId="77777777" w:rsidR="002E2654" w:rsidRPr="00151F80" w:rsidRDefault="002E2654" w:rsidP="000915BF">
            <w:pPr>
              <w:suppressAutoHyphens/>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07D4B4" w14:textId="77777777" w:rsidR="002E2654" w:rsidRPr="00151F80" w:rsidRDefault="002E2654" w:rsidP="000915BF">
            <w:pPr>
              <w:suppressAutoHyphens/>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D77D7B7" w14:textId="77777777" w:rsidR="002E2654" w:rsidRPr="00151F80" w:rsidRDefault="002E2654" w:rsidP="000915BF">
            <w:pPr>
              <w:suppressAutoHyphens/>
              <w:autoSpaceDE w:val="0"/>
              <w:autoSpaceDN w:val="0"/>
              <w:adjustRightInd w:val="0"/>
              <w:jc w:val="center"/>
              <w:rPr>
                <w:sz w:val="20"/>
                <w:szCs w:val="20"/>
              </w:rPr>
            </w:pPr>
          </w:p>
        </w:tc>
        <w:tc>
          <w:tcPr>
            <w:tcW w:w="919" w:type="dxa"/>
            <w:tcBorders>
              <w:top w:val="single" w:sz="4" w:space="0" w:color="auto"/>
              <w:left w:val="single" w:sz="4" w:space="0" w:color="auto"/>
              <w:bottom w:val="single" w:sz="4" w:space="0" w:color="auto"/>
              <w:right w:val="single" w:sz="4" w:space="0" w:color="auto"/>
            </w:tcBorders>
            <w:vAlign w:val="center"/>
          </w:tcPr>
          <w:p w14:paraId="299B733B" w14:textId="77777777" w:rsidR="002E2654" w:rsidRPr="00151F80" w:rsidRDefault="002E2654" w:rsidP="000915BF">
            <w:pPr>
              <w:suppressAutoHyphens/>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BA059B4" w14:textId="77777777" w:rsidR="002E2654" w:rsidRPr="00151F80" w:rsidRDefault="002E2654" w:rsidP="000915BF">
            <w:pPr>
              <w:suppressAutoHyphens/>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19E1BDD" w14:textId="77777777" w:rsidR="002E2654" w:rsidRPr="00151F80" w:rsidRDefault="002E2654" w:rsidP="000915BF">
            <w:pPr>
              <w:suppressAutoHyphens/>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99FE673" w14:textId="77777777" w:rsidR="002E2654" w:rsidRPr="00151F80" w:rsidRDefault="002E2654" w:rsidP="000915BF">
            <w:pPr>
              <w:suppressAutoHyphens/>
              <w:autoSpaceDE w:val="0"/>
              <w:autoSpaceDN w:val="0"/>
              <w:adjustRightInd w:val="0"/>
              <w:jc w:val="center"/>
              <w:rPr>
                <w:sz w:val="20"/>
                <w:szCs w:val="20"/>
              </w:rPr>
            </w:pPr>
          </w:p>
        </w:tc>
      </w:tr>
    </w:tbl>
    <w:p w14:paraId="427447EF" w14:textId="77777777" w:rsidR="002E2654" w:rsidRPr="00151F80" w:rsidRDefault="002E2654" w:rsidP="000915BF">
      <w:pPr>
        <w:suppressAutoHyphens/>
        <w:autoSpaceDE w:val="0"/>
        <w:autoSpaceDN w:val="0"/>
        <w:adjustRightInd w:val="0"/>
        <w:jc w:val="center"/>
        <w:rPr>
          <w:sz w:val="28"/>
          <w:szCs w:val="28"/>
          <w:vertAlign w:val="superscript"/>
        </w:rPr>
      </w:pPr>
      <w:r w:rsidRPr="00151F80">
        <w:rPr>
          <w:sz w:val="28"/>
          <w:szCs w:val="28"/>
        </w:rPr>
        <w:lastRenderedPageBreak/>
        <w:t xml:space="preserve">Часть </w:t>
      </w:r>
      <w:r w:rsidRPr="00151F80">
        <w:rPr>
          <w:sz w:val="28"/>
          <w:szCs w:val="28"/>
          <w:lang w:val="en-US"/>
        </w:rPr>
        <w:t>II</w:t>
      </w:r>
      <w:r w:rsidRPr="00151F80">
        <w:rPr>
          <w:sz w:val="28"/>
          <w:szCs w:val="28"/>
        </w:rPr>
        <w:t>. Сведения о выполняемых работах</w:t>
      </w:r>
      <w:r w:rsidRPr="00151F80">
        <w:rPr>
          <w:sz w:val="28"/>
          <w:szCs w:val="28"/>
          <w:vertAlign w:val="superscript"/>
        </w:rPr>
        <w:t>1</w:t>
      </w:r>
    </w:p>
    <w:p w14:paraId="01F878D0" w14:textId="77777777" w:rsidR="002E2654" w:rsidRPr="00151F80" w:rsidRDefault="002E2654" w:rsidP="000915BF">
      <w:pPr>
        <w:suppressAutoHyphens/>
        <w:autoSpaceDE w:val="0"/>
        <w:autoSpaceDN w:val="0"/>
        <w:adjustRightInd w:val="0"/>
        <w:jc w:val="center"/>
        <w:rPr>
          <w:sz w:val="28"/>
          <w:szCs w:val="28"/>
        </w:rPr>
      </w:pPr>
      <w:r w:rsidRPr="00151F80">
        <w:rPr>
          <w:sz w:val="28"/>
          <w:szCs w:val="28"/>
        </w:rPr>
        <w:t>Раздел ______</w:t>
      </w:r>
    </w:p>
    <w:p w14:paraId="343F8700" w14:textId="77777777" w:rsidR="002E2654" w:rsidRPr="00151F80" w:rsidRDefault="002E2654" w:rsidP="000915BF">
      <w:pPr>
        <w:suppressAutoHyphens/>
        <w:autoSpaceDE w:val="0"/>
        <w:autoSpaceDN w:val="0"/>
        <w:adjustRightInd w:val="0"/>
        <w:jc w:val="center"/>
        <w:rPr>
          <w:sz w:val="28"/>
          <w:szCs w:val="28"/>
        </w:rPr>
      </w:pPr>
    </w:p>
    <w:tbl>
      <w:tblPr>
        <w:tblpPr w:leftFromText="180" w:rightFromText="180"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1080"/>
      </w:tblGrid>
      <w:tr w:rsidR="00151F80" w:rsidRPr="00151F80" w14:paraId="46AB661B" w14:textId="77777777" w:rsidTr="000445CF">
        <w:trPr>
          <w:trHeight w:val="1080"/>
        </w:trPr>
        <w:tc>
          <w:tcPr>
            <w:tcW w:w="2815" w:type="dxa"/>
            <w:tcBorders>
              <w:top w:val="nil"/>
              <w:left w:val="nil"/>
              <w:bottom w:val="nil"/>
              <w:right w:val="single" w:sz="4" w:space="0" w:color="auto"/>
            </w:tcBorders>
            <w:hideMark/>
          </w:tcPr>
          <w:p w14:paraId="042AD0C4" w14:textId="77777777" w:rsidR="002E2654" w:rsidRPr="00151F80" w:rsidRDefault="002E2654" w:rsidP="000915BF">
            <w:pPr>
              <w:suppressAutoHyphens/>
              <w:autoSpaceDE w:val="0"/>
              <w:autoSpaceDN w:val="0"/>
              <w:adjustRightInd w:val="0"/>
              <w:jc w:val="right"/>
              <w:rPr>
                <w:sz w:val="28"/>
                <w:szCs w:val="28"/>
              </w:rPr>
            </w:pPr>
            <w:r w:rsidRPr="00151F80">
              <w:rPr>
                <w:sz w:val="28"/>
                <w:szCs w:val="28"/>
              </w:rPr>
              <w:t xml:space="preserve">Код работы в </w:t>
            </w:r>
          </w:p>
          <w:p w14:paraId="79979770" w14:textId="77777777" w:rsidR="002E2654" w:rsidRPr="00151F80" w:rsidRDefault="002E2654" w:rsidP="000915BF">
            <w:pPr>
              <w:suppressAutoHyphens/>
              <w:autoSpaceDE w:val="0"/>
              <w:autoSpaceDN w:val="0"/>
              <w:adjustRightInd w:val="0"/>
              <w:jc w:val="right"/>
              <w:rPr>
                <w:sz w:val="28"/>
                <w:szCs w:val="28"/>
              </w:rPr>
            </w:pPr>
            <w:r w:rsidRPr="00151F80">
              <w:rPr>
                <w:sz w:val="28"/>
                <w:szCs w:val="28"/>
              </w:rPr>
              <w:t xml:space="preserve">соответствии с </w:t>
            </w:r>
          </w:p>
          <w:p w14:paraId="47999248" w14:textId="77777777" w:rsidR="002E2654" w:rsidRPr="00151F80" w:rsidRDefault="002E2654" w:rsidP="000915BF">
            <w:pPr>
              <w:suppressAutoHyphens/>
              <w:autoSpaceDE w:val="0"/>
              <w:autoSpaceDN w:val="0"/>
              <w:adjustRightInd w:val="0"/>
              <w:jc w:val="right"/>
              <w:rPr>
                <w:sz w:val="28"/>
                <w:szCs w:val="28"/>
              </w:rPr>
            </w:pPr>
            <w:r w:rsidRPr="00151F80">
              <w:rPr>
                <w:sz w:val="28"/>
                <w:szCs w:val="28"/>
              </w:rPr>
              <w:t>региональным</w:t>
            </w:r>
          </w:p>
          <w:p w14:paraId="698DB1E4" w14:textId="77777777" w:rsidR="002E2654" w:rsidRPr="00151F80" w:rsidRDefault="002E2654" w:rsidP="000915BF">
            <w:pPr>
              <w:suppressAutoHyphens/>
              <w:autoSpaceDE w:val="0"/>
              <w:autoSpaceDN w:val="0"/>
              <w:adjustRightInd w:val="0"/>
              <w:jc w:val="right"/>
              <w:rPr>
                <w:sz w:val="28"/>
                <w:szCs w:val="28"/>
              </w:rPr>
            </w:pPr>
            <w:r w:rsidRPr="00151F80">
              <w:rPr>
                <w:sz w:val="28"/>
                <w:szCs w:val="28"/>
              </w:rPr>
              <w:t xml:space="preserve">перечнем </w:t>
            </w:r>
          </w:p>
          <w:p w14:paraId="7BEE5A95" w14:textId="77777777" w:rsidR="002E2654" w:rsidRPr="00151F80" w:rsidRDefault="002E2654" w:rsidP="000915BF">
            <w:pPr>
              <w:suppressAutoHyphens/>
              <w:autoSpaceDE w:val="0"/>
              <w:autoSpaceDN w:val="0"/>
              <w:adjustRightInd w:val="0"/>
              <w:jc w:val="right"/>
              <w:rPr>
                <w:sz w:val="28"/>
                <w:szCs w:val="28"/>
              </w:rPr>
            </w:pPr>
            <w:r w:rsidRPr="00151F80">
              <w:rPr>
                <w:sz w:val="28"/>
                <w:szCs w:val="28"/>
              </w:rPr>
              <w:t xml:space="preserve">государственных </w:t>
            </w:r>
          </w:p>
          <w:p w14:paraId="0215EF68" w14:textId="77777777" w:rsidR="002E2654" w:rsidRPr="00151F80" w:rsidRDefault="002E2654" w:rsidP="000915BF">
            <w:pPr>
              <w:suppressAutoHyphens/>
              <w:autoSpaceDE w:val="0"/>
              <w:autoSpaceDN w:val="0"/>
              <w:adjustRightInd w:val="0"/>
              <w:jc w:val="right"/>
              <w:rPr>
                <w:sz w:val="28"/>
                <w:szCs w:val="28"/>
              </w:rPr>
            </w:pPr>
            <w:r w:rsidRPr="00151F80">
              <w:rPr>
                <w:sz w:val="28"/>
                <w:szCs w:val="28"/>
              </w:rPr>
              <w:t xml:space="preserve">(муниципальных) </w:t>
            </w:r>
          </w:p>
          <w:p w14:paraId="1E8E2434" w14:textId="77777777" w:rsidR="002E2654" w:rsidRPr="00151F80" w:rsidRDefault="002E2654" w:rsidP="000915BF">
            <w:pPr>
              <w:suppressAutoHyphens/>
              <w:autoSpaceDE w:val="0"/>
              <w:autoSpaceDN w:val="0"/>
              <w:adjustRightInd w:val="0"/>
              <w:jc w:val="right"/>
              <w:rPr>
                <w:sz w:val="28"/>
                <w:szCs w:val="28"/>
              </w:rPr>
            </w:pPr>
            <w:r w:rsidRPr="00151F80">
              <w:rPr>
                <w:sz w:val="28"/>
                <w:szCs w:val="28"/>
              </w:rPr>
              <w:t>услуг и работ</w:t>
            </w:r>
          </w:p>
        </w:tc>
        <w:tc>
          <w:tcPr>
            <w:tcW w:w="1080" w:type="dxa"/>
            <w:tcBorders>
              <w:top w:val="single" w:sz="4" w:space="0" w:color="auto"/>
              <w:left w:val="single" w:sz="4" w:space="0" w:color="auto"/>
              <w:bottom w:val="single" w:sz="4" w:space="0" w:color="auto"/>
              <w:right w:val="single" w:sz="4" w:space="0" w:color="auto"/>
            </w:tcBorders>
          </w:tcPr>
          <w:p w14:paraId="4E0F93F1" w14:textId="77777777" w:rsidR="002E2654" w:rsidRPr="00151F80" w:rsidRDefault="002E2654" w:rsidP="000915BF">
            <w:pPr>
              <w:suppressAutoHyphens/>
              <w:autoSpaceDE w:val="0"/>
              <w:autoSpaceDN w:val="0"/>
              <w:adjustRightInd w:val="0"/>
              <w:jc w:val="both"/>
              <w:rPr>
                <w:sz w:val="28"/>
                <w:szCs w:val="28"/>
              </w:rPr>
            </w:pPr>
          </w:p>
        </w:tc>
      </w:tr>
    </w:tbl>
    <w:p w14:paraId="387906AE" w14:textId="34735F1B" w:rsidR="002E2654" w:rsidRPr="00151F80" w:rsidRDefault="002E2654" w:rsidP="00FC7F9F">
      <w:pPr>
        <w:numPr>
          <w:ilvl w:val="0"/>
          <w:numId w:val="7"/>
        </w:numPr>
        <w:suppressAutoHyphens/>
        <w:autoSpaceDE w:val="0"/>
        <w:autoSpaceDN w:val="0"/>
        <w:adjustRightInd w:val="0"/>
        <w:ind w:left="0" w:firstLine="709"/>
        <w:jc w:val="both"/>
        <w:rPr>
          <w:sz w:val="28"/>
          <w:szCs w:val="28"/>
          <w:u w:val="single"/>
        </w:rPr>
      </w:pPr>
      <w:r w:rsidRPr="00151F80">
        <w:rPr>
          <w:sz w:val="28"/>
          <w:szCs w:val="28"/>
        </w:rPr>
        <w:t>Наименование работы</w:t>
      </w:r>
      <w:r w:rsidR="00FC7F9F" w:rsidRPr="00151F80">
        <w:rPr>
          <w:sz w:val="28"/>
          <w:szCs w:val="28"/>
        </w:rPr>
        <w:t>: _____________________________________________</w:t>
      </w:r>
      <w:r w:rsidRPr="00151F80">
        <w:rPr>
          <w:sz w:val="28"/>
          <w:szCs w:val="28"/>
          <w:u w:val="single"/>
        </w:rPr>
        <w:t xml:space="preserve">. </w:t>
      </w:r>
    </w:p>
    <w:p w14:paraId="2A3A7EC4" w14:textId="77777777" w:rsidR="00FC7F9F" w:rsidRPr="00151F80" w:rsidRDefault="00FC7F9F" w:rsidP="00FC7F9F">
      <w:pPr>
        <w:suppressAutoHyphens/>
        <w:autoSpaceDE w:val="0"/>
        <w:autoSpaceDN w:val="0"/>
        <w:adjustRightInd w:val="0"/>
        <w:ind w:firstLine="709"/>
        <w:jc w:val="both"/>
        <w:rPr>
          <w:sz w:val="28"/>
          <w:szCs w:val="28"/>
          <w:u w:val="single"/>
        </w:rPr>
      </w:pPr>
    </w:p>
    <w:p w14:paraId="69647870" w14:textId="5CCC71E6" w:rsidR="002E2654" w:rsidRPr="00151F80" w:rsidRDefault="002E2654" w:rsidP="00FC7F9F">
      <w:pPr>
        <w:suppressAutoHyphens/>
        <w:autoSpaceDE w:val="0"/>
        <w:autoSpaceDN w:val="0"/>
        <w:adjustRightInd w:val="0"/>
        <w:ind w:firstLine="709"/>
        <w:jc w:val="both"/>
        <w:rPr>
          <w:sz w:val="28"/>
          <w:szCs w:val="28"/>
          <w:u w:val="single"/>
        </w:rPr>
      </w:pPr>
      <w:r w:rsidRPr="00151F80">
        <w:rPr>
          <w:sz w:val="28"/>
          <w:szCs w:val="28"/>
          <w:u w:val="single"/>
        </w:rPr>
        <w:t>.</w:t>
      </w:r>
    </w:p>
    <w:p w14:paraId="4E6D4158" w14:textId="77777777" w:rsidR="002E2654" w:rsidRPr="00151F80" w:rsidRDefault="002E2654" w:rsidP="00FC7F9F">
      <w:pPr>
        <w:suppressAutoHyphens/>
        <w:autoSpaceDE w:val="0"/>
        <w:autoSpaceDN w:val="0"/>
        <w:adjustRightInd w:val="0"/>
        <w:ind w:firstLine="709"/>
        <w:jc w:val="both"/>
        <w:rPr>
          <w:sz w:val="28"/>
          <w:szCs w:val="28"/>
        </w:rPr>
      </w:pPr>
    </w:p>
    <w:p w14:paraId="5070B2F2" w14:textId="6B887643" w:rsidR="002E2654" w:rsidRPr="00151F80" w:rsidRDefault="002E2654" w:rsidP="00FC7F9F">
      <w:pPr>
        <w:numPr>
          <w:ilvl w:val="0"/>
          <w:numId w:val="7"/>
        </w:numPr>
        <w:suppressAutoHyphens/>
        <w:autoSpaceDE w:val="0"/>
        <w:autoSpaceDN w:val="0"/>
        <w:adjustRightInd w:val="0"/>
        <w:ind w:left="0" w:firstLine="709"/>
        <w:jc w:val="both"/>
        <w:rPr>
          <w:sz w:val="28"/>
          <w:szCs w:val="28"/>
        </w:rPr>
      </w:pPr>
      <w:r w:rsidRPr="00151F80">
        <w:rPr>
          <w:sz w:val="28"/>
          <w:szCs w:val="28"/>
        </w:rPr>
        <w:t xml:space="preserve">Категории потребителей работы: </w:t>
      </w:r>
      <w:r w:rsidR="00FC7F9F" w:rsidRPr="00151F80">
        <w:rPr>
          <w:sz w:val="28"/>
          <w:szCs w:val="28"/>
        </w:rPr>
        <w:t>________________________________</w:t>
      </w:r>
    </w:p>
    <w:p w14:paraId="49144F2C" w14:textId="77777777" w:rsidR="00FC7F9F" w:rsidRPr="00151F80" w:rsidRDefault="00FC7F9F" w:rsidP="000915BF">
      <w:pPr>
        <w:suppressAutoHyphens/>
        <w:autoSpaceDE w:val="0"/>
        <w:autoSpaceDN w:val="0"/>
        <w:adjustRightInd w:val="0"/>
        <w:ind w:firstLine="720"/>
        <w:rPr>
          <w:sz w:val="28"/>
          <w:szCs w:val="28"/>
        </w:rPr>
      </w:pPr>
    </w:p>
    <w:p w14:paraId="2B2E25F3" w14:textId="77777777" w:rsidR="00FC7F9F" w:rsidRPr="00151F80" w:rsidRDefault="00FC7F9F" w:rsidP="000915BF">
      <w:pPr>
        <w:suppressAutoHyphens/>
        <w:autoSpaceDE w:val="0"/>
        <w:autoSpaceDN w:val="0"/>
        <w:adjustRightInd w:val="0"/>
        <w:ind w:firstLine="720"/>
        <w:rPr>
          <w:sz w:val="28"/>
          <w:szCs w:val="28"/>
        </w:rPr>
      </w:pPr>
    </w:p>
    <w:p w14:paraId="2472A263" w14:textId="77777777" w:rsidR="00FC7F9F" w:rsidRPr="00151F80" w:rsidRDefault="00FC7F9F" w:rsidP="000915BF">
      <w:pPr>
        <w:suppressAutoHyphens/>
        <w:autoSpaceDE w:val="0"/>
        <w:autoSpaceDN w:val="0"/>
        <w:adjustRightInd w:val="0"/>
        <w:ind w:firstLine="720"/>
        <w:rPr>
          <w:sz w:val="28"/>
          <w:szCs w:val="28"/>
        </w:rPr>
      </w:pPr>
    </w:p>
    <w:p w14:paraId="3199F67E" w14:textId="77777777" w:rsidR="002E2654" w:rsidRPr="00151F80" w:rsidRDefault="002E2654" w:rsidP="000915BF">
      <w:pPr>
        <w:suppressAutoHyphens/>
        <w:autoSpaceDE w:val="0"/>
        <w:autoSpaceDN w:val="0"/>
        <w:adjustRightInd w:val="0"/>
        <w:ind w:firstLine="720"/>
        <w:rPr>
          <w:sz w:val="28"/>
          <w:szCs w:val="28"/>
        </w:rPr>
      </w:pPr>
      <w:r w:rsidRPr="00151F80">
        <w:rPr>
          <w:sz w:val="28"/>
          <w:szCs w:val="28"/>
        </w:rPr>
        <w:t>3.</w:t>
      </w:r>
      <w:r w:rsidRPr="00151F80">
        <w:rPr>
          <w:rFonts w:ascii="Courier New" w:hAnsi="Courier New" w:cs="Courier New"/>
          <w:sz w:val="20"/>
          <w:szCs w:val="20"/>
        </w:rPr>
        <w:t xml:space="preserve"> </w:t>
      </w:r>
      <w:r w:rsidRPr="00151F80">
        <w:rPr>
          <w:sz w:val="28"/>
          <w:szCs w:val="28"/>
        </w:rPr>
        <w:t>Сведения о фактическом достижении показателей, характеризующих объем и (или) качество работы:</w:t>
      </w:r>
    </w:p>
    <w:p w14:paraId="7A92109E" w14:textId="77777777" w:rsidR="002E2654" w:rsidRPr="00151F80" w:rsidRDefault="002E2654" w:rsidP="000915BF">
      <w:pPr>
        <w:suppressAutoHyphens/>
        <w:autoSpaceDE w:val="0"/>
        <w:autoSpaceDN w:val="0"/>
        <w:adjustRightInd w:val="0"/>
        <w:ind w:firstLine="720"/>
        <w:rPr>
          <w:sz w:val="28"/>
          <w:szCs w:val="28"/>
        </w:rPr>
      </w:pPr>
      <w:r w:rsidRPr="00151F80">
        <w:rPr>
          <w:sz w:val="28"/>
          <w:szCs w:val="28"/>
        </w:rPr>
        <w:t>3.1. Сведения о фактическом достижении показателей, характеризующих качество работы:</w:t>
      </w:r>
    </w:p>
    <w:p w14:paraId="50947D3A" w14:textId="77777777" w:rsidR="002E2654" w:rsidRPr="00151F80" w:rsidRDefault="002E2654" w:rsidP="000915BF">
      <w:pPr>
        <w:suppressAutoHyphens/>
        <w:autoSpaceDE w:val="0"/>
        <w:autoSpaceDN w:val="0"/>
        <w:adjustRightInd w:val="0"/>
        <w:jc w:val="both"/>
        <w:rPr>
          <w:sz w:val="28"/>
          <w:szCs w:val="28"/>
        </w:rPr>
      </w:pPr>
    </w:p>
    <w:tbl>
      <w:tblPr>
        <w:tblW w:w="14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2"/>
        <w:gridCol w:w="1124"/>
        <w:gridCol w:w="1088"/>
        <w:gridCol w:w="1099"/>
        <w:gridCol w:w="1029"/>
        <w:gridCol w:w="992"/>
        <w:gridCol w:w="659"/>
        <w:gridCol w:w="854"/>
        <w:gridCol w:w="809"/>
        <w:gridCol w:w="1062"/>
        <w:gridCol w:w="1063"/>
        <w:gridCol w:w="1155"/>
        <w:gridCol w:w="927"/>
        <w:gridCol w:w="1250"/>
        <w:gridCol w:w="761"/>
      </w:tblGrid>
      <w:tr w:rsidR="00151F80" w:rsidRPr="00151F80" w14:paraId="7B8C88B5" w14:textId="77777777" w:rsidTr="00430A7C">
        <w:trPr>
          <w:cantSplit/>
          <w:trHeight w:val="258"/>
          <w:jc w:val="center"/>
        </w:trPr>
        <w:tc>
          <w:tcPr>
            <w:tcW w:w="732" w:type="dxa"/>
            <w:vMerge w:val="restart"/>
            <w:tcBorders>
              <w:top w:val="single" w:sz="4" w:space="0" w:color="auto"/>
              <w:left w:val="single" w:sz="4" w:space="0" w:color="auto"/>
              <w:bottom w:val="single" w:sz="4" w:space="0" w:color="auto"/>
              <w:right w:val="single" w:sz="4" w:space="0" w:color="auto"/>
            </w:tcBorders>
            <w:vAlign w:val="center"/>
            <w:hideMark/>
          </w:tcPr>
          <w:p w14:paraId="6B94EF69"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Уникальный номер реестровой записи</w:t>
            </w:r>
            <w:r w:rsidRPr="00151F80">
              <w:rPr>
                <w:sz w:val="20"/>
                <w:szCs w:val="20"/>
                <w:vertAlign w:val="superscript"/>
              </w:rPr>
              <w:t>2</w:t>
            </w:r>
          </w:p>
        </w:tc>
        <w:tc>
          <w:tcPr>
            <w:tcW w:w="331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BB18B13"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Показатель, характеризующий содержание работы</w:t>
            </w:r>
          </w:p>
        </w:tc>
        <w:tc>
          <w:tcPr>
            <w:tcW w:w="202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5314286"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Показатель, характеризующий условия (формы) выполнения работы</w:t>
            </w:r>
          </w:p>
        </w:tc>
        <w:tc>
          <w:tcPr>
            <w:tcW w:w="8540" w:type="dxa"/>
            <w:gridSpan w:val="9"/>
            <w:tcBorders>
              <w:top w:val="single" w:sz="4" w:space="0" w:color="auto"/>
              <w:left w:val="single" w:sz="4" w:space="0" w:color="auto"/>
              <w:bottom w:val="single" w:sz="4" w:space="0" w:color="auto"/>
              <w:right w:val="single" w:sz="4" w:space="0" w:color="auto"/>
            </w:tcBorders>
            <w:vAlign w:val="center"/>
            <w:hideMark/>
          </w:tcPr>
          <w:p w14:paraId="7DD1FAB9"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Показатель качества работы</w:t>
            </w:r>
          </w:p>
        </w:tc>
      </w:tr>
      <w:tr w:rsidR="00151F80" w:rsidRPr="00151F80" w14:paraId="0155EA97" w14:textId="77777777" w:rsidTr="00430A7C">
        <w:trPr>
          <w:cantSplit/>
          <w:trHeight w:val="389"/>
          <w:jc w:val="center"/>
        </w:trPr>
        <w:tc>
          <w:tcPr>
            <w:tcW w:w="732" w:type="dxa"/>
            <w:vMerge/>
            <w:tcBorders>
              <w:top w:val="single" w:sz="4" w:space="0" w:color="auto"/>
              <w:left w:val="single" w:sz="4" w:space="0" w:color="auto"/>
              <w:bottom w:val="single" w:sz="4" w:space="0" w:color="auto"/>
              <w:right w:val="single" w:sz="4" w:space="0" w:color="auto"/>
            </w:tcBorders>
            <w:vAlign w:val="center"/>
            <w:hideMark/>
          </w:tcPr>
          <w:p w14:paraId="5965918C" w14:textId="77777777" w:rsidR="002E2654" w:rsidRPr="00151F80" w:rsidRDefault="002E2654" w:rsidP="000915BF">
            <w:pPr>
              <w:suppressAutoHyphens/>
              <w:rPr>
                <w:sz w:val="20"/>
                <w:szCs w:val="20"/>
                <w:vertAlign w:val="superscript"/>
              </w:rPr>
            </w:pPr>
          </w:p>
        </w:tc>
        <w:tc>
          <w:tcPr>
            <w:tcW w:w="3311" w:type="dxa"/>
            <w:gridSpan w:val="3"/>
            <w:vMerge/>
            <w:tcBorders>
              <w:top w:val="single" w:sz="4" w:space="0" w:color="auto"/>
              <w:left w:val="single" w:sz="4" w:space="0" w:color="auto"/>
              <w:bottom w:val="single" w:sz="4" w:space="0" w:color="auto"/>
              <w:right w:val="single" w:sz="4" w:space="0" w:color="auto"/>
            </w:tcBorders>
            <w:vAlign w:val="center"/>
            <w:hideMark/>
          </w:tcPr>
          <w:p w14:paraId="288D8333" w14:textId="77777777" w:rsidR="002E2654" w:rsidRPr="00151F80" w:rsidRDefault="002E2654" w:rsidP="000915BF">
            <w:pPr>
              <w:suppressAutoHyphens/>
              <w:rPr>
                <w:sz w:val="20"/>
                <w:szCs w:val="20"/>
              </w:rPr>
            </w:pPr>
          </w:p>
        </w:tc>
        <w:tc>
          <w:tcPr>
            <w:tcW w:w="2021" w:type="dxa"/>
            <w:gridSpan w:val="2"/>
            <w:vMerge/>
            <w:tcBorders>
              <w:top w:val="single" w:sz="4" w:space="0" w:color="auto"/>
              <w:left w:val="single" w:sz="4" w:space="0" w:color="auto"/>
              <w:bottom w:val="single" w:sz="4" w:space="0" w:color="auto"/>
              <w:right w:val="single" w:sz="4" w:space="0" w:color="auto"/>
            </w:tcBorders>
            <w:vAlign w:val="center"/>
            <w:hideMark/>
          </w:tcPr>
          <w:p w14:paraId="57EEFF1D" w14:textId="77777777" w:rsidR="002E2654" w:rsidRPr="00151F80" w:rsidRDefault="002E2654" w:rsidP="000915BF">
            <w:pPr>
              <w:suppressAutoHyphens/>
              <w:rPr>
                <w:sz w:val="20"/>
                <w:szCs w:val="20"/>
              </w:rPr>
            </w:pPr>
          </w:p>
        </w:tc>
        <w:tc>
          <w:tcPr>
            <w:tcW w:w="659" w:type="dxa"/>
            <w:vMerge w:val="restart"/>
            <w:tcBorders>
              <w:top w:val="single" w:sz="4" w:space="0" w:color="auto"/>
              <w:left w:val="single" w:sz="4" w:space="0" w:color="auto"/>
              <w:bottom w:val="single" w:sz="4" w:space="0" w:color="auto"/>
              <w:right w:val="single" w:sz="4" w:space="0" w:color="auto"/>
            </w:tcBorders>
            <w:vAlign w:val="center"/>
            <w:hideMark/>
          </w:tcPr>
          <w:p w14:paraId="06BDCF3C"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наименование показателя</w:t>
            </w:r>
            <w:r w:rsidRPr="00151F80">
              <w:rPr>
                <w:sz w:val="20"/>
                <w:szCs w:val="20"/>
                <w:vertAlign w:val="superscript"/>
              </w:rPr>
              <w:t>2</w:t>
            </w:r>
          </w:p>
        </w:tc>
        <w:tc>
          <w:tcPr>
            <w:tcW w:w="166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AC3E027"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 xml:space="preserve">единица измерения </w:t>
            </w:r>
          </w:p>
        </w:tc>
        <w:tc>
          <w:tcPr>
            <w:tcW w:w="3280" w:type="dxa"/>
            <w:gridSpan w:val="3"/>
            <w:tcBorders>
              <w:top w:val="single" w:sz="4" w:space="0" w:color="auto"/>
              <w:left w:val="single" w:sz="4" w:space="0" w:color="auto"/>
              <w:bottom w:val="single" w:sz="4" w:space="0" w:color="auto"/>
              <w:right w:val="single" w:sz="4" w:space="0" w:color="auto"/>
            </w:tcBorders>
            <w:vAlign w:val="center"/>
            <w:hideMark/>
          </w:tcPr>
          <w:p w14:paraId="077B0A38"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значение</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14:paraId="1643B5DA"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допустимое (возможное) отклонение</w:t>
            </w:r>
            <w:r w:rsidRPr="00151F80">
              <w:rPr>
                <w:sz w:val="20"/>
                <w:szCs w:val="20"/>
                <w:vertAlign w:val="superscript"/>
              </w:rPr>
              <w:t>4</w:t>
            </w:r>
          </w:p>
        </w:tc>
        <w:tc>
          <w:tcPr>
            <w:tcW w:w="1250" w:type="dxa"/>
            <w:vMerge w:val="restart"/>
            <w:tcBorders>
              <w:top w:val="single" w:sz="4" w:space="0" w:color="auto"/>
              <w:left w:val="single" w:sz="4" w:space="0" w:color="auto"/>
              <w:bottom w:val="single" w:sz="4" w:space="0" w:color="auto"/>
              <w:right w:val="single" w:sz="4" w:space="0" w:color="auto"/>
            </w:tcBorders>
            <w:vAlign w:val="center"/>
            <w:hideMark/>
          </w:tcPr>
          <w:p w14:paraId="3EA425D1"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 xml:space="preserve">отклонение, </w:t>
            </w:r>
          </w:p>
          <w:p w14:paraId="3A4B908D"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превышающее допустимое (возможное) отклонение</w:t>
            </w:r>
            <w:r w:rsidRPr="00151F80">
              <w:rPr>
                <w:sz w:val="20"/>
                <w:szCs w:val="20"/>
                <w:vertAlign w:val="superscript"/>
              </w:rPr>
              <w:t>5</w:t>
            </w:r>
          </w:p>
        </w:tc>
        <w:tc>
          <w:tcPr>
            <w:tcW w:w="761" w:type="dxa"/>
            <w:vMerge w:val="restart"/>
            <w:tcBorders>
              <w:top w:val="single" w:sz="4" w:space="0" w:color="auto"/>
              <w:left w:val="single" w:sz="4" w:space="0" w:color="auto"/>
              <w:bottom w:val="single" w:sz="4" w:space="0" w:color="auto"/>
              <w:right w:val="single" w:sz="4" w:space="0" w:color="auto"/>
            </w:tcBorders>
            <w:vAlign w:val="center"/>
            <w:hideMark/>
          </w:tcPr>
          <w:p w14:paraId="7FF551F4"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причина отклонения</w:t>
            </w:r>
          </w:p>
        </w:tc>
      </w:tr>
      <w:tr w:rsidR="00151F80" w:rsidRPr="00151F80" w14:paraId="146A9258" w14:textId="77777777" w:rsidTr="00430A7C">
        <w:trPr>
          <w:cantSplit/>
          <w:trHeight w:val="516"/>
          <w:jc w:val="center"/>
        </w:trPr>
        <w:tc>
          <w:tcPr>
            <w:tcW w:w="732" w:type="dxa"/>
            <w:vMerge/>
            <w:tcBorders>
              <w:top w:val="single" w:sz="4" w:space="0" w:color="auto"/>
              <w:left w:val="single" w:sz="4" w:space="0" w:color="auto"/>
              <w:bottom w:val="single" w:sz="4" w:space="0" w:color="auto"/>
              <w:right w:val="single" w:sz="4" w:space="0" w:color="auto"/>
            </w:tcBorders>
            <w:vAlign w:val="center"/>
            <w:hideMark/>
          </w:tcPr>
          <w:p w14:paraId="58155A87" w14:textId="77777777" w:rsidR="002E2654" w:rsidRPr="00151F80" w:rsidRDefault="002E2654" w:rsidP="000915BF">
            <w:pPr>
              <w:suppressAutoHyphens/>
              <w:rPr>
                <w:sz w:val="20"/>
                <w:szCs w:val="20"/>
                <w:vertAlign w:val="superscript"/>
              </w:rPr>
            </w:pPr>
          </w:p>
        </w:tc>
        <w:tc>
          <w:tcPr>
            <w:tcW w:w="3311" w:type="dxa"/>
            <w:gridSpan w:val="3"/>
            <w:vMerge/>
            <w:tcBorders>
              <w:top w:val="single" w:sz="4" w:space="0" w:color="auto"/>
              <w:left w:val="single" w:sz="4" w:space="0" w:color="auto"/>
              <w:bottom w:val="single" w:sz="4" w:space="0" w:color="auto"/>
              <w:right w:val="single" w:sz="4" w:space="0" w:color="auto"/>
            </w:tcBorders>
            <w:vAlign w:val="center"/>
            <w:hideMark/>
          </w:tcPr>
          <w:p w14:paraId="463EC54F" w14:textId="77777777" w:rsidR="002E2654" w:rsidRPr="00151F80" w:rsidRDefault="002E2654" w:rsidP="000915BF">
            <w:pPr>
              <w:suppressAutoHyphens/>
              <w:rPr>
                <w:sz w:val="20"/>
                <w:szCs w:val="20"/>
              </w:rPr>
            </w:pPr>
          </w:p>
        </w:tc>
        <w:tc>
          <w:tcPr>
            <w:tcW w:w="2021" w:type="dxa"/>
            <w:gridSpan w:val="2"/>
            <w:vMerge/>
            <w:tcBorders>
              <w:top w:val="single" w:sz="4" w:space="0" w:color="auto"/>
              <w:left w:val="single" w:sz="4" w:space="0" w:color="auto"/>
              <w:bottom w:val="single" w:sz="4" w:space="0" w:color="auto"/>
              <w:right w:val="single" w:sz="4" w:space="0" w:color="auto"/>
            </w:tcBorders>
            <w:vAlign w:val="center"/>
            <w:hideMark/>
          </w:tcPr>
          <w:p w14:paraId="71244BF3" w14:textId="77777777" w:rsidR="002E2654" w:rsidRPr="00151F80" w:rsidRDefault="002E2654" w:rsidP="000915BF">
            <w:pPr>
              <w:suppressAutoHyphens/>
              <w:rPr>
                <w:sz w:val="20"/>
                <w:szCs w:val="20"/>
              </w:rPr>
            </w:pPr>
          </w:p>
        </w:tc>
        <w:tc>
          <w:tcPr>
            <w:tcW w:w="659" w:type="dxa"/>
            <w:vMerge/>
            <w:tcBorders>
              <w:top w:val="single" w:sz="4" w:space="0" w:color="auto"/>
              <w:left w:val="single" w:sz="4" w:space="0" w:color="auto"/>
              <w:bottom w:val="single" w:sz="4" w:space="0" w:color="auto"/>
              <w:right w:val="single" w:sz="4" w:space="0" w:color="auto"/>
            </w:tcBorders>
            <w:vAlign w:val="center"/>
            <w:hideMark/>
          </w:tcPr>
          <w:p w14:paraId="1882AAD5" w14:textId="77777777" w:rsidR="002E2654" w:rsidRPr="00151F80" w:rsidRDefault="002E2654" w:rsidP="000915BF">
            <w:pPr>
              <w:suppressAutoHyphens/>
              <w:rPr>
                <w:sz w:val="20"/>
                <w:szCs w:val="20"/>
                <w:vertAlign w:val="superscript"/>
              </w:rPr>
            </w:pPr>
          </w:p>
        </w:tc>
        <w:tc>
          <w:tcPr>
            <w:tcW w:w="1663" w:type="dxa"/>
            <w:gridSpan w:val="2"/>
            <w:vMerge/>
            <w:tcBorders>
              <w:top w:val="single" w:sz="4" w:space="0" w:color="auto"/>
              <w:left w:val="single" w:sz="4" w:space="0" w:color="auto"/>
              <w:bottom w:val="single" w:sz="4" w:space="0" w:color="auto"/>
              <w:right w:val="single" w:sz="4" w:space="0" w:color="auto"/>
            </w:tcBorders>
            <w:vAlign w:val="center"/>
            <w:hideMark/>
          </w:tcPr>
          <w:p w14:paraId="67E0631A" w14:textId="77777777" w:rsidR="002E2654" w:rsidRPr="00151F80" w:rsidRDefault="002E2654" w:rsidP="000915BF">
            <w:pPr>
              <w:suppressAutoHyphens/>
              <w:rPr>
                <w:sz w:val="20"/>
                <w:szCs w:val="20"/>
              </w:rPr>
            </w:pPr>
          </w:p>
        </w:tc>
        <w:tc>
          <w:tcPr>
            <w:tcW w:w="1062" w:type="dxa"/>
            <w:vMerge w:val="restart"/>
            <w:tcBorders>
              <w:top w:val="single" w:sz="4" w:space="0" w:color="auto"/>
              <w:left w:val="single" w:sz="4" w:space="0" w:color="auto"/>
              <w:bottom w:val="single" w:sz="4" w:space="0" w:color="auto"/>
              <w:right w:val="single" w:sz="4" w:space="0" w:color="auto"/>
            </w:tcBorders>
            <w:vAlign w:val="center"/>
            <w:hideMark/>
          </w:tcPr>
          <w:p w14:paraId="2646BF5A"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 xml:space="preserve">утверждено в муниципальном задании </w:t>
            </w:r>
          </w:p>
          <w:p w14:paraId="0327B08C"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на год</w:t>
            </w:r>
            <w:r w:rsidRPr="00151F80">
              <w:rPr>
                <w:sz w:val="20"/>
                <w:szCs w:val="20"/>
                <w:vertAlign w:val="superscript"/>
              </w:rPr>
              <w:t>2</w:t>
            </w:r>
          </w:p>
        </w:tc>
        <w:tc>
          <w:tcPr>
            <w:tcW w:w="1063" w:type="dxa"/>
            <w:vMerge w:val="restart"/>
            <w:tcBorders>
              <w:top w:val="single" w:sz="4" w:space="0" w:color="auto"/>
              <w:left w:val="single" w:sz="4" w:space="0" w:color="auto"/>
              <w:bottom w:val="single" w:sz="4" w:space="0" w:color="auto"/>
              <w:right w:val="single" w:sz="4" w:space="0" w:color="auto"/>
            </w:tcBorders>
            <w:vAlign w:val="center"/>
            <w:hideMark/>
          </w:tcPr>
          <w:p w14:paraId="24AC9DF6"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утверждено в муниципальном задании на отчетную дату</w:t>
            </w:r>
            <w:r w:rsidRPr="00151F80">
              <w:rPr>
                <w:sz w:val="20"/>
                <w:szCs w:val="20"/>
                <w:vertAlign w:val="superscript"/>
              </w:rPr>
              <w:t>3</w:t>
            </w:r>
          </w:p>
        </w:tc>
        <w:tc>
          <w:tcPr>
            <w:tcW w:w="1155" w:type="dxa"/>
            <w:vMerge w:val="restart"/>
            <w:tcBorders>
              <w:top w:val="single" w:sz="4" w:space="0" w:color="auto"/>
              <w:left w:val="single" w:sz="4" w:space="0" w:color="auto"/>
              <w:bottom w:val="single" w:sz="4" w:space="0" w:color="auto"/>
              <w:right w:val="single" w:sz="4" w:space="0" w:color="auto"/>
            </w:tcBorders>
            <w:vAlign w:val="center"/>
            <w:hideMark/>
          </w:tcPr>
          <w:p w14:paraId="0D34BB91"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исполнено на отчетную дату</w:t>
            </w:r>
          </w:p>
        </w:tc>
        <w:tc>
          <w:tcPr>
            <w:tcW w:w="927" w:type="dxa"/>
            <w:vMerge/>
            <w:tcBorders>
              <w:top w:val="single" w:sz="4" w:space="0" w:color="auto"/>
              <w:left w:val="single" w:sz="4" w:space="0" w:color="auto"/>
              <w:bottom w:val="single" w:sz="4" w:space="0" w:color="auto"/>
              <w:right w:val="single" w:sz="4" w:space="0" w:color="auto"/>
            </w:tcBorders>
            <w:vAlign w:val="center"/>
            <w:hideMark/>
          </w:tcPr>
          <w:p w14:paraId="3B0C61F3" w14:textId="77777777" w:rsidR="002E2654" w:rsidRPr="00151F80" w:rsidRDefault="002E2654" w:rsidP="000915BF">
            <w:pPr>
              <w:suppressAutoHyphens/>
              <w:rPr>
                <w:sz w:val="20"/>
                <w:szCs w:val="20"/>
                <w:vertAlign w:val="superscript"/>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65166A90" w14:textId="77777777" w:rsidR="002E2654" w:rsidRPr="00151F80" w:rsidRDefault="002E2654" w:rsidP="000915BF">
            <w:pPr>
              <w:suppressAutoHyphens/>
              <w:rPr>
                <w:sz w:val="20"/>
                <w:szCs w:val="20"/>
                <w:vertAlign w:val="superscript"/>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2802F480" w14:textId="77777777" w:rsidR="002E2654" w:rsidRPr="00151F80" w:rsidRDefault="002E2654" w:rsidP="000915BF">
            <w:pPr>
              <w:suppressAutoHyphens/>
              <w:rPr>
                <w:sz w:val="20"/>
                <w:szCs w:val="20"/>
              </w:rPr>
            </w:pPr>
          </w:p>
        </w:tc>
      </w:tr>
      <w:tr w:rsidR="00151F80" w:rsidRPr="00151F80" w14:paraId="101841AF" w14:textId="77777777" w:rsidTr="00430A7C">
        <w:trPr>
          <w:cantSplit/>
          <w:trHeight w:val="516"/>
          <w:jc w:val="center"/>
        </w:trPr>
        <w:tc>
          <w:tcPr>
            <w:tcW w:w="732" w:type="dxa"/>
            <w:vMerge/>
            <w:tcBorders>
              <w:top w:val="single" w:sz="4" w:space="0" w:color="auto"/>
              <w:left w:val="single" w:sz="4" w:space="0" w:color="auto"/>
              <w:bottom w:val="single" w:sz="4" w:space="0" w:color="auto"/>
              <w:right w:val="single" w:sz="4" w:space="0" w:color="auto"/>
            </w:tcBorders>
            <w:vAlign w:val="center"/>
            <w:hideMark/>
          </w:tcPr>
          <w:p w14:paraId="577CE427" w14:textId="77777777" w:rsidR="002E2654" w:rsidRPr="00151F80" w:rsidRDefault="002E2654" w:rsidP="000915BF">
            <w:pPr>
              <w:suppressAutoHyphens/>
              <w:rPr>
                <w:sz w:val="20"/>
                <w:szCs w:val="20"/>
                <w:vertAlign w:val="superscript"/>
              </w:rPr>
            </w:pPr>
          </w:p>
        </w:tc>
        <w:tc>
          <w:tcPr>
            <w:tcW w:w="1124" w:type="dxa"/>
            <w:vMerge w:val="restart"/>
            <w:tcBorders>
              <w:top w:val="single" w:sz="4" w:space="0" w:color="auto"/>
              <w:left w:val="single" w:sz="4" w:space="0" w:color="auto"/>
              <w:bottom w:val="single" w:sz="4" w:space="0" w:color="auto"/>
              <w:right w:val="single" w:sz="4" w:space="0" w:color="auto"/>
            </w:tcBorders>
            <w:vAlign w:val="center"/>
            <w:hideMark/>
          </w:tcPr>
          <w:p w14:paraId="6D49901F"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наименование показателя</w:t>
            </w:r>
            <w:r w:rsidRPr="00151F80">
              <w:rPr>
                <w:sz w:val="20"/>
                <w:szCs w:val="20"/>
                <w:vertAlign w:val="superscript"/>
              </w:rPr>
              <w:t>2</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3A2ADAF1"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наименование показателя</w:t>
            </w:r>
            <w:r w:rsidRPr="00151F80">
              <w:rPr>
                <w:sz w:val="20"/>
                <w:szCs w:val="20"/>
                <w:vertAlign w:val="superscript"/>
              </w:rPr>
              <w:t>2</w:t>
            </w:r>
          </w:p>
        </w:tc>
        <w:tc>
          <w:tcPr>
            <w:tcW w:w="1099" w:type="dxa"/>
            <w:vMerge w:val="restart"/>
            <w:tcBorders>
              <w:top w:val="single" w:sz="4" w:space="0" w:color="auto"/>
              <w:left w:val="single" w:sz="4" w:space="0" w:color="auto"/>
              <w:bottom w:val="single" w:sz="4" w:space="0" w:color="auto"/>
              <w:right w:val="single" w:sz="4" w:space="0" w:color="auto"/>
            </w:tcBorders>
            <w:vAlign w:val="center"/>
            <w:hideMark/>
          </w:tcPr>
          <w:p w14:paraId="191E15C3"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наименование показателя</w:t>
            </w:r>
            <w:r w:rsidRPr="00151F80">
              <w:rPr>
                <w:sz w:val="20"/>
                <w:szCs w:val="20"/>
                <w:vertAlign w:val="superscript"/>
              </w:rPr>
              <w:t>2</w:t>
            </w:r>
          </w:p>
        </w:tc>
        <w:tc>
          <w:tcPr>
            <w:tcW w:w="1029" w:type="dxa"/>
            <w:vMerge w:val="restart"/>
            <w:tcBorders>
              <w:top w:val="single" w:sz="4" w:space="0" w:color="auto"/>
              <w:left w:val="single" w:sz="4" w:space="0" w:color="auto"/>
              <w:bottom w:val="single" w:sz="4" w:space="0" w:color="auto"/>
              <w:right w:val="single" w:sz="4" w:space="0" w:color="auto"/>
            </w:tcBorders>
            <w:vAlign w:val="center"/>
            <w:hideMark/>
          </w:tcPr>
          <w:p w14:paraId="323594E2"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наименование показателя</w:t>
            </w:r>
            <w:r w:rsidRPr="00151F80">
              <w:rPr>
                <w:sz w:val="20"/>
                <w:szCs w:val="20"/>
                <w:vertAlign w:val="superscript"/>
              </w:rPr>
              <w:t>2</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C9D8109"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наименование показателя</w:t>
            </w:r>
            <w:r w:rsidRPr="00151F80">
              <w:rPr>
                <w:sz w:val="20"/>
                <w:szCs w:val="20"/>
                <w:vertAlign w:val="superscript"/>
              </w:rPr>
              <w:t>2</w:t>
            </w:r>
          </w:p>
        </w:tc>
        <w:tc>
          <w:tcPr>
            <w:tcW w:w="659" w:type="dxa"/>
            <w:vMerge/>
            <w:tcBorders>
              <w:top w:val="single" w:sz="4" w:space="0" w:color="auto"/>
              <w:left w:val="single" w:sz="4" w:space="0" w:color="auto"/>
              <w:bottom w:val="single" w:sz="4" w:space="0" w:color="auto"/>
              <w:right w:val="single" w:sz="4" w:space="0" w:color="auto"/>
            </w:tcBorders>
            <w:vAlign w:val="center"/>
            <w:hideMark/>
          </w:tcPr>
          <w:p w14:paraId="516C156D" w14:textId="77777777" w:rsidR="002E2654" w:rsidRPr="00151F80" w:rsidRDefault="002E2654" w:rsidP="000915BF">
            <w:pPr>
              <w:suppressAutoHyphens/>
              <w:rPr>
                <w:sz w:val="20"/>
                <w:szCs w:val="20"/>
                <w:vertAlign w:val="superscript"/>
              </w:rPr>
            </w:pPr>
          </w:p>
        </w:tc>
        <w:tc>
          <w:tcPr>
            <w:tcW w:w="1663" w:type="dxa"/>
            <w:gridSpan w:val="2"/>
            <w:vMerge/>
            <w:tcBorders>
              <w:top w:val="single" w:sz="4" w:space="0" w:color="auto"/>
              <w:left w:val="single" w:sz="4" w:space="0" w:color="auto"/>
              <w:bottom w:val="single" w:sz="4" w:space="0" w:color="auto"/>
              <w:right w:val="single" w:sz="4" w:space="0" w:color="auto"/>
            </w:tcBorders>
            <w:vAlign w:val="center"/>
            <w:hideMark/>
          </w:tcPr>
          <w:p w14:paraId="3A7EEAAA" w14:textId="77777777" w:rsidR="002E2654" w:rsidRPr="00151F80" w:rsidRDefault="002E2654" w:rsidP="000915BF">
            <w:pPr>
              <w:suppressAutoHyphens/>
              <w:rPr>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31FD3D19" w14:textId="77777777" w:rsidR="002E2654" w:rsidRPr="00151F80" w:rsidRDefault="002E2654" w:rsidP="000915BF">
            <w:pPr>
              <w:suppressAutoHyphens/>
              <w:rPr>
                <w:sz w:val="20"/>
                <w:szCs w:val="20"/>
                <w:vertAlign w:val="superscript"/>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5B1DAA8B" w14:textId="77777777" w:rsidR="002E2654" w:rsidRPr="00151F80" w:rsidRDefault="002E2654" w:rsidP="000915BF">
            <w:pPr>
              <w:suppressAutoHyphens/>
              <w:rPr>
                <w:sz w:val="20"/>
                <w:szCs w:val="20"/>
                <w:vertAlign w:val="superscript"/>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1C2474C2" w14:textId="77777777" w:rsidR="002E2654" w:rsidRPr="00151F80" w:rsidRDefault="002E2654" w:rsidP="000915BF">
            <w:pPr>
              <w:suppressAutoHyphens/>
              <w:rPr>
                <w:sz w:val="20"/>
                <w:szCs w:val="20"/>
                <w:vertAlign w:val="superscript"/>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14:paraId="3D9FFD49" w14:textId="77777777" w:rsidR="002E2654" w:rsidRPr="00151F80" w:rsidRDefault="002E2654" w:rsidP="000915BF">
            <w:pPr>
              <w:suppressAutoHyphens/>
              <w:rPr>
                <w:sz w:val="20"/>
                <w:szCs w:val="20"/>
                <w:vertAlign w:val="superscript"/>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3DC4A5F2" w14:textId="77777777" w:rsidR="002E2654" w:rsidRPr="00151F80" w:rsidRDefault="002E2654" w:rsidP="000915BF">
            <w:pPr>
              <w:suppressAutoHyphens/>
              <w:rPr>
                <w:sz w:val="20"/>
                <w:szCs w:val="20"/>
                <w:vertAlign w:val="superscript"/>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3C1F193E" w14:textId="77777777" w:rsidR="002E2654" w:rsidRPr="00151F80" w:rsidRDefault="002E2654" w:rsidP="000915BF">
            <w:pPr>
              <w:suppressAutoHyphens/>
              <w:rPr>
                <w:sz w:val="20"/>
                <w:szCs w:val="20"/>
              </w:rPr>
            </w:pPr>
          </w:p>
        </w:tc>
      </w:tr>
      <w:tr w:rsidR="00151F80" w:rsidRPr="00151F80" w14:paraId="1DFB5660" w14:textId="77777777" w:rsidTr="00430A7C">
        <w:trPr>
          <w:cantSplit/>
          <w:trHeight w:val="375"/>
          <w:jc w:val="center"/>
        </w:trPr>
        <w:tc>
          <w:tcPr>
            <w:tcW w:w="732" w:type="dxa"/>
            <w:vMerge/>
            <w:tcBorders>
              <w:top w:val="single" w:sz="4" w:space="0" w:color="auto"/>
              <w:left w:val="single" w:sz="4" w:space="0" w:color="auto"/>
              <w:bottom w:val="single" w:sz="4" w:space="0" w:color="auto"/>
              <w:right w:val="single" w:sz="4" w:space="0" w:color="auto"/>
            </w:tcBorders>
            <w:vAlign w:val="center"/>
            <w:hideMark/>
          </w:tcPr>
          <w:p w14:paraId="0D9C881B" w14:textId="77777777" w:rsidR="002E2654" w:rsidRPr="00151F80" w:rsidRDefault="002E2654" w:rsidP="000915BF">
            <w:pPr>
              <w:suppressAutoHyphens/>
              <w:rPr>
                <w:sz w:val="20"/>
                <w:szCs w:val="20"/>
                <w:vertAlign w:val="superscript"/>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491E29C2" w14:textId="77777777" w:rsidR="002E2654" w:rsidRPr="00151F80" w:rsidRDefault="002E2654" w:rsidP="000915BF">
            <w:pPr>
              <w:suppressAutoHyphens/>
              <w:rPr>
                <w:sz w:val="20"/>
                <w:szCs w:val="20"/>
                <w:vertAlign w:val="superscript"/>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2534C8ED" w14:textId="77777777" w:rsidR="002E2654" w:rsidRPr="00151F80" w:rsidRDefault="002E2654" w:rsidP="000915BF">
            <w:pPr>
              <w:suppressAutoHyphens/>
              <w:rPr>
                <w:sz w:val="20"/>
                <w:szCs w:val="20"/>
                <w:vertAlign w:val="superscript"/>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14:paraId="750CF094" w14:textId="77777777" w:rsidR="002E2654" w:rsidRPr="00151F80" w:rsidRDefault="002E2654" w:rsidP="000915BF">
            <w:pPr>
              <w:suppressAutoHyphens/>
              <w:rPr>
                <w:sz w:val="20"/>
                <w:szCs w:val="20"/>
                <w:vertAlign w:val="superscript"/>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0C765EB8" w14:textId="77777777" w:rsidR="002E2654" w:rsidRPr="00151F80" w:rsidRDefault="002E2654" w:rsidP="000915BF">
            <w:pPr>
              <w:suppressAutoHyphens/>
              <w:rPr>
                <w:sz w:val="20"/>
                <w:szCs w:val="20"/>
                <w:vertAlign w:val="superscript"/>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1C838C" w14:textId="77777777" w:rsidR="002E2654" w:rsidRPr="00151F80" w:rsidRDefault="002E2654" w:rsidP="000915BF">
            <w:pPr>
              <w:suppressAutoHyphens/>
              <w:rPr>
                <w:sz w:val="20"/>
                <w:szCs w:val="20"/>
                <w:vertAlign w:val="superscript"/>
              </w:rPr>
            </w:pPr>
          </w:p>
        </w:tc>
        <w:tc>
          <w:tcPr>
            <w:tcW w:w="659" w:type="dxa"/>
            <w:vMerge/>
            <w:tcBorders>
              <w:top w:val="single" w:sz="4" w:space="0" w:color="auto"/>
              <w:left w:val="single" w:sz="4" w:space="0" w:color="auto"/>
              <w:bottom w:val="single" w:sz="4" w:space="0" w:color="auto"/>
              <w:right w:val="single" w:sz="4" w:space="0" w:color="auto"/>
            </w:tcBorders>
            <w:vAlign w:val="center"/>
            <w:hideMark/>
          </w:tcPr>
          <w:p w14:paraId="44EF6F5F" w14:textId="77777777" w:rsidR="002E2654" w:rsidRPr="00151F80" w:rsidRDefault="002E2654" w:rsidP="000915BF">
            <w:pPr>
              <w:suppressAutoHyphens/>
              <w:rPr>
                <w:sz w:val="20"/>
                <w:szCs w:val="20"/>
                <w:vertAlign w:val="superscript"/>
              </w:rPr>
            </w:pPr>
          </w:p>
        </w:tc>
        <w:tc>
          <w:tcPr>
            <w:tcW w:w="854" w:type="dxa"/>
            <w:tcBorders>
              <w:top w:val="single" w:sz="4" w:space="0" w:color="auto"/>
              <w:left w:val="single" w:sz="4" w:space="0" w:color="auto"/>
              <w:bottom w:val="single" w:sz="4" w:space="0" w:color="auto"/>
              <w:right w:val="single" w:sz="4" w:space="0" w:color="auto"/>
            </w:tcBorders>
            <w:vAlign w:val="center"/>
            <w:hideMark/>
          </w:tcPr>
          <w:p w14:paraId="30905D5D"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наименование</w:t>
            </w:r>
            <w:r w:rsidRPr="00151F80">
              <w:rPr>
                <w:sz w:val="20"/>
                <w:szCs w:val="20"/>
                <w:vertAlign w:val="superscript"/>
              </w:rPr>
              <w:t>2</w:t>
            </w:r>
          </w:p>
        </w:tc>
        <w:tc>
          <w:tcPr>
            <w:tcW w:w="809" w:type="dxa"/>
            <w:tcBorders>
              <w:top w:val="single" w:sz="4" w:space="0" w:color="auto"/>
              <w:left w:val="single" w:sz="4" w:space="0" w:color="auto"/>
              <w:bottom w:val="single" w:sz="4" w:space="0" w:color="auto"/>
              <w:right w:val="single" w:sz="4" w:space="0" w:color="auto"/>
            </w:tcBorders>
            <w:vAlign w:val="center"/>
            <w:hideMark/>
          </w:tcPr>
          <w:p w14:paraId="2D5A8810"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код по ОКЕИ</w:t>
            </w:r>
            <w:r w:rsidRPr="00151F80">
              <w:rPr>
                <w:sz w:val="20"/>
                <w:szCs w:val="20"/>
                <w:vertAlign w:val="superscript"/>
              </w:rPr>
              <w:t>2</w:t>
            </w: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05228809" w14:textId="77777777" w:rsidR="002E2654" w:rsidRPr="00151F80" w:rsidRDefault="002E2654" w:rsidP="000915BF">
            <w:pPr>
              <w:suppressAutoHyphens/>
              <w:rPr>
                <w:sz w:val="20"/>
                <w:szCs w:val="20"/>
                <w:vertAlign w:val="superscript"/>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18C979EB" w14:textId="77777777" w:rsidR="002E2654" w:rsidRPr="00151F80" w:rsidRDefault="002E2654" w:rsidP="000915BF">
            <w:pPr>
              <w:suppressAutoHyphens/>
              <w:rPr>
                <w:sz w:val="20"/>
                <w:szCs w:val="20"/>
                <w:vertAlign w:val="superscript"/>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0456EC24" w14:textId="77777777" w:rsidR="002E2654" w:rsidRPr="00151F80" w:rsidRDefault="002E2654" w:rsidP="000915BF">
            <w:pPr>
              <w:suppressAutoHyphens/>
              <w:rPr>
                <w:sz w:val="20"/>
                <w:szCs w:val="20"/>
                <w:vertAlign w:val="superscript"/>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14:paraId="15ADC44C" w14:textId="77777777" w:rsidR="002E2654" w:rsidRPr="00151F80" w:rsidRDefault="002E2654" w:rsidP="000915BF">
            <w:pPr>
              <w:suppressAutoHyphens/>
              <w:rPr>
                <w:sz w:val="20"/>
                <w:szCs w:val="20"/>
                <w:vertAlign w:val="superscript"/>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46505952" w14:textId="77777777" w:rsidR="002E2654" w:rsidRPr="00151F80" w:rsidRDefault="002E2654" w:rsidP="000915BF">
            <w:pPr>
              <w:suppressAutoHyphens/>
              <w:rPr>
                <w:sz w:val="20"/>
                <w:szCs w:val="20"/>
                <w:vertAlign w:val="superscript"/>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137F8418" w14:textId="77777777" w:rsidR="002E2654" w:rsidRPr="00151F80" w:rsidRDefault="002E2654" w:rsidP="000915BF">
            <w:pPr>
              <w:suppressAutoHyphens/>
              <w:rPr>
                <w:sz w:val="20"/>
                <w:szCs w:val="20"/>
              </w:rPr>
            </w:pPr>
          </w:p>
        </w:tc>
      </w:tr>
      <w:tr w:rsidR="00151F80" w:rsidRPr="00151F80" w14:paraId="5665D1EF" w14:textId="77777777" w:rsidTr="00430A7C">
        <w:trPr>
          <w:cantSplit/>
          <w:trHeight w:val="240"/>
          <w:jc w:val="center"/>
        </w:trPr>
        <w:tc>
          <w:tcPr>
            <w:tcW w:w="732" w:type="dxa"/>
            <w:tcBorders>
              <w:top w:val="single" w:sz="4" w:space="0" w:color="auto"/>
              <w:left w:val="single" w:sz="4" w:space="0" w:color="auto"/>
              <w:bottom w:val="single" w:sz="4" w:space="0" w:color="auto"/>
              <w:right w:val="single" w:sz="4" w:space="0" w:color="auto"/>
            </w:tcBorders>
            <w:vAlign w:val="center"/>
            <w:hideMark/>
          </w:tcPr>
          <w:p w14:paraId="4E2D698E"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F374DC5"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2</w:t>
            </w:r>
          </w:p>
        </w:tc>
        <w:tc>
          <w:tcPr>
            <w:tcW w:w="1088" w:type="dxa"/>
            <w:tcBorders>
              <w:top w:val="single" w:sz="4" w:space="0" w:color="auto"/>
              <w:left w:val="single" w:sz="4" w:space="0" w:color="auto"/>
              <w:bottom w:val="single" w:sz="4" w:space="0" w:color="auto"/>
              <w:right w:val="single" w:sz="4" w:space="0" w:color="auto"/>
            </w:tcBorders>
            <w:vAlign w:val="center"/>
            <w:hideMark/>
          </w:tcPr>
          <w:p w14:paraId="47AF4898"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3</w:t>
            </w:r>
          </w:p>
        </w:tc>
        <w:tc>
          <w:tcPr>
            <w:tcW w:w="1099" w:type="dxa"/>
            <w:tcBorders>
              <w:top w:val="single" w:sz="4" w:space="0" w:color="auto"/>
              <w:left w:val="single" w:sz="4" w:space="0" w:color="auto"/>
              <w:bottom w:val="single" w:sz="4" w:space="0" w:color="auto"/>
              <w:right w:val="single" w:sz="4" w:space="0" w:color="auto"/>
            </w:tcBorders>
            <w:vAlign w:val="center"/>
            <w:hideMark/>
          </w:tcPr>
          <w:p w14:paraId="2A80DABE"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4</w:t>
            </w:r>
          </w:p>
        </w:tc>
        <w:tc>
          <w:tcPr>
            <w:tcW w:w="1029" w:type="dxa"/>
            <w:tcBorders>
              <w:top w:val="single" w:sz="4" w:space="0" w:color="auto"/>
              <w:left w:val="single" w:sz="4" w:space="0" w:color="auto"/>
              <w:bottom w:val="single" w:sz="4" w:space="0" w:color="auto"/>
              <w:right w:val="single" w:sz="4" w:space="0" w:color="auto"/>
            </w:tcBorders>
            <w:vAlign w:val="center"/>
            <w:hideMark/>
          </w:tcPr>
          <w:p w14:paraId="2C54779A"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7D1AD9"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6</w:t>
            </w:r>
          </w:p>
        </w:tc>
        <w:tc>
          <w:tcPr>
            <w:tcW w:w="659" w:type="dxa"/>
            <w:tcBorders>
              <w:top w:val="single" w:sz="4" w:space="0" w:color="auto"/>
              <w:left w:val="single" w:sz="4" w:space="0" w:color="auto"/>
              <w:bottom w:val="single" w:sz="4" w:space="0" w:color="auto"/>
              <w:right w:val="single" w:sz="4" w:space="0" w:color="auto"/>
            </w:tcBorders>
            <w:vAlign w:val="center"/>
            <w:hideMark/>
          </w:tcPr>
          <w:p w14:paraId="3D7BD0BF"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7</w:t>
            </w:r>
          </w:p>
        </w:tc>
        <w:tc>
          <w:tcPr>
            <w:tcW w:w="854" w:type="dxa"/>
            <w:tcBorders>
              <w:top w:val="single" w:sz="4" w:space="0" w:color="auto"/>
              <w:left w:val="single" w:sz="4" w:space="0" w:color="auto"/>
              <w:bottom w:val="single" w:sz="4" w:space="0" w:color="auto"/>
              <w:right w:val="single" w:sz="4" w:space="0" w:color="auto"/>
            </w:tcBorders>
            <w:vAlign w:val="center"/>
            <w:hideMark/>
          </w:tcPr>
          <w:p w14:paraId="52040807"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8</w:t>
            </w:r>
          </w:p>
        </w:tc>
        <w:tc>
          <w:tcPr>
            <w:tcW w:w="809" w:type="dxa"/>
            <w:tcBorders>
              <w:top w:val="single" w:sz="4" w:space="0" w:color="auto"/>
              <w:left w:val="single" w:sz="4" w:space="0" w:color="auto"/>
              <w:bottom w:val="single" w:sz="4" w:space="0" w:color="auto"/>
              <w:right w:val="single" w:sz="4" w:space="0" w:color="auto"/>
            </w:tcBorders>
            <w:vAlign w:val="center"/>
            <w:hideMark/>
          </w:tcPr>
          <w:p w14:paraId="7FB4C9CF"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9</w:t>
            </w:r>
          </w:p>
        </w:tc>
        <w:tc>
          <w:tcPr>
            <w:tcW w:w="1062" w:type="dxa"/>
            <w:tcBorders>
              <w:top w:val="single" w:sz="4" w:space="0" w:color="auto"/>
              <w:left w:val="single" w:sz="4" w:space="0" w:color="auto"/>
              <w:bottom w:val="single" w:sz="4" w:space="0" w:color="auto"/>
              <w:right w:val="single" w:sz="4" w:space="0" w:color="auto"/>
            </w:tcBorders>
            <w:vAlign w:val="center"/>
            <w:hideMark/>
          </w:tcPr>
          <w:p w14:paraId="55AEFF29"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10</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57FB691"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11</w:t>
            </w:r>
          </w:p>
        </w:tc>
        <w:tc>
          <w:tcPr>
            <w:tcW w:w="1155" w:type="dxa"/>
            <w:tcBorders>
              <w:top w:val="single" w:sz="4" w:space="0" w:color="auto"/>
              <w:left w:val="single" w:sz="4" w:space="0" w:color="auto"/>
              <w:bottom w:val="single" w:sz="4" w:space="0" w:color="auto"/>
              <w:right w:val="single" w:sz="4" w:space="0" w:color="auto"/>
            </w:tcBorders>
            <w:vAlign w:val="center"/>
            <w:hideMark/>
          </w:tcPr>
          <w:p w14:paraId="7F8B9703"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12</w:t>
            </w:r>
          </w:p>
        </w:tc>
        <w:tc>
          <w:tcPr>
            <w:tcW w:w="927" w:type="dxa"/>
            <w:tcBorders>
              <w:top w:val="single" w:sz="4" w:space="0" w:color="auto"/>
              <w:left w:val="single" w:sz="4" w:space="0" w:color="auto"/>
              <w:bottom w:val="single" w:sz="4" w:space="0" w:color="auto"/>
              <w:right w:val="single" w:sz="4" w:space="0" w:color="auto"/>
            </w:tcBorders>
            <w:vAlign w:val="center"/>
            <w:hideMark/>
          </w:tcPr>
          <w:p w14:paraId="292D5317"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AD95CB7"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14</w:t>
            </w:r>
          </w:p>
        </w:tc>
        <w:tc>
          <w:tcPr>
            <w:tcW w:w="761" w:type="dxa"/>
            <w:tcBorders>
              <w:top w:val="single" w:sz="4" w:space="0" w:color="auto"/>
              <w:left w:val="single" w:sz="4" w:space="0" w:color="auto"/>
              <w:bottom w:val="single" w:sz="4" w:space="0" w:color="auto"/>
              <w:right w:val="single" w:sz="4" w:space="0" w:color="auto"/>
            </w:tcBorders>
            <w:vAlign w:val="center"/>
            <w:hideMark/>
          </w:tcPr>
          <w:p w14:paraId="0FC6BDA3"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15</w:t>
            </w:r>
          </w:p>
        </w:tc>
      </w:tr>
      <w:tr w:rsidR="00151F80" w:rsidRPr="00151F80" w14:paraId="30F20354" w14:textId="77777777" w:rsidTr="00430A7C">
        <w:trPr>
          <w:cantSplit/>
          <w:trHeight w:val="325"/>
          <w:jc w:val="center"/>
        </w:trPr>
        <w:tc>
          <w:tcPr>
            <w:tcW w:w="732" w:type="dxa"/>
            <w:vMerge w:val="restart"/>
            <w:tcBorders>
              <w:top w:val="single" w:sz="4" w:space="0" w:color="auto"/>
              <w:left w:val="single" w:sz="4" w:space="0" w:color="auto"/>
              <w:bottom w:val="single" w:sz="4" w:space="0" w:color="auto"/>
              <w:right w:val="single" w:sz="4" w:space="0" w:color="auto"/>
            </w:tcBorders>
            <w:vAlign w:val="center"/>
          </w:tcPr>
          <w:p w14:paraId="1B338EC0" w14:textId="77777777" w:rsidR="002E2654" w:rsidRPr="00151F80" w:rsidRDefault="002E2654" w:rsidP="000915BF">
            <w:pPr>
              <w:suppressAutoHyphens/>
              <w:autoSpaceDE w:val="0"/>
              <w:autoSpaceDN w:val="0"/>
              <w:adjustRightInd w:val="0"/>
              <w:jc w:val="center"/>
              <w:rPr>
                <w:sz w:val="20"/>
                <w:szCs w:val="20"/>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23F815D2" w14:textId="77777777" w:rsidR="002E2654" w:rsidRPr="00151F80" w:rsidRDefault="002E2654" w:rsidP="000915BF">
            <w:pPr>
              <w:suppressAutoHyphens/>
              <w:autoSpaceDE w:val="0"/>
              <w:autoSpaceDN w:val="0"/>
              <w:adjustRightInd w:val="0"/>
              <w:jc w:val="center"/>
              <w:rPr>
                <w:sz w:val="20"/>
                <w:szCs w:val="20"/>
              </w:rPr>
            </w:pPr>
          </w:p>
        </w:tc>
        <w:tc>
          <w:tcPr>
            <w:tcW w:w="1088" w:type="dxa"/>
            <w:vMerge w:val="restart"/>
            <w:tcBorders>
              <w:top w:val="single" w:sz="4" w:space="0" w:color="auto"/>
              <w:left w:val="single" w:sz="4" w:space="0" w:color="auto"/>
              <w:bottom w:val="single" w:sz="4" w:space="0" w:color="auto"/>
              <w:right w:val="single" w:sz="4" w:space="0" w:color="auto"/>
            </w:tcBorders>
            <w:vAlign w:val="center"/>
          </w:tcPr>
          <w:p w14:paraId="7F69EA5C" w14:textId="77777777" w:rsidR="002E2654" w:rsidRPr="00151F80" w:rsidRDefault="002E2654" w:rsidP="000915BF">
            <w:pPr>
              <w:suppressAutoHyphens/>
              <w:autoSpaceDE w:val="0"/>
              <w:autoSpaceDN w:val="0"/>
              <w:adjustRightInd w:val="0"/>
              <w:jc w:val="center"/>
              <w:rPr>
                <w:sz w:val="20"/>
                <w:szCs w:val="20"/>
              </w:rPr>
            </w:pPr>
          </w:p>
        </w:tc>
        <w:tc>
          <w:tcPr>
            <w:tcW w:w="1099" w:type="dxa"/>
            <w:vMerge w:val="restart"/>
            <w:tcBorders>
              <w:top w:val="single" w:sz="4" w:space="0" w:color="auto"/>
              <w:left w:val="single" w:sz="4" w:space="0" w:color="auto"/>
              <w:bottom w:val="single" w:sz="4" w:space="0" w:color="auto"/>
              <w:right w:val="single" w:sz="4" w:space="0" w:color="auto"/>
            </w:tcBorders>
            <w:vAlign w:val="center"/>
          </w:tcPr>
          <w:p w14:paraId="1D50B9CB" w14:textId="77777777" w:rsidR="002E2654" w:rsidRPr="00151F80" w:rsidRDefault="002E2654" w:rsidP="000915BF">
            <w:pPr>
              <w:suppressAutoHyphens/>
              <w:autoSpaceDE w:val="0"/>
              <w:autoSpaceDN w:val="0"/>
              <w:adjustRightInd w:val="0"/>
              <w:jc w:val="center"/>
              <w:rPr>
                <w:sz w:val="20"/>
                <w:szCs w:val="20"/>
              </w:rPr>
            </w:pPr>
          </w:p>
        </w:tc>
        <w:tc>
          <w:tcPr>
            <w:tcW w:w="1029" w:type="dxa"/>
            <w:vMerge w:val="restart"/>
            <w:tcBorders>
              <w:top w:val="single" w:sz="4" w:space="0" w:color="auto"/>
              <w:left w:val="single" w:sz="4" w:space="0" w:color="auto"/>
              <w:bottom w:val="single" w:sz="4" w:space="0" w:color="auto"/>
              <w:right w:val="single" w:sz="4" w:space="0" w:color="auto"/>
            </w:tcBorders>
            <w:vAlign w:val="center"/>
          </w:tcPr>
          <w:p w14:paraId="3CF469A7" w14:textId="77777777" w:rsidR="002E2654" w:rsidRPr="00151F80" w:rsidRDefault="002E2654" w:rsidP="000915BF">
            <w:pPr>
              <w:suppressAutoHyphens/>
              <w:autoSpaceDE w:val="0"/>
              <w:autoSpaceDN w:val="0"/>
              <w:adjustRightInd w:val="0"/>
              <w:jc w:val="center"/>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785FB65" w14:textId="77777777" w:rsidR="002E2654" w:rsidRPr="00151F80" w:rsidRDefault="002E2654" w:rsidP="000915BF">
            <w:pPr>
              <w:suppressAutoHyphens/>
              <w:autoSpaceDE w:val="0"/>
              <w:autoSpaceDN w:val="0"/>
              <w:adjustRightInd w:val="0"/>
              <w:jc w:val="center"/>
              <w:rPr>
                <w:sz w:val="20"/>
                <w:szCs w:val="20"/>
              </w:rPr>
            </w:pPr>
          </w:p>
        </w:tc>
        <w:tc>
          <w:tcPr>
            <w:tcW w:w="659" w:type="dxa"/>
            <w:tcBorders>
              <w:top w:val="single" w:sz="4" w:space="0" w:color="auto"/>
              <w:left w:val="single" w:sz="4" w:space="0" w:color="auto"/>
              <w:bottom w:val="single" w:sz="4" w:space="0" w:color="auto"/>
              <w:right w:val="single" w:sz="4" w:space="0" w:color="auto"/>
            </w:tcBorders>
            <w:vAlign w:val="center"/>
          </w:tcPr>
          <w:p w14:paraId="3A0A0F5C" w14:textId="77777777" w:rsidR="002E2654" w:rsidRPr="00151F80" w:rsidRDefault="002E2654" w:rsidP="000915BF">
            <w:pPr>
              <w:suppressAutoHyphens/>
              <w:autoSpaceDE w:val="0"/>
              <w:autoSpaceDN w:val="0"/>
              <w:adjustRightInd w:val="0"/>
              <w:jc w:val="center"/>
              <w:rPr>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14:paraId="2EFC02B5" w14:textId="77777777" w:rsidR="002E2654" w:rsidRPr="00151F80" w:rsidRDefault="002E2654" w:rsidP="000915BF">
            <w:pPr>
              <w:suppressAutoHyphens/>
              <w:autoSpaceDE w:val="0"/>
              <w:autoSpaceDN w:val="0"/>
              <w:adjustRightInd w:val="0"/>
              <w:jc w:val="center"/>
              <w:rPr>
                <w:sz w:val="20"/>
                <w:szCs w:val="20"/>
              </w:rPr>
            </w:pPr>
          </w:p>
        </w:tc>
        <w:tc>
          <w:tcPr>
            <w:tcW w:w="809" w:type="dxa"/>
            <w:tcBorders>
              <w:top w:val="single" w:sz="4" w:space="0" w:color="auto"/>
              <w:left w:val="single" w:sz="4" w:space="0" w:color="auto"/>
              <w:bottom w:val="single" w:sz="4" w:space="0" w:color="auto"/>
              <w:right w:val="single" w:sz="4" w:space="0" w:color="auto"/>
            </w:tcBorders>
            <w:vAlign w:val="center"/>
          </w:tcPr>
          <w:p w14:paraId="15009BC5" w14:textId="77777777" w:rsidR="002E2654" w:rsidRPr="00151F80" w:rsidRDefault="002E2654" w:rsidP="000915BF">
            <w:pPr>
              <w:suppressAutoHyphens/>
              <w:autoSpaceDE w:val="0"/>
              <w:autoSpaceDN w:val="0"/>
              <w:adjustRightInd w:val="0"/>
              <w:jc w:val="center"/>
              <w:rPr>
                <w:sz w:val="20"/>
                <w:szCs w:val="20"/>
              </w:rPr>
            </w:pPr>
          </w:p>
        </w:tc>
        <w:tc>
          <w:tcPr>
            <w:tcW w:w="1062" w:type="dxa"/>
            <w:tcBorders>
              <w:top w:val="single" w:sz="4" w:space="0" w:color="auto"/>
              <w:left w:val="single" w:sz="4" w:space="0" w:color="auto"/>
              <w:bottom w:val="single" w:sz="4" w:space="0" w:color="auto"/>
              <w:right w:val="single" w:sz="4" w:space="0" w:color="auto"/>
            </w:tcBorders>
            <w:vAlign w:val="center"/>
          </w:tcPr>
          <w:p w14:paraId="53648904" w14:textId="77777777" w:rsidR="002E2654" w:rsidRPr="00151F80" w:rsidRDefault="002E2654" w:rsidP="000915BF">
            <w:pPr>
              <w:suppressAutoHyphens/>
              <w:autoSpaceDE w:val="0"/>
              <w:autoSpaceDN w:val="0"/>
              <w:adjustRightInd w:val="0"/>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vAlign w:val="center"/>
          </w:tcPr>
          <w:p w14:paraId="52E93DFC" w14:textId="77777777" w:rsidR="002E2654" w:rsidRPr="00151F80" w:rsidRDefault="002E2654" w:rsidP="000915BF">
            <w:pPr>
              <w:suppressAutoHyphens/>
              <w:autoSpaceDE w:val="0"/>
              <w:autoSpaceDN w:val="0"/>
              <w:adjustRightInd w:val="0"/>
              <w:jc w:val="center"/>
              <w:rPr>
                <w:sz w:val="20"/>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8FBDD17" w14:textId="77777777" w:rsidR="002E2654" w:rsidRPr="00151F80" w:rsidRDefault="002E2654" w:rsidP="000915BF">
            <w:pPr>
              <w:suppressAutoHyphens/>
              <w:autoSpaceDE w:val="0"/>
              <w:autoSpaceDN w:val="0"/>
              <w:adjustRightInd w:val="0"/>
              <w:jc w:val="center"/>
              <w:rPr>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515D8E73" w14:textId="77777777" w:rsidR="002E2654" w:rsidRPr="00151F80" w:rsidRDefault="002E2654" w:rsidP="000915BF">
            <w:pPr>
              <w:suppressAutoHyphens/>
              <w:autoSpaceDE w:val="0"/>
              <w:autoSpaceDN w:val="0"/>
              <w:adjustRightInd w:val="0"/>
              <w:jc w:val="center"/>
              <w:rPr>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0D2EBC7B" w14:textId="77777777" w:rsidR="002E2654" w:rsidRPr="00151F80" w:rsidRDefault="002E2654" w:rsidP="000915BF">
            <w:pPr>
              <w:suppressAutoHyphens/>
              <w:autoSpaceDE w:val="0"/>
              <w:autoSpaceDN w:val="0"/>
              <w:adjustRightInd w:val="0"/>
              <w:jc w:val="center"/>
              <w:rPr>
                <w:sz w:val="20"/>
                <w:szCs w:val="20"/>
              </w:rPr>
            </w:pPr>
          </w:p>
        </w:tc>
        <w:tc>
          <w:tcPr>
            <w:tcW w:w="761" w:type="dxa"/>
            <w:tcBorders>
              <w:top w:val="single" w:sz="4" w:space="0" w:color="auto"/>
              <w:left w:val="single" w:sz="4" w:space="0" w:color="auto"/>
              <w:bottom w:val="single" w:sz="4" w:space="0" w:color="auto"/>
              <w:right w:val="single" w:sz="4" w:space="0" w:color="auto"/>
            </w:tcBorders>
            <w:vAlign w:val="center"/>
          </w:tcPr>
          <w:p w14:paraId="550160F9" w14:textId="77777777" w:rsidR="002E2654" w:rsidRPr="00151F80" w:rsidRDefault="002E2654" w:rsidP="000915BF">
            <w:pPr>
              <w:suppressAutoHyphens/>
              <w:autoSpaceDE w:val="0"/>
              <w:autoSpaceDN w:val="0"/>
              <w:adjustRightInd w:val="0"/>
              <w:jc w:val="center"/>
              <w:rPr>
                <w:sz w:val="20"/>
                <w:szCs w:val="20"/>
              </w:rPr>
            </w:pPr>
          </w:p>
        </w:tc>
      </w:tr>
      <w:tr w:rsidR="00151F80" w:rsidRPr="00151F80" w14:paraId="5717295A" w14:textId="77777777" w:rsidTr="00430A7C">
        <w:trPr>
          <w:cantSplit/>
          <w:trHeight w:val="183"/>
          <w:jc w:val="center"/>
        </w:trPr>
        <w:tc>
          <w:tcPr>
            <w:tcW w:w="732" w:type="dxa"/>
            <w:vMerge/>
            <w:tcBorders>
              <w:top w:val="single" w:sz="4" w:space="0" w:color="auto"/>
              <w:left w:val="single" w:sz="4" w:space="0" w:color="auto"/>
              <w:bottom w:val="single" w:sz="4" w:space="0" w:color="auto"/>
              <w:right w:val="single" w:sz="4" w:space="0" w:color="auto"/>
            </w:tcBorders>
            <w:vAlign w:val="center"/>
            <w:hideMark/>
          </w:tcPr>
          <w:p w14:paraId="4F76834F" w14:textId="77777777" w:rsidR="002E2654" w:rsidRPr="00151F80" w:rsidRDefault="002E2654" w:rsidP="000915BF">
            <w:pPr>
              <w:suppressAutoHyphens/>
              <w:rPr>
                <w:sz w:val="20"/>
                <w:szCs w:val="20"/>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109846B8" w14:textId="77777777" w:rsidR="002E2654" w:rsidRPr="00151F80" w:rsidRDefault="002E2654" w:rsidP="000915BF">
            <w:pPr>
              <w:suppressAutoHyphens/>
              <w:rPr>
                <w:sz w:val="20"/>
                <w:szCs w:val="20"/>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3CDDAC3A" w14:textId="77777777" w:rsidR="002E2654" w:rsidRPr="00151F80" w:rsidRDefault="002E2654" w:rsidP="000915BF">
            <w:pPr>
              <w:suppressAutoHyphens/>
              <w:rPr>
                <w:sz w:val="20"/>
                <w:szCs w:val="20"/>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14:paraId="1F250D6E" w14:textId="77777777" w:rsidR="002E2654" w:rsidRPr="00151F80" w:rsidRDefault="002E2654" w:rsidP="000915BF">
            <w:pPr>
              <w:suppressAutoHyphens/>
              <w:rPr>
                <w:sz w:val="20"/>
                <w:szCs w:val="20"/>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6B80FF10" w14:textId="77777777" w:rsidR="002E2654" w:rsidRPr="00151F80" w:rsidRDefault="002E2654" w:rsidP="000915BF">
            <w:pPr>
              <w:suppressAutoHyphens/>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C5FB4D" w14:textId="77777777" w:rsidR="002E2654" w:rsidRPr="00151F80" w:rsidRDefault="002E2654" w:rsidP="000915BF">
            <w:pPr>
              <w:suppressAutoHyphens/>
              <w:rPr>
                <w:sz w:val="20"/>
                <w:szCs w:val="20"/>
              </w:rPr>
            </w:pPr>
          </w:p>
        </w:tc>
        <w:tc>
          <w:tcPr>
            <w:tcW w:w="659" w:type="dxa"/>
            <w:tcBorders>
              <w:top w:val="single" w:sz="4" w:space="0" w:color="auto"/>
              <w:left w:val="single" w:sz="4" w:space="0" w:color="auto"/>
              <w:bottom w:val="single" w:sz="4" w:space="0" w:color="auto"/>
              <w:right w:val="single" w:sz="4" w:space="0" w:color="auto"/>
            </w:tcBorders>
            <w:vAlign w:val="center"/>
          </w:tcPr>
          <w:p w14:paraId="1C46A7CB" w14:textId="77777777" w:rsidR="002E2654" w:rsidRPr="00151F80" w:rsidRDefault="002E2654" w:rsidP="000915BF">
            <w:pPr>
              <w:suppressAutoHyphens/>
              <w:autoSpaceDE w:val="0"/>
              <w:autoSpaceDN w:val="0"/>
              <w:adjustRightInd w:val="0"/>
              <w:jc w:val="center"/>
              <w:rPr>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14:paraId="5D9FE306" w14:textId="77777777" w:rsidR="002E2654" w:rsidRPr="00151F80" w:rsidRDefault="002E2654" w:rsidP="000915BF">
            <w:pPr>
              <w:suppressAutoHyphens/>
              <w:autoSpaceDE w:val="0"/>
              <w:autoSpaceDN w:val="0"/>
              <w:adjustRightInd w:val="0"/>
              <w:jc w:val="center"/>
              <w:rPr>
                <w:sz w:val="20"/>
                <w:szCs w:val="20"/>
              </w:rPr>
            </w:pPr>
          </w:p>
        </w:tc>
        <w:tc>
          <w:tcPr>
            <w:tcW w:w="809" w:type="dxa"/>
            <w:tcBorders>
              <w:top w:val="single" w:sz="4" w:space="0" w:color="auto"/>
              <w:left w:val="single" w:sz="4" w:space="0" w:color="auto"/>
              <w:bottom w:val="single" w:sz="4" w:space="0" w:color="auto"/>
              <w:right w:val="single" w:sz="4" w:space="0" w:color="auto"/>
            </w:tcBorders>
            <w:vAlign w:val="center"/>
          </w:tcPr>
          <w:p w14:paraId="59D53392" w14:textId="77777777" w:rsidR="002E2654" w:rsidRPr="00151F80" w:rsidRDefault="002E2654" w:rsidP="000915BF">
            <w:pPr>
              <w:suppressAutoHyphens/>
              <w:autoSpaceDE w:val="0"/>
              <w:autoSpaceDN w:val="0"/>
              <w:adjustRightInd w:val="0"/>
              <w:jc w:val="center"/>
              <w:rPr>
                <w:sz w:val="20"/>
                <w:szCs w:val="20"/>
              </w:rPr>
            </w:pPr>
          </w:p>
        </w:tc>
        <w:tc>
          <w:tcPr>
            <w:tcW w:w="1062" w:type="dxa"/>
            <w:tcBorders>
              <w:top w:val="single" w:sz="4" w:space="0" w:color="auto"/>
              <w:left w:val="single" w:sz="4" w:space="0" w:color="auto"/>
              <w:bottom w:val="single" w:sz="4" w:space="0" w:color="auto"/>
              <w:right w:val="single" w:sz="4" w:space="0" w:color="auto"/>
            </w:tcBorders>
            <w:vAlign w:val="center"/>
          </w:tcPr>
          <w:p w14:paraId="6328526F" w14:textId="77777777" w:rsidR="002E2654" w:rsidRPr="00151F80" w:rsidRDefault="002E2654" w:rsidP="000915BF">
            <w:pPr>
              <w:suppressAutoHyphens/>
              <w:autoSpaceDE w:val="0"/>
              <w:autoSpaceDN w:val="0"/>
              <w:adjustRightInd w:val="0"/>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vAlign w:val="center"/>
          </w:tcPr>
          <w:p w14:paraId="1CEF69D5" w14:textId="77777777" w:rsidR="002E2654" w:rsidRPr="00151F80" w:rsidRDefault="002E2654" w:rsidP="000915BF">
            <w:pPr>
              <w:suppressAutoHyphens/>
              <w:autoSpaceDE w:val="0"/>
              <w:autoSpaceDN w:val="0"/>
              <w:adjustRightInd w:val="0"/>
              <w:jc w:val="center"/>
              <w:rPr>
                <w:sz w:val="20"/>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27BBCD5F" w14:textId="77777777" w:rsidR="002E2654" w:rsidRPr="00151F80" w:rsidRDefault="002E2654" w:rsidP="000915BF">
            <w:pPr>
              <w:suppressAutoHyphens/>
              <w:autoSpaceDE w:val="0"/>
              <w:autoSpaceDN w:val="0"/>
              <w:adjustRightInd w:val="0"/>
              <w:jc w:val="center"/>
              <w:rPr>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6AC289CE" w14:textId="77777777" w:rsidR="002E2654" w:rsidRPr="00151F80" w:rsidRDefault="002E2654" w:rsidP="000915BF">
            <w:pPr>
              <w:suppressAutoHyphens/>
              <w:autoSpaceDE w:val="0"/>
              <w:autoSpaceDN w:val="0"/>
              <w:adjustRightInd w:val="0"/>
              <w:jc w:val="center"/>
              <w:rPr>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442D8AF0" w14:textId="77777777" w:rsidR="002E2654" w:rsidRPr="00151F80" w:rsidRDefault="002E2654" w:rsidP="000915BF">
            <w:pPr>
              <w:suppressAutoHyphens/>
              <w:autoSpaceDE w:val="0"/>
              <w:autoSpaceDN w:val="0"/>
              <w:adjustRightInd w:val="0"/>
              <w:jc w:val="center"/>
              <w:rPr>
                <w:sz w:val="20"/>
                <w:szCs w:val="20"/>
              </w:rPr>
            </w:pPr>
          </w:p>
        </w:tc>
        <w:tc>
          <w:tcPr>
            <w:tcW w:w="761" w:type="dxa"/>
            <w:tcBorders>
              <w:top w:val="single" w:sz="4" w:space="0" w:color="auto"/>
              <w:left w:val="single" w:sz="4" w:space="0" w:color="auto"/>
              <w:bottom w:val="single" w:sz="4" w:space="0" w:color="auto"/>
              <w:right w:val="single" w:sz="4" w:space="0" w:color="auto"/>
            </w:tcBorders>
            <w:vAlign w:val="center"/>
          </w:tcPr>
          <w:p w14:paraId="2237F0A2" w14:textId="77777777" w:rsidR="002E2654" w:rsidRPr="00151F80" w:rsidRDefault="002E2654" w:rsidP="000915BF">
            <w:pPr>
              <w:suppressAutoHyphens/>
              <w:autoSpaceDE w:val="0"/>
              <w:autoSpaceDN w:val="0"/>
              <w:adjustRightInd w:val="0"/>
              <w:jc w:val="center"/>
              <w:rPr>
                <w:sz w:val="20"/>
                <w:szCs w:val="20"/>
              </w:rPr>
            </w:pPr>
          </w:p>
        </w:tc>
      </w:tr>
      <w:tr w:rsidR="002E2654" w:rsidRPr="00151F80" w14:paraId="227BCFB1" w14:textId="77777777" w:rsidTr="00430A7C">
        <w:trPr>
          <w:cantSplit/>
          <w:trHeight w:val="183"/>
          <w:jc w:val="center"/>
        </w:trPr>
        <w:tc>
          <w:tcPr>
            <w:tcW w:w="732" w:type="dxa"/>
            <w:tcBorders>
              <w:top w:val="single" w:sz="4" w:space="0" w:color="auto"/>
              <w:left w:val="single" w:sz="4" w:space="0" w:color="auto"/>
              <w:bottom w:val="single" w:sz="4" w:space="0" w:color="auto"/>
              <w:right w:val="single" w:sz="4" w:space="0" w:color="auto"/>
            </w:tcBorders>
            <w:vAlign w:val="center"/>
          </w:tcPr>
          <w:p w14:paraId="2E9A4BDF" w14:textId="77777777" w:rsidR="002E2654" w:rsidRPr="00151F80" w:rsidRDefault="002E2654" w:rsidP="000915BF">
            <w:pPr>
              <w:suppressAutoHyphens/>
              <w:autoSpaceDE w:val="0"/>
              <w:autoSpaceDN w:val="0"/>
              <w:adjustRightInd w:val="0"/>
              <w:jc w:val="center"/>
              <w:rPr>
                <w:sz w:val="20"/>
                <w:szCs w:val="20"/>
              </w:rPr>
            </w:pPr>
          </w:p>
        </w:tc>
        <w:tc>
          <w:tcPr>
            <w:tcW w:w="1124" w:type="dxa"/>
            <w:tcBorders>
              <w:top w:val="single" w:sz="4" w:space="0" w:color="auto"/>
              <w:left w:val="single" w:sz="4" w:space="0" w:color="auto"/>
              <w:bottom w:val="single" w:sz="4" w:space="0" w:color="auto"/>
              <w:right w:val="single" w:sz="4" w:space="0" w:color="auto"/>
            </w:tcBorders>
            <w:vAlign w:val="center"/>
          </w:tcPr>
          <w:p w14:paraId="705D6C3F" w14:textId="77777777" w:rsidR="002E2654" w:rsidRPr="00151F80" w:rsidRDefault="002E2654" w:rsidP="000915BF">
            <w:pPr>
              <w:suppressAutoHyphens/>
              <w:autoSpaceDE w:val="0"/>
              <w:autoSpaceDN w:val="0"/>
              <w:adjustRightInd w:val="0"/>
              <w:jc w:val="center"/>
              <w:rPr>
                <w:sz w:val="20"/>
                <w:szCs w:val="20"/>
              </w:rPr>
            </w:pPr>
          </w:p>
        </w:tc>
        <w:tc>
          <w:tcPr>
            <w:tcW w:w="1088" w:type="dxa"/>
            <w:tcBorders>
              <w:top w:val="single" w:sz="4" w:space="0" w:color="auto"/>
              <w:left w:val="single" w:sz="4" w:space="0" w:color="auto"/>
              <w:bottom w:val="single" w:sz="4" w:space="0" w:color="auto"/>
              <w:right w:val="single" w:sz="4" w:space="0" w:color="auto"/>
            </w:tcBorders>
            <w:vAlign w:val="center"/>
          </w:tcPr>
          <w:p w14:paraId="4B0E9C9B" w14:textId="77777777" w:rsidR="002E2654" w:rsidRPr="00151F80" w:rsidRDefault="002E2654" w:rsidP="000915BF">
            <w:pPr>
              <w:suppressAutoHyphens/>
              <w:autoSpaceDE w:val="0"/>
              <w:autoSpaceDN w:val="0"/>
              <w:adjustRightInd w:val="0"/>
              <w:jc w:val="center"/>
              <w:rPr>
                <w:sz w:val="20"/>
                <w:szCs w:val="20"/>
              </w:rPr>
            </w:pPr>
          </w:p>
        </w:tc>
        <w:tc>
          <w:tcPr>
            <w:tcW w:w="1099" w:type="dxa"/>
            <w:tcBorders>
              <w:top w:val="single" w:sz="4" w:space="0" w:color="auto"/>
              <w:left w:val="single" w:sz="4" w:space="0" w:color="auto"/>
              <w:bottom w:val="single" w:sz="4" w:space="0" w:color="auto"/>
              <w:right w:val="single" w:sz="4" w:space="0" w:color="auto"/>
            </w:tcBorders>
            <w:vAlign w:val="center"/>
          </w:tcPr>
          <w:p w14:paraId="0A9AB98F" w14:textId="77777777" w:rsidR="002E2654" w:rsidRPr="00151F80" w:rsidRDefault="002E2654" w:rsidP="000915BF">
            <w:pPr>
              <w:suppressAutoHyphens/>
              <w:autoSpaceDE w:val="0"/>
              <w:autoSpaceDN w:val="0"/>
              <w:adjustRightInd w:val="0"/>
              <w:jc w:val="center"/>
              <w:rPr>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14:paraId="6CCD4EDB" w14:textId="77777777" w:rsidR="002E2654" w:rsidRPr="00151F80" w:rsidRDefault="002E2654" w:rsidP="000915BF">
            <w:pPr>
              <w:suppressAutoHyphens/>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B571255" w14:textId="77777777" w:rsidR="002E2654" w:rsidRPr="00151F80" w:rsidRDefault="002E2654" w:rsidP="000915BF">
            <w:pPr>
              <w:suppressAutoHyphens/>
              <w:autoSpaceDE w:val="0"/>
              <w:autoSpaceDN w:val="0"/>
              <w:adjustRightInd w:val="0"/>
              <w:jc w:val="center"/>
              <w:rPr>
                <w:sz w:val="20"/>
                <w:szCs w:val="20"/>
              </w:rPr>
            </w:pPr>
          </w:p>
        </w:tc>
        <w:tc>
          <w:tcPr>
            <w:tcW w:w="659" w:type="dxa"/>
            <w:tcBorders>
              <w:top w:val="single" w:sz="4" w:space="0" w:color="auto"/>
              <w:left w:val="single" w:sz="4" w:space="0" w:color="auto"/>
              <w:bottom w:val="single" w:sz="4" w:space="0" w:color="auto"/>
              <w:right w:val="single" w:sz="4" w:space="0" w:color="auto"/>
            </w:tcBorders>
            <w:vAlign w:val="center"/>
          </w:tcPr>
          <w:p w14:paraId="76671A92" w14:textId="77777777" w:rsidR="002E2654" w:rsidRPr="00151F80" w:rsidRDefault="002E2654" w:rsidP="000915BF">
            <w:pPr>
              <w:suppressAutoHyphens/>
              <w:autoSpaceDE w:val="0"/>
              <w:autoSpaceDN w:val="0"/>
              <w:adjustRightInd w:val="0"/>
              <w:jc w:val="center"/>
              <w:rPr>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14:paraId="6C734F1E" w14:textId="77777777" w:rsidR="002E2654" w:rsidRPr="00151F80" w:rsidRDefault="002E2654" w:rsidP="000915BF">
            <w:pPr>
              <w:suppressAutoHyphens/>
              <w:autoSpaceDE w:val="0"/>
              <w:autoSpaceDN w:val="0"/>
              <w:adjustRightInd w:val="0"/>
              <w:jc w:val="center"/>
              <w:rPr>
                <w:sz w:val="20"/>
                <w:szCs w:val="20"/>
              </w:rPr>
            </w:pPr>
          </w:p>
        </w:tc>
        <w:tc>
          <w:tcPr>
            <w:tcW w:w="809" w:type="dxa"/>
            <w:tcBorders>
              <w:top w:val="single" w:sz="4" w:space="0" w:color="auto"/>
              <w:left w:val="single" w:sz="4" w:space="0" w:color="auto"/>
              <w:bottom w:val="single" w:sz="4" w:space="0" w:color="auto"/>
              <w:right w:val="single" w:sz="4" w:space="0" w:color="auto"/>
            </w:tcBorders>
            <w:vAlign w:val="center"/>
          </w:tcPr>
          <w:p w14:paraId="1EAF2A50" w14:textId="77777777" w:rsidR="002E2654" w:rsidRPr="00151F80" w:rsidRDefault="002E2654" w:rsidP="000915BF">
            <w:pPr>
              <w:suppressAutoHyphens/>
              <w:autoSpaceDE w:val="0"/>
              <w:autoSpaceDN w:val="0"/>
              <w:adjustRightInd w:val="0"/>
              <w:jc w:val="center"/>
              <w:rPr>
                <w:sz w:val="20"/>
                <w:szCs w:val="20"/>
              </w:rPr>
            </w:pPr>
          </w:p>
        </w:tc>
        <w:tc>
          <w:tcPr>
            <w:tcW w:w="1062" w:type="dxa"/>
            <w:tcBorders>
              <w:top w:val="single" w:sz="4" w:space="0" w:color="auto"/>
              <w:left w:val="single" w:sz="4" w:space="0" w:color="auto"/>
              <w:bottom w:val="single" w:sz="4" w:space="0" w:color="auto"/>
              <w:right w:val="single" w:sz="4" w:space="0" w:color="auto"/>
            </w:tcBorders>
            <w:vAlign w:val="center"/>
          </w:tcPr>
          <w:p w14:paraId="40F6EEA4" w14:textId="77777777" w:rsidR="002E2654" w:rsidRPr="00151F80" w:rsidRDefault="002E2654" w:rsidP="000915BF">
            <w:pPr>
              <w:suppressAutoHyphens/>
              <w:autoSpaceDE w:val="0"/>
              <w:autoSpaceDN w:val="0"/>
              <w:adjustRightInd w:val="0"/>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vAlign w:val="center"/>
          </w:tcPr>
          <w:p w14:paraId="5C2DF087" w14:textId="77777777" w:rsidR="002E2654" w:rsidRPr="00151F80" w:rsidRDefault="002E2654" w:rsidP="000915BF">
            <w:pPr>
              <w:suppressAutoHyphens/>
              <w:autoSpaceDE w:val="0"/>
              <w:autoSpaceDN w:val="0"/>
              <w:adjustRightInd w:val="0"/>
              <w:jc w:val="center"/>
              <w:rPr>
                <w:sz w:val="20"/>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9715AE9" w14:textId="77777777" w:rsidR="002E2654" w:rsidRPr="00151F80" w:rsidRDefault="002E2654" w:rsidP="000915BF">
            <w:pPr>
              <w:suppressAutoHyphens/>
              <w:autoSpaceDE w:val="0"/>
              <w:autoSpaceDN w:val="0"/>
              <w:adjustRightInd w:val="0"/>
              <w:jc w:val="center"/>
              <w:rPr>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3CB97DC1" w14:textId="77777777" w:rsidR="002E2654" w:rsidRPr="00151F80" w:rsidRDefault="002E2654" w:rsidP="000915BF">
            <w:pPr>
              <w:suppressAutoHyphens/>
              <w:autoSpaceDE w:val="0"/>
              <w:autoSpaceDN w:val="0"/>
              <w:adjustRightInd w:val="0"/>
              <w:jc w:val="center"/>
              <w:rPr>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331A182D" w14:textId="77777777" w:rsidR="002E2654" w:rsidRPr="00151F80" w:rsidRDefault="002E2654" w:rsidP="000915BF">
            <w:pPr>
              <w:suppressAutoHyphens/>
              <w:autoSpaceDE w:val="0"/>
              <w:autoSpaceDN w:val="0"/>
              <w:adjustRightInd w:val="0"/>
              <w:jc w:val="center"/>
              <w:rPr>
                <w:sz w:val="20"/>
                <w:szCs w:val="20"/>
              </w:rPr>
            </w:pPr>
          </w:p>
        </w:tc>
        <w:tc>
          <w:tcPr>
            <w:tcW w:w="761" w:type="dxa"/>
            <w:tcBorders>
              <w:top w:val="single" w:sz="4" w:space="0" w:color="auto"/>
              <w:left w:val="single" w:sz="4" w:space="0" w:color="auto"/>
              <w:bottom w:val="single" w:sz="4" w:space="0" w:color="auto"/>
              <w:right w:val="single" w:sz="4" w:space="0" w:color="auto"/>
            </w:tcBorders>
            <w:vAlign w:val="center"/>
          </w:tcPr>
          <w:p w14:paraId="0B1E3FA2" w14:textId="77777777" w:rsidR="002E2654" w:rsidRPr="00151F80" w:rsidRDefault="002E2654" w:rsidP="000915BF">
            <w:pPr>
              <w:suppressAutoHyphens/>
              <w:autoSpaceDE w:val="0"/>
              <w:autoSpaceDN w:val="0"/>
              <w:adjustRightInd w:val="0"/>
              <w:jc w:val="center"/>
              <w:rPr>
                <w:sz w:val="20"/>
                <w:szCs w:val="20"/>
              </w:rPr>
            </w:pPr>
          </w:p>
        </w:tc>
      </w:tr>
    </w:tbl>
    <w:p w14:paraId="02DB88BB" w14:textId="77777777" w:rsidR="002E2654" w:rsidRPr="00151F80" w:rsidRDefault="002E2654" w:rsidP="000915BF">
      <w:pPr>
        <w:suppressAutoHyphens/>
        <w:autoSpaceDE w:val="0"/>
        <w:autoSpaceDN w:val="0"/>
        <w:adjustRightInd w:val="0"/>
        <w:rPr>
          <w:sz w:val="28"/>
          <w:szCs w:val="28"/>
        </w:rPr>
      </w:pPr>
    </w:p>
    <w:p w14:paraId="3B190FBA" w14:textId="77777777" w:rsidR="002E2654" w:rsidRPr="00151F80" w:rsidRDefault="002E2654" w:rsidP="000915BF">
      <w:pPr>
        <w:suppressAutoHyphens/>
        <w:autoSpaceDE w:val="0"/>
        <w:autoSpaceDN w:val="0"/>
        <w:adjustRightInd w:val="0"/>
        <w:ind w:firstLine="720"/>
        <w:rPr>
          <w:sz w:val="28"/>
          <w:szCs w:val="28"/>
        </w:rPr>
      </w:pPr>
      <w:r w:rsidRPr="00151F80">
        <w:rPr>
          <w:sz w:val="28"/>
          <w:szCs w:val="28"/>
        </w:rPr>
        <w:t>3.2. Сведения о фактическом достижении показателей, характеризующих объем работы:</w:t>
      </w:r>
    </w:p>
    <w:p w14:paraId="4B7D2957" w14:textId="77777777" w:rsidR="002E2654" w:rsidRPr="00151F80" w:rsidRDefault="002E2654" w:rsidP="000915BF">
      <w:pPr>
        <w:suppressAutoHyphens/>
        <w:autoSpaceDE w:val="0"/>
        <w:autoSpaceDN w:val="0"/>
        <w:adjustRightInd w:val="0"/>
        <w:rPr>
          <w:sz w:val="16"/>
          <w:szCs w:val="16"/>
        </w:rPr>
      </w:pPr>
    </w:p>
    <w:tbl>
      <w:tblPr>
        <w:tblW w:w="14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5"/>
        <w:gridCol w:w="920"/>
        <w:gridCol w:w="994"/>
        <w:gridCol w:w="755"/>
        <w:gridCol w:w="957"/>
        <w:gridCol w:w="931"/>
        <w:gridCol w:w="1095"/>
        <w:gridCol w:w="764"/>
        <w:gridCol w:w="684"/>
        <w:gridCol w:w="1134"/>
        <w:gridCol w:w="1275"/>
        <w:gridCol w:w="851"/>
        <w:gridCol w:w="681"/>
        <w:gridCol w:w="992"/>
        <w:gridCol w:w="700"/>
        <w:gridCol w:w="850"/>
      </w:tblGrid>
      <w:tr w:rsidR="00151F80" w:rsidRPr="00151F80" w14:paraId="19FE2472" w14:textId="77777777" w:rsidTr="00FC7F9F">
        <w:trPr>
          <w:cantSplit/>
          <w:trHeight w:val="690"/>
        </w:trPr>
        <w:tc>
          <w:tcPr>
            <w:tcW w:w="945" w:type="dxa"/>
            <w:vMerge w:val="restart"/>
            <w:tcBorders>
              <w:top w:val="single" w:sz="4" w:space="0" w:color="auto"/>
              <w:left w:val="single" w:sz="4" w:space="0" w:color="auto"/>
              <w:bottom w:val="single" w:sz="4" w:space="0" w:color="auto"/>
              <w:right w:val="single" w:sz="4" w:space="0" w:color="auto"/>
            </w:tcBorders>
            <w:vAlign w:val="center"/>
            <w:hideMark/>
          </w:tcPr>
          <w:p w14:paraId="1BA7C620"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lastRenderedPageBreak/>
              <w:t>Уникальный номер реестровой записи</w:t>
            </w:r>
            <w:r w:rsidRPr="00151F80">
              <w:rPr>
                <w:sz w:val="20"/>
                <w:szCs w:val="20"/>
                <w:vertAlign w:val="superscript"/>
              </w:rPr>
              <w:t>2</w:t>
            </w:r>
          </w:p>
        </w:tc>
        <w:tc>
          <w:tcPr>
            <w:tcW w:w="266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E687319" w14:textId="5755A17E" w:rsidR="002E2654" w:rsidRPr="00151F80" w:rsidRDefault="00AA6A9A" w:rsidP="000915BF">
            <w:pPr>
              <w:suppressAutoHyphens/>
              <w:autoSpaceDE w:val="0"/>
              <w:autoSpaceDN w:val="0"/>
              <w:adjustRightInd w:val="0"/>
              <w:jc w:val="center"/>
              <w:rPr>
                <w:sz w:val="20"/>
                <w:szCs w:val="20"/>
              </w:rPr>
            </w:pPr>
            <w:r w:rsidRPr="00151F80">
              <w:rPr>
                <w:sz w:val="20"/>
                <w:szCs w:val="20"/>
              </w:rPr>
              <w:t>показатель, характеризующий содержание работы</w:t>
            </w:r>
          </w:p>
        </w:tc>
        <w:tc>
          <w:tcPr>
            <w:tcW w:w="188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81445C5" w14:textId="7354AC1F" w:rsidR="002E2654" w:rsidRPr="00151F80" w:rsidRDefault="00AA6A9A" w:rsidP="000915BF">
            <w:pPr>
              <w:suppressAutoHyphens/>
              <w:autoSpaceDE w:val="0"/>
              <w:autoSpaceDN w:val="0"/>
              <w:adjustRightInd w:val="0"/>
              <w:jc w:val="center"/>
              <w:rPr>
                <w:sz w:val="20"/>
                <w:szCs w:val="20"/>
              </w:rPr>
            </w:pPr>
            <w:r w:rsidRPr="00151F80">
              <w:rPr>
                <w:sz w:val="20"/>
                <w:szCs w:val="20"/>
              </w:rPr>
              <w:t>показатель, характеризующий условия (формы) выполнения работы</w:t>
            </w:r>
          </w:p>
        </w:tc>
        <w:tc>
          <w:tcPr>
            <w:tcW w:w="8176" w:type="dxa"/>
            <w:gridSpan w:val="9"/>
            <w:tcBorders>
              <w:top w:val="single" w:sz="4" w:space="0" w:color="auto"/>
              <w:left w:val="single" w:sz="4" w:space="0" w:color="auto"/>
              <w:bottom w:val="single" w:sz="4" w:space="0" w:color="auto"/>
              <w:right w:val="single" w:sz="4" w:space="0" w:color="auto"/>
            </w:tcBorders>
            <w:vAlign w:val="center"/>
            <w:hideMark/>
          </w:tcPr>
          <w:p w14:paraId="1CC57F8B" w14:textId="7104406D" w:rsidR="002E2654" w:rsidRPr="00151F80" w:rsidRDefault="00AA6A9A" w:rsidP="000915BF">
            <w:pPr>
              <w:suppressAutoHyphens/>
              <w:autoSpaceDE w:val="0"/>
              <w:autoSpaceDN w:val="0"/>
              <w:adjustRightInd w:val="0"/>
              <w:jc w:val="center"/>
              <w:rPr>
                <w:sz w:val="20"/>
                <w:szCs w:val="20"/>
              </w:rPr>
            </w:pPr>
            <w:r w:rsidRPr="00151F80">
              <w:rPr>
                <w:sz w:val="20"/>
                <w:szCs w:val="20"/>
              </w:rPr>
              <w:t>показатель объема работы</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FBABD54" w14:textId="6DE5585B" w:rsidR="002E2654" w:rsidRPr="00151F80" w:rsidRDefault="00AA6A9A" w:rsidP="000915BF">
            <w:pPr>
              <w:suppressAutoHyphens/>
              <w:autoSpaceDE w:val="0"/>
              <w:autoSpaceDN w:val="0"/>
              <w:adjustRightInd w:val="0"/>
              <w:jc w:val="center"/>
              <w:rPr>
                <w:sz w:val="20"/>
                <w:szCs w:val="20"/>
              </w:rPr>
            </w:pPr>
            <w:r w:rsidRPr="00151F80">
              <w:rPr>
                <w:sz w:val="20"/>
                <w:szCs w:val="20"/>
              </w:rPr>
              <w:t>размер платы (цена, тариф)</w:t>
            </w:r>
          </w:p>
        </w:tc>
      </w:tr>
      <w:tr w:rsidR="00151F80" w:rsidRPr="00151F80" w14:paraId="0E5F4B81" w14:textId="77777777" w:rsidTr="00FC7F9F">
        <w:trPr>
          <w:cantSplit/>
          <w:trHeight w:val="690"/>
        </w:trPr>
        <w:tc>
          <w:tcPr>
            <w:tcW w:w="945" w:type="dxa"/>
            <w:vMerge/>
            <w:tcBorders>
              <w:top w:val="single" w:sz="4" w:space="0" w:color="auto"/>
              <w:left w:val="single" w:sz="4" w:space="0" w:color="auto"/>
              <w:bottom w:val="single" w:sz="4" w:space="0" w:color="auto"/>
              <w:right w:val="single" w:sz="4" w:space="0" w:color="auto"/>
            </w:tcBorders>
            <w:vAlign w:val="center"/>
            <w:hideMark/>
          </w:tcPr>
          <w:p w14:paraId="45C8F697" w14:textId="77777777" w:rsidR="002E2654" w:rsidRPr="00151F80" w:rsidRDefault="002E2654" w:rsidP="000915BF">
            <w:pPr>
              <w:suppressAutoHyphens/>
              <w:rPr>
                <w:sz w:val="20"/>
                <w:szCs w:val="20"/>
                <w:vertAlign w:val="superscript"/>
              </w:rPr>
            </w:pPr>
          </w:p>
        </w:tc>
        <w:tc>
          <w:tcPr>
            <w:tcW w:w="2669" w:type="dxa"/>
            <w:gridSpan w:val="3"/>
            <w:vMerge/>
            <w:tcBorders>
              <w:top w:val="single" w:sz="4" w:space="0" w:color="auto"/>
              <w:left w:val="single" w:sz="4" w:space="0" w:color="auto"/>
              <w:bottom w:val="single" w:sz="4" w:space="0" w:color="auto"/>
              <w:right w:val="single" w:sz="4" w:space="0" w:color="auto"/>
            </w:tcBorders>
            <w:vAlign w:val="center"/>
            <w:hideMark/>
          </w:tcPr>
          <w:p w14:paraId="49A8DC24" w14:textId="77777777" w:rsidR="002E2654" w:rsidRPr="00151F80" w:rsidRDefault="002E2654" w:rsidP="000915BF">
            <w:pPr>
              <w:suppressAutoHyphens/>
              <w:rPr>
                <w:sz w:val="20"/>
                <w:szCs w:val="20"/>
              </w:rPr>
            </w:pPr>
          </w:p>
        </w:tc>
        <w:tc>
          <w:tcPr>
            <w:tcW w:w="1888" w:type="dxa"/>
            <w:gridSpan w:val="2"/>
            <w:vMerge/>
            <w:tcBorders>
              <w:top w:val="single" w:sz="4" w:space="0" w:color="auto"/>
              <w:left w:val="single" w:sz="4" w:space="0" w:color="auto"/>
              <w:bottom w:val="single" w:sz="4" w:space="0" w:color="auto"/>
              <w:right w:val="single" w:sz="4" w:space="0" w:color="auto"/>
            </w:tcBorders>
            <w:vAlign w:val="center"/>
            <w:hideMark/>
          </w:tcPr>
          <w:p w14:paraId="6E123062" w14:textId="77777777" w:rsidR="002E2654" w:rsidRPr="00151F80" w:rsidRDefault="002E2654" w:rsidP="000915BF">
            <w:pPr>
              <w:suppressAutoHyphens/>
              <w:rPr>
                <w:sz w:val="20"/>
                <w:szCs w:val="20"/>
              </w:rPr>
            </w:pPr>
          </w:p>
        </w:tc>
        <w:tc>
          <w:tcPr>
            <w:tcW w:w="1095" w:type="dxa"/>
            <w:vMerge w:val="restart"/>
            <w:tcBorders>
              <w:top w:val="single" w:sz="4" w:space="0" w:color="auto"/>
              <w:left w:val="single" w:sz="4" w:space="0" w:color="auto"/>
              <w:bottom w:val="single" w:sz="4" w:space="0" w:color="auto"/>
              <w:right w:val="single" w:sz="4" w:space="0" w:color="auto"/>
            </w:tcBorders>
            <w:vAlign w:val="center"/>
            <w:hideMark/>
          </w:tcPr>
          <w:p w14:paraId="4AD7219A"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наименование показателя</w:t>
            </w:r>
            <w:r w:rsidRPr="00151F80">
              <w:rPr>
                <w:sz w:val="20"/>
                <w:szCs w:val="20"/>
                <w:vertAlign w:val="superscript"/>
              </w:rPr>
              <w:t>2</w:t>
            </w:r>
          </w:p>
        </w:tc>
        <w:tc>
          <w:tcPr>
            <w:tcW w:w="14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A30F07B"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 xml:space="preserve">единица измерения </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14:paraId="028668DE"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значение</w:t>
            </w:r>
          </w:p>
        </w:tc>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7971B961"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допустимое (возможное) отклонение</w:t>
            </w:r>
            <w:r w:rsidRPr="00151F80">
              <w:rPr>
                <w:sz w:val="20"/>
                <w:szCs w:val="20"/>
                <w:vertAlign w:val="superscript"/>
              </w:rPr>
              <w:t>4</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AE1A8F1"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 xml:space="preserve">отклонение, </w:t>
            </w:r>
          </w:p>
          <w:p w14:paraId="5E1AE2EA"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превышающее допустимое (возможное) значение</w:t>
            </w:r>
            <w:r w:rsidRPr="00151F80">
              <w:rPr>
                <w:sz w:val="20"/>
                <w:szCs w:val="20"/>
                <w:vertAlign w:val="superscript"/>
              </w:rPr>
              <w:t>5</w:t>
            </w:r>
          </w:p>
        </w:tc>
        <w:tc>
          <w:tcPr>
            <w:tcW w:w="700" w:type="dxa"/>
            <w:vMerge w:val="restart"/>
            <w:tcBorders>
              <w:top w:val="single" w:sz="4" w:space="0" w:color="auto"/>
              <w:left w:val="single" w:sz="4" w:space="0" w:color="auto"/>
              <w:bottom w:val="single" w:sz="4" w:space="0" w:color="auto"/>
              <w:right w:val="single" w:sz="4" w:space="0" w:color="auto"/>
            </w:tcBorders>
            <w:vAlign w:val="center"/>
            <w:hideMark/>
          </w:tcPr>
          <w:p w14:paraId="48802225"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причина отклонения</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6AAB7EF" w14:textId="77777777" w:rsidR="002E2654" w:rsidRPr="00151F80" w:rsidRDefault="002E2654" w:rsidP="000915BF">
            <w:pPr>
              <w:suppressAutoHyphens/>
              <w:rPr>
                <w:sz w:val="20"/>
                <w:szCs w:val="20"/>
              </w:rPr>
            </w:pPr>
          </w:p>
        </w:tc>
      </w:tr>
      <w:tr w:rsidR="00151F80" w:rsidRPr="00151F80" w14:paraId="1A899360" w14:textId="77777777" w:rsidTr="00FC7F9F">
        <w:trPr>
          <w:cantSplit/>
          <w:trHeight w:val="516"/>
        </w:trPr>
        <w:tc>
          <w:tcPr>
            <w:tcW w:w="945" w:type="dxa"/>
            <w:vMerge/>
            <w:tcBorders>
              <w:top w:val="single" w:sz="4" w:space="0" w:color="auto"/>
              <w:left w:val="single" w:sz="4" w:space="0" w:color="auto"/>
              <w:bottom w:val="single" w:sz="4" w:space="0" w:color="auto"/>
              <w:right w:val="single" w:sz="4" w:space="0" w:color="auto"/>
            </w:tcBorders>
            <w:vAlign w:val="center"/>
            <w:hideMark/>
          </w:tcPr>
          <w:p w14:paraId="78E05B1E" w14:textId="77777777" w:rsidR="002E2654" w:rsidRPr="00151F80" w:rsidRDefault="002E2654" w:rsidP="000915BF">
            <w:pPr>
              <w:suppressAutoHyphens/>
              <w:rPr>
                <w:sz w:val="20"/>
                <w:szCs w:val="20"/>
                <w:vertAlign w:val="superscript"/>
              </w:rPr>
            </w:pPr>
          </w:p>
        </w:tc>
        <w:tc>
          <w:tcPr>
            <w:tcW w:w="920" w:type="dxa"/>
            <w:vMerge w:val="restart"/>
            <w:tcBorders>
              <w:top w:val="single" w:sz="4" w:space="0" w:color="auto"/>
              <w:left w:val="single" w:sz="4" w:space="0" w:color="auto"/>
              <w:bottom w:val="single" w:sz="4" w:space="0" w:color="auto"/>
              <w:right w:val="single" w:sz="4" w:space="0" w:color="auto"/>
            </w:tcBorders>
            <w:vAlign w:val="center"/>
            <w:hideMark/>
          </w:tcPr>
          <w:p w14:paraId="52148422"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наименование показателя</w:t>
            </w:r>
            <w:r w:rsidRPr="00151F80">
              <w:rPr>
                <w:sz w:val="20"/>
                <w:szCs w:val="20"/>
                <w:vertAlign w:val="superscript"/>
              </w:rPr>
              <w:t>2</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14:paraId="781DFE77"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наименование показателя</w:t>
            </w:r>
            <w:r w:rsidRPr="00151F80">
              <w:rPr>
                <w:sz w:val="20"/>
                <w:szCs w:val="20"/>
                <w:vertAlign w:val="superscript"/>
              </w:rPr>
              <w:t>2</w:t>
            </w: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31B80D92"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наименование показателя</w:t>
            </w:r>
            <w:r w:rsidRPr="00151F80">
              <w:rPr>
                <w:sz w:val="20"/>
                <w:szCs w:val="20"/>
                <w:vertAlign w:val="superscript"/>
              </w:rPr>
              <w:t>2</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14:paraId="7CED7B11"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наименование показателя</w:t>
            </w:r>
            <w:r w:rsidRPr="00151F80">
              <w:rPr>
                <w:sz w:val="20"/>
                <w:szCs w:val="20"/>
                <w:vertAlign w:val="superscript"/>
              </w:rPr>
              <w:t>2</w:t>
            </w:r>
          </w:p>
        </w:tc>
        <w:tc>
          <w:tcPr>
            <w:tcW w:w="931" w:type="dxa"/>
            <w:vMerge w:val="restart"/>
            <w:tcBorders>
              <w:top w:val="single" w:sz="4" w:space="0" w:color="auto"/>
              <w:left w:val="single" w:sz="4" w:space="0" w:color="auto"/>
              <w:bottom w:val="single" w:sz="4" w:space="0" w:color="auto"/>
              <w:right w:val="single" w:sz="4" w:space="0" w:color="auto"/>
            </w:tcBorders>
            <w:vAlign w:val="center"/>
            <w:hideMark/>
          </w:tcPr>
          <w:p w14:paraId="3D9743FF"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наименование показателя</w:t>
            </w:r>
            <w:r w:rsidRPr="00151F80">
              <w:rPr>
                <w:sz w:val="20"/>
                <w:szCs w:val="20"/>
                <w:vertAlign w:val="superscript"/>
              </w:rPr>
              <w:t>2</w:t>
            </w: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6F185B2F" w14:textId="77777777" w:rsidR="002E2654" w:rsidRPr="00151F80" w:rsidRDefault="002E2654" w:rsidP="000915BF">
            <w:pPr>
              <w:suppressAutoHyphens/>
              <w:rPr>
                <w:sz w:val="20"/>
                <w:szCs w:val="20"/>
                <w:vertAlign w:val="superscript"/>
              </w:rPr>
            </w:pPr>
          </w:p>
        </w:tc>
        <w:tc>
          <w:tcPr>
            <w:tcW w:w="1448" w:type="dxa"/>
            <w:gridSpan w:val="2"/>
            <w:vMerge/>
            <w:tcBorders>
              <w:top w:val="single" w:sz="4" w:space="0" w:color="auto"/>
              <w:left w:val="single" w:sz="4" w:space="0" w:color="auto"/>
              <w:bottom w:val="single" w:sz="4" w:space="0" w:color="auto"/>
              <w:right w:val="single" w:sz="4" w:space="0" w:color="auto"/>
            </w:tcBorders>
            <w:vAlign w:val="center"/>
            <w:hideMark/>
          </w:tcPr>
          <w:p w14:paraId="146F1A34" w14:textId="77777777" w:rsidR="002E2654" w:rsidRPr="00151F80" w:rsidRDefault="002E2654" w:rsidP="000915BF">
            <w:pPr>
              <w:suppressAutoHyphens/>
              <w:rPr>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54D07BF"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 xml:space="preserve">утверждено в муниципальном задании </w:t>
            </w:r>
          </w:p>
          <w:p w14:paraId="772EEF78"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на год</w:t>
            </w:r>
            <w:r w:rsidRPr="00151F80">
              <w:rPr>
                <w:sz w:val="20"/>
                <w:szCs w:val="20"/>
                <w:vertAlign w:val="superscript"/>
              </w:rPr>
              <w:t>2</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5EA5BA90"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утверждено в муниципальном задании на отчетную дату</w:t>
            </w:r>
            <w:r w:rsidRPr="00151F80">
              <w:rPr>
                <w:sz w:val="20"/>
                <w:szCs w:val="20"/>
                <w:vertAlign w:val="superscript"/>
              </w:rPr>
              <w:t>3</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6F31CC7"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исполнено на отчетную дату</w:t>
            </w: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07A3B871" w14:textId="77777777" w:rsidR="002E2654" w:rsidRPr="00151F80" w:rsidRDefault="002E2654" w:rsidP="000915BF">
            <w:pPr>
              <w:suppressAutoHyphens/>
              <w:rPr>
                <w:sz w:val="20"/>
                <w:szCs w:val="20"/>
                <w:vertAlign w:val="superscript"/>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EE778BB" w14:textId="77777777" w:rsidR="002E2654" w:rsidRPr="00151F80" w:rsidRDefault="002E2654" w:rsidP="000915BF">
            <w:pPr>
              <w:suppressAutoHyphens/>
              <w:rPr>
                <w:sz w:val="20"/>
                <w:szCs w:val="20"/>
                <w:vertAlign w:val="superscript"/>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010F61D3" w14:textId="77777777" w:rsidR="002E2654" w:rsidRPr="00151F80" w:rsidRDefault="002E2654" w:rsidP="000915BF">
            <w:pPr>
              <w:suppressAutoHyphens/>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6287E7E" w14:textId="77777777" w:rsidR="002E2654" w:rsidRPr="00151F80" w:rsidRDefault="002E2654" w:rsidP="000915BF">
            <w:pPr>
              <w:suppressAutoHyphens/>
              <w:rPr>
                <w:sz w:val="20"/>
                <w:szCs w:val="20"/>
              </w:rPr>
            </w:pPr>
          </w:p>
        </w:tc>
      </w:tr>
      <w:tr w:rsidR="00151F80" w:rsidRPr="00151F80" w14:paraId="5FFE70F1" w14:textId="77777777" w:rsidTr="00FC7F9F">
        <w:trPr>
          <w:cantSplit/>
          <w:trHeight w:val="375"/>
        </w:trPr>
        <w:tc>
          <w:tcPr>
            <w:tcW w:w="945" w:type="dxa"/>
            <w:vMerge/>
            <w:tcBorders>
              <w:top w:val="single" w:sz="4" w:space="0" w:color="auto"/>
              <w:left w:val="single" w:sz="4" w:space="0" w:color="auto"/>
              <w:bottom w:val="single" w:sz="4" w:space="0" w:color="auto"/>
              <w:right w:val="single" w:sz="4" w:space="0" w:color="auto"/>
            </w:tcBorders>
            <w:vAlign w:val="center"/>
            <w:hideMark/>
          </w:tcPr>
          <w:p w14:paraId="2AE78286" w14:textId="77777777" w:rsidR="002E2654" w:rsidRPr="00151F80" w:rsidRDefault="002E2654" w:rsidP="000915BF">
            <w:pPr>
              <w:suppressAutoHyphens/>
              <w:rPr>
                <w:sz w:val="20"/>
                <w:szCs w:val="20"/>
                <w:vertAlign w:val="superscript"/>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0E870E72" w14:textId="77777777" w:rsidR="002E2654" w:rsidRPr="00151F80" w:rsidRDefault="002E2654" w:rsidP="000915BF">
            <w:pPr>
              <w:suppressAutoHyphens/>
              <w:rPr>
                <w:sz w:val="20"/>
                <w:szCs w:val="20"/>
                <w:vertAlign w:val="superscript"/>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6E41F4FE" w14:textId="77777777" w:rsidR="002E2654" w:rsidRPr="00151F80" w:rsidRDefault="002E2654" w:rsidP="000915BF">
            <w:pPr>
              <w:suppressAutoHyphens/>
              <w:rPr>
                <w:sz w:val="20"/>
                <w:szCs w:val="20"/>
                <w:vertAlign w:val="superscrip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73609C59" w14:textId="77777777" w:rsidR="002E2654" w:rsidRPr="00151F80" w:rsidRDefault="002E2654" w:rsidP="000915BF">
            <w:pPr>
              <w:suppressAutoHyphens/>
              <w:rPr>
                <w:sz w:val="20"/>
                <w:szCs w:val="20"/>
                <w:vertAlign w:val="superscript"/>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5C5AE7B5" w14:textId="77777777" w:rsidR="002E2654" w:rsidRPr="00151F80" w:rsidRDefault="002E2654" w:rsidP="000915BF">
            <w:pPr>
              <w:suppressAutoHyphens/>
              <w:rPr>
                <w:sz w:val="20"/>
                <w:szCs w:val="20"/>
                <w:vertAlign w:val="superscript"/>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14:paraId="267801D1" w14:textId="77777777" w:rsidR="002E2654" w:rsidRPr="00151F80" w:rsidRDefault="002E2654" w:rsidP="000915BF">
            <w:pPr>
              <w:suppressAutoHyphens/>
              <w:rPr>
                <w:sz w:val="20"/>
                <w:szCs w:val="20"/>
                <w:vertAlign w:val="superscript"/>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64EA7A74" w14:textId="77777777" w:rsidR="002E2654" w:rsidRPr="00151F80" w:rsidRDefault="002E2654" w:rsidP="000915BF">
            <w:pPr>
              <w:suppressAutoHyphens/>
              <w:rPr>
                <w:sz w:val="20"/>
                <w:szCs w:val="20"/>
                <w:vertAlign w:val="superscript"/>
              </w:rPr>
            </w:pPr>
          </w:p>
        </w:tc>
        <w:tc>
          <w:tcPr>
            <w:tcW w:w="764" w:type="dxa"/>
            <w:tcBorders>
              <w:top w:val="single" w:sz="4" w:space="0" w:color="auto"/>
              <w:left w:val="single" w:sz="4" w:space="0" w:color="auto"/>
              <w:bottom w:val="single" w:sz="4" w:space="0" w:color="auto"/>
              <w:right w:val="single" w:sz="4" w:space="0" w:color="auto"/>
            </w:tcBorders>
            <w:vAlign w:val="center"/>
            <w:hideMark/>
          </w:tcPr>
          <w:p w14:paraId="12689194"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наименование</w:t>
            </w:r>
            <w:r w:rsidRPr="00151F80">
              <w:rPr>
                <w:sz w:val="20"/>
                <w:szCs w:val="20"/>
                <w:vertAlign w:val="superscript"/>
              </w:rPr>
              <w:t>2</w:t>
            </w:r>
          </w:p>
        </w:tc>
        <w:tc>
          <w:tcPr>
            <w:tcW w:w="684" w:type="dxa"/>
            <w:tcBorders>
              <w:top w:val="single" w:sz="4" w:space="0" w:color="auto"/>
              <w:left w:val="single" w:sz="4" w:space="0" w:color="auto"/>
              <w:bottom w:val="single" w:sz="4" w:space="0" w:color="auto"/>
              <w:right w:val="single" w:sz="4" w:space="0" w:color="auto"/>
            </w:tcBorders>
            <w:vAlign w:val="center"/>
            <w:hideMark/>
          </w:tcPr>
          <w:p w14:paraId="50A5A1A6" w14:textId="77777777" w:rsidR="002E2654" w:rsidRPr="00151F80" w:rsidRDefault="002E2654" w:rsidP="000915BF">
            <w:pPr>
              <w:suppressAutoHyphens/>
              <w:autoSpaceDE w:val="0"/>
              <w:autoSpaceDN w:val="0"/>
              <w:adjustRightInd w:val="0"/>
              <w:jc w:val="center"/>
              <w:rPr>
                <w:sz w:val="20"/>
                <w:szCs w:val="20"/>
                <w:vertAlign w:val="superscript"/>
              </w:rPr>
            </w:pPr>
            <w:r w:rsidRPr="00151F80">
              <w:rPr>
                <w:sz w:val="20"/>
                <w:szCs w:val="20"/>
              </w:rPr>
              <w:t>код по ОКЕИ</w:t>
            </w:r>
            <w:r w:rsidRPr="00151F80">
              <w:rPr>
                <w:sz w:val="20"/>
                <w:szCs w:val="20"/>
                <w:vertAlign w:val="superscript"/>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3730B2" w14:textId="77777777" w:rsidR="002E2654" w:rsidRPr="00151F80" w:rsidRDefault="002E2654" w:rsidP="000915BF">
            <w:pPr>
              <w:suppressAutoHyphens/>
              <w:rPr>
                <w:sz w:val="20"/>
                <w:szCs w:val="20"/>
                <w:vertAlign w:val="superscript"/>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954233C" w14:textId="77777777" w:rsidR="002E2654" w:rsidRPr="00151F80" w:rsidRDefault="002E2654" w:rsidP="000915BF">
            <w:pPr>
              <w:suppressAutoHyphens/>
              <w:rPr>
                <w:sz w:val="20"/>
                <w:szCs w:val="20"/>
                <w:vertAlign w:val="superscript"/>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BD89754" w14:textId="77777777" w:rsidR="002E2654" w:rsidRPr="00151F80" w:rsidRDefault="002E2654" w:rsidP="000915BF">
            <w:pPr>
              <w:suppressAutoHyphens/>
              <w:rPr>
                <w:sz w:val="20"/>
                <w:szCs w:val="20"/>
                <w:vertAlign w:val="superscript"/>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7F3245E2" w14:textId="77777777" w:rsidR="002E2654" w:rsidRPr="00151F80" w:rsidRDefault="002E2654" w:rsidP="000915BF">
            <w:pPr>
              <w:suppressAutoHyphens/>
              <w:rPr>
                <w:sz w:val="20"/>
                <w:szCs w:val="20"/>
                <w:vertAlign w:val="superscript"/>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AFDD2C" w14:textId="77777777" w:rsidR="002E2654" w:rsidRPr="00151F80" w:rsidRDefault="002E2654" w:rsidP="000915BF">
            <w:pPr>
              <w:suppressAutoHyphens/>
              <w:rPr>
                <w:sz w:val="20"/>
                <w:szCs w:val="20"/>
                <w:vertAlign w:val="superscript"/>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63C4B461" w14:textId="77777777" w:rsidR="002E2654" w:rsidRPr="00151F80" w:rsidRDefault="002E2654" w:rsidP="000915BF">
            <w:pPr>
              <w:suppressAutoHyphens/>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C48CD73" w14:textId="77777777" w:rsidR="002E2654" w:rsidRPr="00151F80" w:rsidRDefault="002E2654" w:rsidP="000915BF">
            <w:pPr>
              <w:suppressAutoHyphens/>
              <w:rPr>
                <w:sz w:val="20"/>
                <w:szCs w:val="20"/>
              </w:rPr>
            </w:pPr>
          </w:p>
        </w:tc>
      </w:tr>
      <w:tr w:rsidR="00151F80" w:rsidRPr="00151F80" w14:paraId="430C1004" w14:textId="77777777" w:rsidTr="00FC7F9F">
        <w:trPr>
          <w:cantSplit/>
          <w:trHeight w:val="240"/>
        </w:trPr>
        <w:tc>
          <w:tcPr>
            <w:tcW w:w="945" w:type="dxa"/>
            <w:tcBorders>
              <w:top w:val="single" w:sz="4" w:space="0" w:color="auto"/>
              <w:left w:val="single" w:sz="4" w:space="0" w:color="auto"/>
              <w:bottom w:val="single" w:sz="4" w:space="0" w:color="auto"/>
              <w:right w:val="single" w:sz="4" w:space="0" w:color="auto"/>
            </w:tcBorders>
            <w:vAlign w:val="center"/>
            <w:hideMark/>
          </w:tcPr>
          <w:p w14:paraId="3F3FC849"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w:t>
            </w:r>
          </w:p>
        </w:tc>
        <w:tc>
          <w:tcPr>
            <w:tcW w:w="920" w:type="dxa"/>
            <w:tcBorders>
              <w:top w:val="single" w:sz="4" w:space="0" w:color="auto"/>
              <w:left w:val="single" w:sz="4" w:space="0" w:color="auto"/>
              <w:bottom w:val="single" w:sz="4" w:space="0" w:color="auto"/>
              <w:right w:val="single" w:sz="4" w:space="0" w:color="auto"/>
            </w:tcBorders>
            <w:vAlign w:val="center"/>
            <w:hideMark/>
          </w:tcPr>
          <w:p w14:paraId="0CF3603B"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2</w:t>
            </w:r>
          </w:p>
        </w:tc>
        <w:tc>
          <w:tcPr>
            <w:tcW w:w="994" w:type="dxa"/>
            <w:tcBorders>
              <w:top w:val="single" w:sz="4" w:space="0" w:color="auto"/>
              <w:left w:val="single" w:sz="4" w:space="0" w:color="auto"/>
              <w:bottom w:val="single" w:sz="4" w:space="0" w:color="auto"/>
              <w:right w:val="single" w:sz="4" w:space="0" w:color="auto"/>
            </w:tcBorders>
            <w:vAlign w:val="center"/>
            <w:hideMark/>
          </w:tcPr>
          <w:p w14:paraId="6FBF6463"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3</w:t>
            </w:r>
          </w:p>
        </w:tc>
        <w:tc>
          <w:tcPr>
            <w:tcW w:w="755" w:type="dxa"/>
            <w:tcBorders>
              <w:top w:val="single" w:sz="4" w:space="0" w:color="auto"/>
              <w:left w:val="single" w:sz="4" w:space="0" w:color="auto"/>
              <w:bottom w:val="single" w:sz="4" w:space="0" w:color="auto"/>
              <w:right w:val="single" w:sz="4" w:space="0" w:color="auto"/>
            </w:tcBorders>
            <w:vAlign w:val="center"/>
            <w:hideMark/>
          </w:tcPr>
          <w:p w14:paraId="1C7B2992"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4</w:t>
            </w:r>
          </w:p>
        </w:tc>
        <w:tc>
          <w:tcPr>
            <w:tcW w:w="957" w:type="dxa"/>
            <w:tcBorders>
              <w:top w:val="single" w:sz="4" w:space="0" w:color="auto"/>
              <w:left w:val="single" w:sz="4" w:space="0" w:color="auto"/>
              <w:bottom w:val="single" w:sz="4" w:space="0" w:color="auto"/>
              <w:right w:val="single" w:sz="4" w:space="0" w:color="auto"/>
            </w:tcBorders>
            <w:vAlign w:val="center"/>
            <w:hideMark/>
          </w:tcPr>
          <w:p w14:paraId="3BF68667"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5</w:t>
            </w:r>
          </w:p>
        </w:tc>
        <w:tc>
          <w:tcPr>
            <w:tcW w:w="931" w:type="dxa"/>
            <w:tcBorders>
              <w:top w:val="single" w:sz="4" w:space="0" w:color="auto"/>
              <w:left w:val="single" w:sz="4" w:space="0" w:color="auto"/>
              <w:bottom w:val="single" w:sz="4" w:space="0" w:color="auto"/>
              <w:right w:val="single" w:sz="4" w:space="0" w:color="auto"/>
            </w:tcBorders>
            <w:vAlign w:val="center"/>
            <w:hideMark/>
          </w:tcPr>
          <w:p w14:paraId="7B8EF861"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6</w:t>
            </w:r>
          </w:p>
        </w:tc>
        <w:tc>
          <w:tcPr>
            <w:tcW w:w="1095" w:type="dxa"/>
            <w:tcBorders>
              <w:top w:val="single" w:sz="4" w:space="0" w:color="auto"/>
              <w:left w:val="single" w:sz="4" w:space="0" w:color="auto"/>
              <w:bottom w:val="single" w:sz="4" w:space="0" w:color="auto"/>
              <w:right w:val="single" w:sz="4" w:space="0" w:color="auto"/>
            </w:tcBorders>
            <w:vAlign w:val="center"/>
            <w:hideMark/>
          </w:tcPr>
          <w:p w14:paraId="36DB8EB6"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7</w:t>
            </w:r>
          </w:p>
        </w:tc>
        <w:tc>
          <w:tcPr>
            <w:tcW w:w="764" w:type="dxa"/>
            <w:tcBorders>
              <w:top w:val="single" w:sz="4" w:space="0" w:color="auto"/>
              <w:left w:val="single" w:sz="4" w:space="0" w:color="auto"/>
              <w:bottom w:val="single" w:sz="4" w:space="0" w:color="auto"/>
              <w:right w:val="single" w:sz="4" w:space="0" w:color="auto"/>
            </w:tcBorders>
            <w:vAlign w:val="center"/>
            <w:hideMark/>
          </w:tcPr>
          <w:p w14:paraId="1FFE9E22"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8</w:t>
            </w:r>
          </w:p>
        </w:tc>
        <w:tc>
          <w:tcPr>
            <w:tcW w:w="684" w:type="dxa"/>
            <w:tcBorders>
              <w:top w:val="single" w:sz="4" w:space="0" w:color="auto"/>
              <w:left w:val="single" w:sz="4" w:space="0" w:color="auto"/>
              <w:bottom w:val="single" w:sz="4" w:space="0" w:color="auto"/>
              <w:right w:val="single" w:sz="4" w:space="0" w:color="auto"/>
            </w:tcBorders>
            <w:vAlign w:val="center"/>
            <w:hideMark/>
          </w:tcPr>
          <w:p w14:paraId="060532CE"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7AC202"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07190E8"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D0E761"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12</w:t>
            </w:r>
          </w:p>
        </w:tc>
        <w:tc>
          <w:tcPr>
            <w:tcW w:w="681" w:type="dxa"/>
            <w:tcBorders>
              <w:top w:val="single" w:sz="4" w:space="0" w:color="auto"/>
              <w:left w:val="single" w:sz="4" w:space="0" w:color="auto"/>
              <w:bottom w:val="single" w:sz="4" w:space="0" w:color="auto"/>
              <w:right w:val="single" w:sz="4" w:space="0" w:color="auto"/>
            </w:tcBorders>
            <w:vAlign w:val="center"/>
            <w:hideMark/>
          </w:tcPr>
          <w:p w14:paraId="7C493892"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0C2C0E"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14</w:t>
            </w:r>
          </w:p>
        </w:tc>
        <w:tc>
          <w:tcPr>
            <w:tcW w:w="700" w:type="dxa"/>
            <w:tcBorders>
              <w:top w:val="single" w:sz="4" w:space="0" w:color="auto"/>
              <w:left w:val="single" w:sz="4" w:space="0" w:color="auto"/>
              <w:bottom w:val="single" w:sz="4" w:space="0" w:color="auto"/>
              <w:right w:val="single" w:sz="4" w:space="0" w:color="auto"/>
            </w:tcBorders>
            <w:vAlign w:val="center"/>
            <w:hideMark/>
          </w:tcPr>
          <w:p w14:paraId="0E02E809"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8C57AB" w14:textId="77777777" w:rsidR="002E2654" w:rsidRPr="00151F80" w:rsidRDefault="002E2654" w:rsidP="000915BF">
            <w:pPr>
              <w:suppressAutoHyphens/>
              <w:autoSpaceDE w:val="0"/>
              <w:autoSpaceDN w:val="0"/>
              <w:adjustRightInd w:val="0"/>
              <w:jc w:val="center"/>
              <w:rPr>
                <w:sz w:val="20"/>
                <w:szCs w:val="20"/>
              </w:rPr>
            </w:pPr>
            <w:r w:rsidRPr="00151F80">
              <w:rPr>
                <w:sz w:val="20"/>
                <w:szCs w:val="20"/>
              </w:rPr>
              <w:t>16</w:t>
            </w:r>
          </w:p>
        </w:tc>
      </w:tr>
      <w:tr w:rsidR="00151F80" w:rsidRPr="00151F80" w14:paraId="6A65959E" w14:textId="77777777" w:rsidTr="00FC7F9F">
        <w:trPr>
          <w:cantSplit/>
          <w:trHeight w:val="206"/>
        </w:trPr>
        <w:tc>
          <w:tcPr>
            <w:tcW w:w="945" w:type="dxa"/>
            <w:vMerge w:val="restart"/>
            <w:tcBorders>
              <w:top w:val="single" w:sz="4" w:space="0" w:color="auto"/>
              <w:left w:val="single" w:sz="4" w:space="0" w:color="auto"/>
              <w:bottom w:val="single" w:sz="4" w:space="0" w:color="auto"/>
              <w:right w:val="single" w:sz="4" w:space="0" w:color="auto"/>
            </w:tcBorders>
            <w:vAlign w:val="center"/>
          </w:tcPr>
          <w:p w14:paraId="40CF3B93" w14:textId="77777777" w:rsidR="002E2654" w:rsidRPr="00151F80" w:rsidRDefault="002E2654" w:rsidP="000915BF">
            <w:pPr>
              <w:suppressAutoHyphens/>
              <w:autoSpaceDE w:val="0"/>
              <w:autoSpaceDN w:val="0"/>
              <w:adjustRightInd w:val="0"/>
              <w:jc w:val="center"/>
              <w:rPr>
                <w:sz w:val="20"/>
                <w:szCs w:val="20"/>
              </w:rPr>
            </w:pPr>
          </w:p>
        </w:tc>
        <w:tc>
          <w:tcPr>
            <w:tcW w:w="920" w:type="dxa"/>
            <w:vMerge w:val="restart"/>
            <w:tcBorders>
              <w:top w:val="single" w:sz="4" w:space="0" w:color="auto"/>
              <w:left w:val="single" w:sz="4" w:space="0" w:color="auto"/>
              <w:bottom w:val="single" w:sz="4" w:space="0" w:color="auto"/>
              <w:right w:val="single" w:sz="4" w:space="0" w:color="auto"/>
            </w:tcBorders>
            <w:vAlign w:val="center"/>
          </w:tcPr>
          <w:p w14:paraId="692D533C" w14:textId="77777777" w:rsidR="002E2654" w:rsidRPr="00151F80" w:rsidRDefault="002E2654" w:rsidP="000915BF">
            <w:pPr>
              <w:suppressAutoHyphens/>
              <w:autoSpaceDE w:val="0"/>
              <w:autoSpaceDN w:val="0"/>
              <w:adjustRightInd w:val="0"/>
              <w:jc w:val="center"/>
              <w:rPr>
                <w:sz w:val="20"/>
                <w:szCs w:val="20"/>
              </w:rPr>
            </w:pP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0ADF2707" w14:textId="77777777" w:rsidR="002E2654" w:rsidRPr="00151F80" w:rsidRDefault="002E2654" w:rsidP="000915BF">
            <w:pPr>
              <w:suppressAutoHyphens/>
              <w:autoSpaceDE w:val="0"/>
              <w:autoSpaceDN w:val="0"/>
              <w:adjustRightInd w:val="0"/>
              <w:jc w:val="center"/>
              <w:rPr>
                <w:sz w:val="20"/>
                <w:szCs w:val="20"/>
              </w:rPr>
            </w:pPr>
          </w:p>
        </w:tc>
        <w:tc>
          <w:tcPr>
            <w:tcW w:w="755" w:type="dxa"/>
            <w:vMerge w:val="restart"/>
            <w:tcBorders>
              <w:top w:val="single" w:sz="4" w:space="0" w:color="auto"/>
              <w:left w:val="single" w:sz="4" w:space="0" w:color="auto"/>
              <w:bottom w:val="single" w:sz="4" w:space="0" w:color="auto"/>
              <w:right w:val="single" w:sz="4" w:space="0" w:color="auto"/>
            </w:tcBorders>
            <w:vAlign w:val="center"/>
          </w:tcPr>
          <w:p w14:paraId="2DE8DF2E" w14:textId="77777777" w:rsidR="002E2654" w:rsidRPr="00151F80" w:rsidRDefault="002E2654" w:rsidP="000915BF">
            <w:pPr>
              <w:suppressAutoHyphens/>
              <w:autoSpaceDE w:val="0"/>
              <w:autoSpaceDN w:val="0"/>
              <w:adjustRightInd w:val="0"/>
              <w:jc w:val="center"/>
              <w:rPr>
                <w:sz w:val="20"/>
                <w:szCs w:val="20"/>
              </w:rPr>
            </w:pPr>
          </w:p>
        </w:tc>
        <w:tc>
          <w:tcPr>
            <w:tcW w:w="957" w:type="dxa"/>
            <w:vMerge w:val="restart"/>
            <w:tcBorders>
              <w:top w:val="single" w:sz="4" w:space="0" w:color="auto"/>
              <w:left w:val="single" w:sz="4" w:space="0" w:color="auto"/>
              <w:bottom w:val="single" w:sz="4" w:space="0" w:color="auto"/>
              <w:right w:val="single" w:sz="4" w:space="0" w:color="auto"/>
            </w:tcBorders>
            <w:vAlign w:val="center"/>
          </w:tcPr>
          <w:p w14:paraId="59C6C4EC" w14:textId="77777777" w:rsidR="002E2654" w:rsidRPr="00151F80" w:rsidRDefault="002E2654" w:rsidP="000915BF">
            <w:pPr>
              <w:suppressAutoHyphens/>
              <w:autoSpaceDE w:val="0"/>
              <w:autoSpaceDN w:val="0"/>
              <w:adjustRightInd w:val="0"/>
              <w:jc w:val="center"/>
              <w:rPr>
                <w:sz w:val="20"/>
                <w:szCs w:val="20"/>
              </w:rPr>
            </w:pPr>
          </w:p>
        </w:tc>
        <w:tc>
          <w:tcPr>
            <w:tcW w:w="931" w:type="dxa"/>
            <w:vMerge w:val="restart"/>
            <w:tcBorders>
              <w:top w:val="single" w:sz="4" w:space="0" w:color="auto"/>
              <w:left w:val="single" w:sz="4" w:space="0" w:color="auto"/>
              <w:bottom w:val="single" w:sz="4" w:space="0" w:color="auto"/>
              <w:right w:val="single" w:sz="4" w:space="0" w:color="auto"/>
            </w:tcBorders>
            <w:vAlign w:val="center"/>
          </w:tcPr>
          <w:p w14:paraId="397D6A13" w14:textId="77777777" w:rsidR="002E2654" w:rsidRPr="00151F80" w:rsidRDefault="002E2654" w:rsidP="000915BF">
            <w:pPr>
              <w:suppressAutoHyphens/>
              <w:autoSpaceDE w:val="0"/>
              <w:autoSpaceDN w:val="0"/>
              <w:adjustRightInd w:val="0"/>
              <w:jc w:val="center"/>
              <w:rPr>
                <w:sz w:val="20"/>
                <w:szCs w:val="20"/>
              </w:rPr>
            </w:pPr>
          </w:p>
        </w:tc>
        <w:tc>
          <w:tcPr>
            <w:tcW w:w="1095" w:type="dxa"/>
            <w:tcBorders>
              <w:top w:val="single" w:sz="4" w:space="0" w:color="auto"/>
              <w:left w:val="single" w:sz="4" w:space="0" w:color="auto"/>
              <w:bottom w:val="single" w:sz="4" w:space="0" w:color="auto"/>
              <w:right w:val="single" w:sz="4" w:space="0" w:color="auto"/>
            </w:tcBorders>
            <w:vAlign w:val="center"/>
          </w:tcPr>
          <w:p w14:paraId="1B5B3AAA" w14:textId="77777777" w:rsidR="002E2654" w:rsidRPr="00151F80" w:rsidRDefault="002E2654" w:rsidP="000915BF">
            <w:pPr>
              <w:suppressAutoHyphens/>
              <w:autoSpaceDE w:val="0"/>
              <w:autoSpaceDN w:val="0"/>
              <w:adjustRightInd w:val="0"/>
              <w:jc w:val="center"/>
              <w:rPr>
                <w:sz w:val="20"/>
                <w:szCs w:val="20"/>
              </w:rPr>
            </w:pPr>
          </w:p>
        </w:tc>
        <w:tc>
          <w:tcPr>
            <w:tcW w:w="764" w:type="dxa"/>
            <w:tcBorders>
              <w:top w:val="single" w:sz="4" w:space="0" w:color="auto"/>
              <w:left w:val="single" w:sz="4" w:space="0" w:color="auto"/>
              <w:bottom w:val="single" w:sz="4" w:space="0" w:color="auto"/>
              <w:right w:val="single" w:sz="4" w:space="0" w:color="auto"/>
            </w:tcBorders>
            <w:vAlign w:val="center"/>
          </w:tcPr>
          <w:p w14:paraId="15E6447B" w14:textId="77777777" w:rsidR="002E2654" w:rsidRPr="00151F80" w:rsidRDefault="002E2654" w:rsidP="000915BF">
            <w:pPr>
              <w:suppressAutoHyphens/>
              <w:autoSpaceDE w:val="0"/>
              <w:autoSpaceDN w:val="0"/>
              <w:adjustRightInd w:val="0"/>
              <w:jc w:val="center"/>
              <w:rPr>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DDDE96B" w14:textId="77777777" w:rsidR="002E2654" w:rsidRPr="00151F80" w:rsidRDefault="002E2654" w:rsidP="000915BF">
            <w:pPr>
              <w:suppressAutoHyphens/>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5507355" w14:textId="77777777" w:rsidR="002E2654" w:rsidRPr="00151F80" w:rsidRDefault="002E2654" w:rsidP="000915BF">
            <w:pPr>
              <w:suppressAutoHyphens/>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A6545F6" w14:textId="77777777" w:rsidR="002E2654" w:rsidRPr="00151F80" w:rsidRDefault="002E2654" w:rsidP="000915BF">
            <w:pPr>
              <w:suppressAutoHyphens/>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A39F684" w14:textId="77777777" w:rsidR="002E2654" w:rsidRPr="00151F80" w:rsidRDefault="002E2654" w:rsidP="000915BF">
            <w:pPr>
              <w:suppressAutoHyphens/>
              <w:autoSpaceDE w:val="0"/>
              <w:autoSpaceDN w:val="0"/>
              <w:adjustRightInd w:val="0"/>
              <w:jc w:val="center"/>
              <w:rPr>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14:paraId="3CB2DB14" w14:textId="77777777" w:rsidR="002E2654" w:rsidRPr="00151F80" w:rsidRDefault="002E2654" w:rsidP="000915BF">
            <w:pPr>
              <w:suppressAutoHyphens/>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48B5FCA" w14:textId="77777777" w:rsidR="002E2654" w:rsidRPr="00151F80" w:rsidRDefault="002E2654" w:rsidP="000915BF">
            <w:pPr>
              <w:suppressAutoHyphens/>
              <w:autoSpaceDE w:val="0"/>
              <w:autoSpaceDN w:val="0"/>
              <w:adjustRightInd w:val="0"/>
              <w:jc w:val="center"/>
              <w:rPr>
                <w:sz w:val="20"/>
                <w:szCs w:val="20"/>
              </w:rPr>
            </w:pPr>
          </w:p>
        </w:tc>
        <w:tc>
          <w:tcPr>
            <w:tcW w:w="700" w:type="dxa"/>
            <w:tcBorders>
              <w:top w:val="single" w:sz="4" w:space="0" w:color="auto"/>
              <w:left w:val="single" w:sz="4" w:space="0" w:color="auto"/>
              <w:bottom w:val="single" w:sz="4" w:space="0" w:color="auto"/>
              <w:right w:val="single" w:sz="4" w:space="0" w:color="auto"/>
            </w:tcBorders>
            <w:vAlign w:val="center"/>
          </w:tcPr>
          <w:p w14:paraId="61E693D5" w14:textId="77777777" w:rsidR="002E2654" w:rsidRPr="00151F80" w:rsidRDefault="002E2654" w:rsidP="000915BF">
            <w:pPr>
              <w:suppressAutoHyphens/>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5C24F35" w14:textId="77777777" w:rsidR="002E2654" w:rsidRPr="00151F80" w:rsidRDefault="002E2654" w:rsidP="000915BF">
            <w:pPr>
              <w:suppressAutoHyphens/>
              <w:autoSpaceDE w:val="0"/>
              <w:autoSpaceDN w:val="0"/>
              <w:adjustRightInd w:val="0"/>
              <w:jc w:val="center"/>
              <w:rPr>
                <w:sz w:val="20"/>
                <w:szCs w:val="20"/>
              </w:rPr>
            </w:pPr>
          </w:p>
        </w:tc>
      </w:tr>
      <w:tr w:rsidR="00151F80" w:rsidRPr="00151F80" w14:paraId="3DFBCDB9" w14:textId="77777777" w:rsidTr="00FC7F9F">
        <w:trPr>
          <w:cantSplit/>
          <w:trHeight w:val="285"/>
        </w:trPr>
        <w:tc>
          <w:tcPr>
            <w:tcW w:w="945" w:type="dxa"/>
            <w:vMerge/>
            <w:tcBorders>
              <w:top w:val="single" w:sz="4" w:space="0" w:color="auto"/>
              <w:left w:val="single" w:sz="4" w:space="0" w:color="auto"/>
              <w:bottom w:val="single" w:sz="4" w:space="0" w:color="auto"/>
              <w:right w:val="single" w:sz="4" w:space="0" w:color="auto"/>
            </w:tcBorders>
            <w:vAlign w:val="center"/>
            <w:hideMark/>
          </w:tcPr>
          <w:p w14:paraId="5629C7C8" w14:textId="77777777" w:rsidR="002E2654" w:rsidRPr="00151F80" w:rsidRDefault="002E2654" w:rsidP="000915BF">
            <w:pPr>
              <w:suppressAutoHyphens/>
              <w:rPr>
                <w:sz w:val="20"/>
                <w:szCs w:val="20"/>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1BE22763" w14:textId="77777777" w:rsidR="002E2654" w:rsidRPr="00151F80" w:rsidRDefault="002E2654" w:rsidP="000915BF">
            <w:pPr>
              <w:suppressAutoHyphens/>
              <w:rPr>
                <w:sz w:val="20"/>
                <w:szCs w:val="20"/>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4E0DD1BD" w14:textId="77777777" w:rsidR="002E2654" w:rsidRPr="00151F80" w:rsidRDefault="002E2654" w:rsidP="000915BF">
            <w:pPr>
              <w:suppressAutoHyphens/>
              <w:rPr>
                <w:sz w:val="20"/>
                <w:szCs w:val="20"/>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03341229" w14:textId="77777777" w:rsidR="002E2654" w:rsidRPr="00151F80" w:rsidRDefault="002E2654" w:rsidP="000915BF">
            <w:pPr>
              <w:suppressAutoHyphens/>
              <w:rPr>
                <w:sz w:val="20"/>
                <w:szCs w:val="20"/>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7FA961D8" w14:textId="77777777" w:rsidR="002E2654" w:rsidRPr="00151F80" w:rsidRDefault="002E2654" w:rsidP="000915BF">
            <w:pPr>
              <w:suppressAutoHyphens/>
              <w:rPr>
                <w:sz w:val="20"/>
                <w:szCs w:val="20"/>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14:paraId="201B8918" w14:textId="77777777" w:rsidR="002E2654" w:rsidRPr="00151F80" w:rsidRDefault="002E2654" w:rsidP="000915BF">
            <w:pPr>
              <w:suppressAutoHyphens/>
              <w:rPr>
                <w:sz w:val="20"/>
                <w:szCs w:val="20"/>
              </w:rPr>
            </w:pPr>
          </w:p>
        </w:tc>
        <w:tc>
          <w:tcPr>
            <w:tcW w:w="1095" w:type="dxa"/>
            <w:tcBorders>
              <w:top w:val="single" w:sz="4" w:space="0" w:color="auto"/>
              <w:left w:val="single" w:sz="4" w:space="0" w:color="auto"/>
              <w:bottom w:val="single" w:sz="4" w:space="0" w:color="auto"/>
              <w:right w:val="single" w:sz="4" w:space="0" w:color="auto"/>
            </w:tcBorders>
            <w:vAlign w:val="center"/>
          </w:tcPr>
          <w:p w14:paraId="5B671E3B" w14:textId="77777777" w:rsidR="002E2654" w:rsidRPr="00151F80" w:rsidRDefault="002E2654" w:rsidP="000915BF">
            <w:pPr>
              <w:suppressAutoHyphens/>
              <w:autoSpaceDE w:val="0"/>
              <w:autoSpaceDN w:val="0"/>
              <w:adjustRightInd w:val="0"/>
              <w:jc w:val="center"/>
              <w:rPr>
                <w:sz w:val="20"/>
                <w:szCs w:val="20"/>
              </w:rPr>
            </w:pPr>
          </w:p>
        </w:tc>
        <w:tc>
          <w:tcPr>
            <w:tcW w:w="764" w:type="dxa"/>
            <w:tcBorders>
              <w:top w:val="single" w:sz="4" w:space="0" w:color="auto"/>
              <w:left w:val="single" w:sz="4" w:space="0" w:color="auto"/>
              <w:bottom w:val="single" w:sz="4" w:space="0" w:color="auto"/>
              <w:right w:val="single" w:sz="4" w:space="0" w:color="auto"/>
            </w:tcBorders>
            <w:vAlign w:val="center"/>
          </w:tcPr>
          <w:p w14:paraId="1DFFA656" w14:textId="77777777" w:rsidR="002E2654" w:rsidRPr="00151F80" w:rsidRDefault="002E2654" w:rsidP="000915BF">
            <w:pPr>
              <w:suppressAutoHyphens/>
              <w:autoSpaceDE w:val="0"/>
              <w:autoSpaceDN w:val="0"/>
              <w:adjustRightInd w:val="0"/>
              <w:jc w:val="center"/>
              <w:rPr>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739CF01B" w14:textId="77777777" w:rsidR="002E2654" w:rsidRPr="00151F80" w:rsidRDefault="002E2654" w:rsidP="000915BF">
            <w:pPr>
              <w:suppressAutoHyphens/>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6B424DB" w14:textId="77777777" w:rsidR="002E2654" w:rsidRPr="00151F80" w:rsidRDefault="002E2654" w:rsidP="000915BF">
            <w:pPr>
              <w:suppressAutoHyphens/>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7F6D8E0" w14:textId="77777777" w:rsidR="002E2654" w:rsidRPr="00151F80" w:rsidRDefault="002E2654" w:rsidP="000915BF">
            <w:pPr>
              <w:suppressAutoHyphens/>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3EAD1C1" w14:textId="77777777" w:rsidR="002E2654" w:rsidRPr="00151F80" w:rsidRDefault="002E2654" w:rsidP="000915BF">
            <w:pPr>
              <w:suppressAutoHyphens/>
              <w:autoSpaceDE w:val="0"/>
              <w:autoSpaceDN w:val="0"/>
              <w:adjustRightInd w:val="0"/>
              <w:jc w:val="center"/>
              <w:rPr>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14:paraId="227DC4CA" w14:textId="77777777" w:rsidR="002E2654" w:rsidRPr="00151F80" w:rsidRDefault="002E2654" w:rsidP="000915BF">
            <w:pPr>
              <w:suppressAutoHyphens/>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DF32D88" w14:textId="77777777" w:rsidR="002E2654" w:rsidRPr="00151F80" w:rsidRDefault="002E2654" w:rsidP="000915BF">
            <w:pPr>
              <w:suppressAutoHyphens/>
              <w:autoSpaceDE w:val="0"/>
              <w:autoSpaceDN w:val="0"/>
              <w:adjustRightInd w:val="0"/>
              <w:jc w:val="center"/>
              <w:rPr>
                <w:sz w:val="20"/>
                <w:szCs w:val="20"/>
              </w:rPr>
            </w:pPr>
          </w:p>
        </w:tc>
        <w:tc>
          <w:tcPr>
            <w:tcW w:w="700" w:type="dxa"/>
            <w:tcBorders>
              <w:top w:val="single" w:sz="4" w:space="0" w:color="auto"/>
              <w:left w:val="single" w:sz="4" w:space="0" w:color="auto"/>
              <w:bottom w:val="single" w:sz="4" w:space="0" w:color="auto"/>
              <w:right w:val="single" w:sz="4" w:space="0" w:color="auto"/>
            </w:tcBorders>
            <w:vAlign w:val="center"/>
          </w:tcPr>
          <w:p w14:paraId="0526A46F" w14:textId="77777777" w:rsidR="002E2654" w:rsidRPr="00151F80" w:rsidRDefault="002E2654" w:rsidP="000915BF">
            <w:pPr>
              <w:suppressAutoHyphens/>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67EEAA0" w14:textId="77777777" w:rsidR="002E2654" w:rsidRPr="00151F80" w:rsidRDefault="002E2654" w:rsidP="000915BF">
            <w:pPr>
              <w:suppressAutoHyphens/>
              <w:autoSpaceDE w:val="0"/>
              <w:autoSpaceDN w:val="0"/>
              <w:adjustRightInd w:val="0"/>
              <w:jc w:val="center"/>
              <w:rPr>
                <w:sz w:val="20"/>
                <w:szCs w:val="20"/>
              </w:rPr>
            </w:pPr>
          </w:p>
        </w:tc>
      </w:tr>
      <w:tr w:rsidR="002E2654" w:rsidRPr="00151F80" w14:paraId="61C44FD6" w14:textId="77777777" w:rsidTr="00FC7F9F">
        <w:trPr>
          <w:cantSplit/>
          <w:trHeight w:val="285"/>
        </w:trPr>
        <w:tc>
          <w:tcPr>
            <w:tcW w:w="945" w:type="dxa"/>
            <w:tcBorders>
              <w:top w:val="single" w:sz="4" w:space="0" w:color="auto"/>
              <w:left w:val="single" w:sz="4" w:space="0" w:color="auto"/>
              <w:bottom w:val="single" w:sz="4" w:space="0" w:color="auto"/>
              <w:right w:val="single" w:sz="4" w:space="0" w:color="auto"/>
            </w:tcBorders>
            <w:vAlign w:val="center"/>
          </w:tcPr>
          <w:p w14:paraId="001004A2" w14:textId="77777777" w:rsidR="002E2654" w:rsidRPr="00151F80" w:rsidRDefault="002E2654" w:rsidP="000915BF">
            <w:pPr>
              <w:suppressAutoHyphens/>
              <w:autoSpaceDE w:val="0"/>
              <w:autoSpaceDN w:val="0"/>
              <w:adjustRightInd w:val="0"/>
              <w:jc w:val="center"/>
              <w:rPr>
                <w:sz w:val="20"/>
                <w:szCs w:val="20"/>
              </w:rPr>
            </w:pPr>
          </w:p>
        </w:tc>
        <w:tc>
          <w:tcPr>
            <w:tcW w:w="920" w:type="dxa"/>
            <w:tcBorders>
              <w:top w:val="single" w:sz="4" w:space="0" w:color="auto"/>
              <w:left w:val="single" w:sz="4" w:space="0" w:color="auto"/>
              <w:bottom w:val="single" w:sz="4" w:space="0" w:color="auto"/>
              <w:right w:val="single" w:sz="4" w:space="0" w:color="auto"/>
            </w:tcBorders>
            <w:vAlign w:val="center"/>
          </w:tcPr>
          <w:p w14:paraId="018E66D7" w14:textId="77777777" w:rsidR="002E2654" w:rsidRPr="00151F80" w:rsidRDefault="002E2654" w:rsidP="000915BF">
            <w:pPr>
              <w:suppressAutoHyphens/>
              <w:autoSpaceDE w:val="0"/>
              <w:autoSpaceDN w:val="0"/>
              <w:adjustRightInd w:val="0"/>
              <w:jc w:val="center"/>
              <w:rPr>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4F0BEB1F" w14:textId="77777777" w:rsidR="002E2654" w:rsidRPr="00151F80" w:rsidRDefault="002E2654" w:rsidP="000915BF">
            <w:pPr>
              <w:suppressAutoHyphens/>
              <w:autoSpaceDE w:val="0"/>
              <w:autoSpaceDN w:val="0"/>
              <w:adjustRightInd w:val="0"/>
              <w:jc w:val="center"/>
              <w:rPr>
                <w:sz w:val="20"/>
                <w:szCs w:val="20"/>
              </w:rPr>
            </w:pPr>
          </w:p>
        </w:tc>
        <w:tc>
          <w:tcPr>
            <w:tcW w:w="755" w:type="dxa"/>
            <w:tcBorders>
              <w:top w:val="single" w:sz="4" w:space="0" w:color="auto"/>
              <w:left w:val="single" w:sz="4" w:space="0" w:color="auto"/>
              <w:bottom w:val="single" w:sz="4" w:space="0" w:color="auto"/>
              <w:right w:val="single" w:sz="4" w:space="0" w:color="auto"/>
            </w:tcBorders>
            <w:vAlign w:val="center"/>
          </w:tcPr>
          <w:p w14:paraId="1747E16B" w14:textId="77777777" w:rsidR="002E2654" w:rsidRPr="00151F80" w:rsidRDefault="002E2654" w:rsidP="000915BF">
            <w:pPr>
              <w:suppressAutoHyphens/>
              <w:autoSpaceDE w:val="0"/>
              <w:autoSpaceDN w:val="0"/>
              <w:adjustRightInd w:val="0"/>
              <w:jc w:val="center"/>
              <w:rPr>
                <w:sz w:val="20"/>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3B9F83EA" w14:textId="77777777" w:rsidR="002E2654" w:rsidRPr="00151F80" w:rsidRDefault="002E2654" w:rsidP="000915BF">
            <w:pPr>
              <w:suppressAutoHyphens/>
              <w:autoSpaceDE w:val="0"/>
              <w:autoSpaceDN w:val="0"/>
              <w:adjustRightInd w:val="0"/>
              <w:jc w:val="center"/>
              <w:rPr>
                <w:sz w:val="20"/>
                <w:szCs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71946AC4" w14:textId="77777777" w:rsidR="002E2654" w:rsidRPr="00151F80" w:rsidRDefault="002E2654" w:rsidP="000915BF">
            <w:pPr>
              <w:suppressAutoHyphens/>
              <w:autoSpaceDE w:val="0"/>
              <w:autoSpaceDN w:val="0"/>
              <w:adjustRightInd w:val="0"/>
              <w:jc w:val="center"/>
              <w:rPr>
                <w:sz w:val="20"/>
                <w:szCs w:val="20"/>
              </w:rPr>
            </w:pPr>
          </w:p>
        </w:tc>
        <w:tc>
          <w:tcPr>
            <w:tcW w:w="1095" w:type="dxa"/>
            <w:tcBorders>
              <w:top w:val="single" w:sz="4" w:space="0" w:color="auto"/>
              <w:left w:val="single" w:sz="4" w:space="0" w:color="auto"/>
              <w:bottom w:val="single" w:sz="4" w:space="0" w:color="auto"/>
              <w:right w:val="single" w:sz="4" w:space="0" w:color="auto"/>
            </w:tcBorders>
            <w:vAlign w:val="center"/>
          </w:tcPr>
          <w:p w14:paraId="65D0DB56" w14:textId="77777777" w:rsidR="002E2654" w:rsidRPr="00151F80" w:rsidRDefault="002E2654" w:rsidP="000915BF">
            <w:pPr>
              <w:suppressAutoHyphens/>
              <w:autoSpaceDE w:val="0"/>
              <w:autoSpaceDN w:val="0"/>
              <w:adjustRightInd w:val="0"/>
              <w:jc w:val="center"/>
              <w:rPr>
                <w:sz w:val="20"/>
                <w:szCs w:val="20"/>
              </w:rPr>
            </w:pPr>
          </w:p>
        </w:tc>
        <w:tc>
          <w:tcPr>
            <w:tcW w:w="764" w:type="dxa"/>
            <w:tcBorders>
              <w:top w:val="single" w:sz="4" w:space="0" w:color="auto"/>
              <w:left w:val="single" w:sz="4" w:space="0" w:color="auto"/>
              <w:bottom w:val="single" w:sz="4" w:space="0" w:color="auto"/>
              <w:right w:val="single" w:sz="4" w:space="0" w:color="auto"/>
            </w:tcBorders>
            <w:vAlign w:val="center"/>
          </w:tcPr>
          <w:p w14:paraId="187B4F15" w14:textId="77777777" w:rsidR="002E2654" w:rsidRPr="00151F80" w:rsidRDefault="002E2654" w:rsidP="000915BF">
            <w:pPr>
              <w:suppressAutoHyphens/>
              <w:autoSpaceDE w:val="0"/>
              <w:autoSpaceDN w:val="0"/>
              <w:adjustRightInd w:val="0"/>
              <w:jc w:val="center"/>
              <w:rPr>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D958E21" w14:textId="77777777" w:rsidR="002E2654" w:rsidRPr="00151F80" w:rsidRDefault="002E2654" w:rsidP="000915BF">
            <w:pPr>
              <w:suppressAutoHyphens/>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D7A55FC" w14:textId="77777777" w:rsidR="002E2654" w:rsidRPr="00151F80" w:rsidRDefault="002E2654" w:rsidP="000915BF">
            <w:pPr>
              <w:suppressAutoHyphens/>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941A81F" w14:textId="77777777" w:rsidR="002E2654" w:rsidRPr="00151F80" w:rsidRDefault="002E2654" w:rsidP="000915BF">
            <w:pPr>
              <w:suppressAutoHyphens/>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6DB859A" w14:textId="77777777" w:rsidR="002E2654" w:rsidRPr="00151F80" w:rsidRDefault="002E2654" w:rsidP="000915BF">
            <w:pPr>
              <w:suppressAutoHyphens/>
              <w:autoSpaceDE w:val="0"/>
              <w:autoSpaceDN w:val="0"/>
              <w:adjustRightInd w:val="0"/>
              <w:jc w:val="center"/>
              <w:rPr>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14:paraId="6EA144B3" w14:textId="77777777" w:rsidR="002E2654" w:rsidRPr="00151F80" w:rsidRDefault="002E2654" w:rsidP="000915BF">
            <w:pPr>
              <w:suppressAutoHyphens/>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BD58C7A" w14:textId="77777777" w:rsidR="002E2654" w:rsidRPr="00151F80" w:rsidRDefault="002E2654" w:rsidP="000915BF">
            <w:pPr>
              <w:suppressAutoHyphens/>
              <w:autoSpaceDE w:val="0"/>
              <w:autoSpaceDN w:val="0"/>
              <w:adjustRightInd w:val="0"/>
              <w:jc w:val="center"/>
              <w:rPr>
                <w:sz w:val="20"/>
                <w:szCs w:val="20"/>
              </w:rPr>
            </w:pPr>
          </w:p>
        </w:tc>
        <w:tc>
          <w:tcPr>
            <w:tcW w:w="700" w:type="dxa"/>
            <w:tcBorders>
              <w:top w:val="single" w:sz="4" w:space="0" w:color="auto"/>
              <w:left w:val="single" w:sz="4" w:space="0" w:color="auto"/>
              <w:bottom w:val="single" w:sz="4" w:space="0" w:color="auto"/>
              <w:right w:val="single" w:sz="4" w:space="0" w:color="auto"/>
            </w:tcBorders>
            <w:vAlign w:val="center"/>
          </w:tcPr>
          <w:p w14:paraId="0A7AEB22" w14:textId="77777777" w:rsidR="002E2654" w:rsidRPr="00151F80" w:rsidRDefault="002E2654" w:rsidP="000915BF">
            <w:pPr>
              <w:suppressAutoHyphens/>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89B1D6B" w14:textId="77777777" w:rsidR="002E2654" w:rsidRPr="00151F80" w:rsidRDefault="002E2654" w:rsidP="000915BF">
            <w:pPr>
              <w:suppressAutoHyphens/>
              <w:autoSpaceDE w:val="0"/>
              <w:autoSpaceDN w:val="0"/>
              <w:adjustRightInd w:val="0"/>
              <w:jc w:val="center"/>
              <w:rPr>
                <w:sz w:val="20"/>
                <w:szCs w:val="20"/>
              </w:rPr>
            </w:pPr>
          </w:p>
        </w:tc>
      </w:tr>
    </w:tbl>
    <w:p w14:paraId="4337A6E6" w14:textId="77777777" w:rsidR="002E2654" w:rsidRPr="00151F80" w:rsidRDefault="002E2654" w:rsidP="000915BF">
      <w:pPr>
        <w:suppressAutoHyphens/>
        <w:autoSpaceDE w:val="0"/>
        <w:autoSpaceDN w:val="0"/>
        <w:adjustRightInd w:val="0"/>
        <w:rPr>
          <w:sz w:val="28"/>
          <w:szCs w:val="28"/>
        </w:rPr>
      </w:pPr>
    </w:p>
    <w:p w14:paraId="490A9D72" w14:textId="77777777" w:rsidR="002E2654" w:rsidRPr="00151F80" w:rsidRDefault="002E2654" w:rsidP="000915BF">
      <w:pPr>
        <w:suppressAutoHyphens/>
        <w:autoSpaceDE w:val="0"/>
        <w:autoSpaceDN w:val="0"/>
        <w:adjustRightInd w:val="0"/>
        <w:rPr>
          <w:sz w:val="28"/>
          <w:szCs w:val="28"/>
        </w:rPr>
      </w:pPr>
      <w:r w:rsidRPr="00151F80">
        <w:rPr>
          <w:sz w:val="28"/>
          <w:szCs w:val="28"/>
        </w:rPr>
        <w:t>Руководитель (уполномоченное лицо) ___________________   _______________   ________________________</w:t>
      </w:r>
    </w:p>
    <w:p w14:paraId="3746FABA" w14:textId="77777777" w:rsidR="002E2654" w:rsidRPr="00151F80" w:rsidRDefault="002E2654" w:rsidP="000915BF">
      <w:pPr>
        <w:suppressAutoHyphens/>
        <w:autoSpaceDE w:val="0"/>
        <w:autoSpaceDN w:val="0"/>
        <w:adjustRightInd w:val="0"/>
        <w:rPr>
          <w:sz w:val="20"/>
          <w:szCs w:val="20"/>
        </w:rPr>
      </w:pPr>
      <w:r w:rsidRPr="00151F80">
        <w:rPr>
          <w:sz w:val="20"/>
          <w:szCs w:val="20"/>
        </w:rPr>
        <w:t xml:space="preserve">                                                                                                            (</w:t>
      </w:r>
      <w:proofErr w:type="gramStart"/>
      <w:r w:rsidRPr="00151F80">
        <w:rPr>
          <w:sz w:val="20"/>
          <w:szCs w:val="20"/>
        </w:rPr>
        <w:t xml:space="preserve">должность)   </w:t>
      </w:r>
      <w:proofErr w:type="gramEnd"/>
      <w:r w:rsidRPr="00151F80">
        <w:rPr>
          <w:sz w:val="20"/>
          <w:szCs w:val="20"/>
        </w:rPr>
        <w:t xml:space="preserve">                                (подпись)                                (расшифровка подписи)</w:t>
      </w:r>
    </w:p>
    <w:p w14:paraId="390D8305" w14:textId="77777777" w:rsidR="002E2654" w:rsidRPr="00151F80" w:rsidRDefault="002E2654" w:rsidP="000915BF">
      <w:pPr>
        <w:suppressAutoHyphens/>
        <w:autoSpaceDE w:val="0"/>
        <w:autoSpaceDN w:val="0"/>
        <w:adjustRightInd w:val="0"/>
        <w:rPr>
          <w:sz w:val="28"/>
          <w:szCs w:val="28"/>
        </w:rPr>
      </w:pPr>
      <w:r w:rsidRPr="00151F80">
        <w:rPr>
          <w:sz w:val="28"/>
          <w:szCs w:val="28"/>
        </w:rPr>
        <w:t>« ____ » ___________________ 20 ____ г.</w:t>
      </w:r>
    </w:p>
    <w:p w14:paraId="56681B4D" w14:textId="77777777" w:rsidR="002E2654" w:rsidRPr="00151F80" w:rsidRDefault="002E2654" w:rsidP="000915BF">
      <w:pPr>
        <w:suppressAutoHyphens/>
        <w:autoSpaceDE w:val="0"/>
        <w:autoSpaceDN w:val="0"/>
        <w:adjustRightInd w:val="0"/>
        <w:rPr>
          <w:sz w:val="16"/>
          <w:szCs w:val="16"/>
          <w:lang w:val="en-US"/>
        </w:rPr>
      </w:pPr>
    </w:p>
    <w:p w14:paraId="72EC338F" w14:textId="77777777" w:rsidR="002E2654" w:rsidRPr="00151F80" w:rsidRDefault="002E2654" w:rsidP="000915BF">
      <w:pPr>
        <w:suppressAutoHyphens/>
        <w:rPr>
          <w:sz w:val="28"/>
          <w:szCs w:val="28"/>
        </w:rPr>
      </w:pPr>
      <w:r w:rsidRPr="00151F80">
        <w:rPr>
          <w:sz w:val="28"/>
          <w:szCs w:val="28"/>
        </w:rPr>
        <w:t>_____________________</w:t>
      </w:r>
    </w:p>
    <w:p w14:paraId="6A82E5F0" w14:textId="77777777" w:rsidR="002E2654" w:rsidRPr="00151F80" w:rsidRDefault="002E2654" w:rsidP="000915BF">
      <w:pPr>
        <w:suppressAutoHyphens/>
        <w:autoSpaceDE w:val="0"/>
        <w:autoSpaceDN w:val="0"/>
        <w:adjustRightInd w:val="0"/>
        <w:ind w:firstLine="540"/>
        <w:jc w:val="both"/>
        <w:rPr>
          <w:sz w:val="20"/>
          <w:szCs w:val="20"/>
        </w:rPr>
      </w:pPr>
      <w:r w:rsidRPr="00151F80">
        <w:rPr>
          <w:sz w:val="20"/>
          <w:szCs w:val="20"/>
          <w:vertAlign w:val="superscript"/>
        </w:rPr>
        <w:t>1</w:t>
      </w:r>
      <w:r w:rsidRPr="00151F80">
        <w:rPr>
          <w:sz w:val="20"/>
          <w:szCs w:val="20"/>
        </w:rPr>
        <w:t xml:space="preserve"> Формируется при установлении муниципального задания на оказание муниципальных услуг (работ) (далее – муниципальное задание) и содержит требования к оказанию муниципальной(</w:t>
      </w:r>
      <w:proofErr w:type="spellStart"/>
      <w:r w:rsidRPr="00151F80">
        <w:rPr>
          <w:sz w:val="20"/>
          <w:szCs w:val="20"/>
        </w:rPr>
        <w:t>ых</w:t>
      </w:r>
      <w:proofErr w:type="spellEnd"/>
      <w:r w:rsidRPr="00151F80">
        <w:rPr>
          <w:sz w:val="20"/>
          <w:szCs w:val="20"/>
        </w:rPr>
        <w:t>) услуги (услуг) и выполнению (работ) раздельно по каждой из муниципальных услуг (работ) с указанием порядкового номера раздела.</w:t>
      </w:r>
    </w:p>
    <w:p w14:paraId="3ABC2518" w14:textId="77777777" w:rsidR="002E2654" w:rsidRPr="00151F80" w:rsidRDefault="002E2654" w:rsidP="000915BF">
      <w:pPr>
        <w:suppressAutoHyphens/>
        <w:autoSpaceDE w:val="0"/>
        <w:autoSpaceDN w:val="0"/>
        <w:adjustRightInd w:val="0"/>
        <w:ind w:firstLine="539"/>
        <w:jc w:val="both"/>
        <w:rPr>
          <w:sz w:val="20"/>
          <w:szCs w:val="20"/>
        </w:rPr>
      </w:pPr>
      <w:r w:rsidRPr="00151F80">
        <w:rPr>
          <w:sz w:val="20"/>
          <w:szCs w:val="20"/>
          <w:vertAlign w:val="superscript"/>
        </w:rPr>
        <w:t>2</w:t>
      </w:r>
      <w:r w:rsidRPr="00151F80">
        <w:rPr>
          <w:sz w:val="20"/>
          <w:szCs w:val="20"/>
        </w:rPr>
        <w:t xml:space="preserve"> Формируется в соответствии с муниципальным заданием.</w:t>
      </w:r>
    </w:p>
    <w:p w14:paraId="5EE7DBB0" w14:textId="0630466C" w:rsidR="002E2654" w:rsidRPr="00151F80" w:rsidRDefault="002E2654" w:rsidP="000915BF">
      <w:pPr>
        <w:suppressAutoHyphens/>
        <w:autoSpaceDE w:val="0"/>
        <w:autoSpaceDN w:val="0"/>
        <w:adjustRightInd w:val="0"/>
        <w:ind w:firstLine="540"/>
        <w:jc w:val="both"/>
        <w:rPr>
          <w:sz w:val="20"/>
          <w:szCs w:val="20"/>
        </w:rPr>
      </w:pPr>
      <w:r w:rsidRPr="00151F80">
        <w:rPr>
          <w:sz w:val="20"/>
          <w:szCs w:val="20"/>
          <w:vertAlign w:val="superscript"/>
        </w:rPr>
        <w:t>3</w:t>
      </w:r>
      <w:r w:rsidRPr="00151F80">
        <w:rPr>
          <w:sz w:val="20"/>
          <w:szCs w:val="20"/>
        </w:rPr>
        <w:t xml:space="preserve"> Заполняется в случае установления </w:t>
      </w:r>
      <w:r w:rsidR="00BE4F1E" w:rsidRPr="00151F80">
        <w:rPr>
          <w:rFonts w:eastAsiaTheme="minorHAnsi"/>
          <w:sz w:val="20"/>
          <w:szCs w:val="20"/>
          <w:lang w:eastAsia="en-US"/>
        </w:rPr>
        <w:t xml:space="preserve">администрацией </w:t>
      </w:r>
      <w:r w:rsidR="002D2167" w:rsidRPr="00151F80">
        <w:rPr>
          <w:rFonts w:eastAsiaTheme="minorHAnsi"/>
          <w:sz w:val="20"/>
          <w:szCs w:val="20"/>
          <w:lang w:eastAsia="en-US"/>
        </w:rPr>
        <w:t xml:space="preserve">Благодарненского муниципального округа </w:t>
      </w:r>
      <w:r w:rsidR="00BE4F1E" w:rsidRPr="00151F80">
        <w:rPr>
          <w:rFonts w:eastAsiaTheme="minorHAnsi"/>
          <w:sz w:val="20"/>
          <w:szCs w:val="20"/>
          <w:lang w:eastAsia="en-US"/>
        </w:rPr>
        <w:t xml:space="preserve">Ставропольского края или структурными подразделениями администрации </w:t>
      </w:r>
      <w:r w:rsidR="002D2167" w:rsidRPr="00151F80">
        <w:rPr>
          <w:rFonts w:eastAsiaTheme="minorHAnsi"/>
          <w:sz w:val="20"/>
          <w:szCs w:val="20"/>
          <w:lang w:eastAsia="en-US"/>
        </w:rPr>
        <w:t xml:space="preserve">Благодарненского муниципального округа </w:t>
      </w:r>
      <w:r w:rsidR="00BE4F1E" w:rsidRPr="00151F80">
        <w:rPr>
          <w:rFonts w:eastAsiaTheme="minorHAnsi"/>
          <w:sz w:val="20"/>
          <w:szCs w:val="20"/>
          <w:lang w:eastAsia="en-US"/>
        </w:rPr>
        <w:t>Ставропольского края, осуществляющими функции и полномочия учредителя в отношении бюджетных учреждений или автономных учреждений</w:t>
      </w:r>
      <w:r w:rsidRPr="00151F80">
        <w:rPr>
          <w:sz w:val="20"/>
          <w:szCs w:val="20"/>
        </w:rPr>
        <w:t>,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(работ) в течение календарного года).</w:t>
      </w:r>
    </w:p>
    <w:p w14:paraId="7FE3E432" w14:textId="77777777" w:rsidR="002E2654" w:rsidRPr="00151F80" w:rsidRDefault="002E2654" w:rsidP="000915BF">
      <w:pPr>
        <w:suppressAutoHyphens/>
        <w:autoSpaceDE w:val="0"/>
        <w:autoSpaceDN w:val="0"/>
        <w:adjustRightInd w:val="0"/>
        <w:ind w:firstLine="540"/>
        <w:jc w:val="both"/>
        <w:rPr>
          <w:sz w:val="20"/>
          <w:szCs w:val="20"/>
        </w:rPr>
      </w:pPr>
      <w:r w:rsidRPr="00151F80">
        <w:rPr>
          <w:sz w:val="20"/>
          <w:szCs w:val="20"/>
          <w:vertAlign w:val="superscript"/>
        </w:rPr>
        <w:t>4</w:t>
      </w:r>
      <w:r w:rsidRPr="00151F80">
        <w:rPr>
          <w:sz w:val="20"/>
          <w:szCs w:val="20"/>
        </w:rPr>
        <w:t xml:space="preserve"> Рассчитывается путем умножения значения показателя качества и (или) объема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w:t>
      </w:r>
      <w:bookmarkStart w:id="21" w:name="_Hlk33526789"/>
      <w:r w:rsidRPr="00151F80">
        <w:rPr>
          <w:sz w:val="20"/>
          <w:szCs w:val="20"/>
        </w:rPr>
        <w:t xml:space="preserve">качества (объема) </w:t>
      </w:r>
      <w:bookmarkEnd w:id="21"/>
      <w:r w:rsidRPr="00151F80">
        <w:rPr>
          <w:sz w:val="20"/>
          <w:szCs w:val="20"/>
        </w:rPr>
        <w:t xml:space="preserve">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качества (объема) муниципальной услуги (работы), установленных в муниципальном задании </w:t>
      </w:r>
      <w:r w:rsidRPr="00151F80">
        <w:rPr>
          <w:sz w:val="20"/>
          <w:szCs w:val="20"/>
        </w:rPr>
        <w:lastRenderedPageBreak/>
        <w:t xml:space="preserve">(графа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части </w:t>
      </w:r>
      <w:r w:rsidRPr="00151F80">
        <w:rPr>
          <w:sz w:val="20"/>
          <w:szCs w:val="20"/>
          <w:lang w:val="en-US"/>
        </w:rPr>
        <w:t>II</w:t>
      </w:r>
      <w:r w:rsidRPr="00151F80">
        <w:rPr>
          <w:sz w:val="20"/>
          <w:szCs w:val="20"/>
        </w:rPr>
        <w:t xml:space="preserve"> настоящего Отчета не рассчитываются.</w:t>
      </w:r>
    </w:p>
    <w:p w14:paraId="64B65CA1" w14:textId="77777777" w:rsidR="002E2654" w:rsidRPr="00151F80" w:rsidRDefault="002E2654" w:rsidP="000915BF">
      <w:pPr>
        <w:suppressAutoHyphens/>
        <w:autoSpaceDE w:val="0"/>
        <w:autoSpaceDN w:val="0"/>
        <w:adjustRightInd w:val="0"/>
        <w:ind w:firstLine="540"/>
        <w:jc w:val="both"/>
        <w:rPr>
          <w:sz w:val="20"/>
          <w:szCs w:val="20"/>
        </w:rPr>
      </w:pPr>
      <w:r w:rsidRPr="00151F80">
        <w:rPr>
          <w:sz w:val="20"/>
          <w:szCs w:val="20"/>
          <w:vertAlign w:val="superscript"/>
        </w:rPr>
        <w:t>5</w:t>
      </w:r>
      <w:r w:rsidRPr="00151F80">
        <w:rPr>
          <w:sz w:val="20"/>
          <w:szCs w:val="20"/>
        </w:rPr>
        <w:t xml:space="preserve"> Рассчитывается при формировании отчета о выполнении муниципального задания за год как разница показателей граф 10, 12 и 13.</w:t>
      </w:r>
    </w:p>
    <w:p w14:paraId="430C801A" w14:textId="77777777" w:rsidR="002E2654" w:rsidRPr="00151F80" w:rsidRDefault="002E2654" w:rsidP="000915BF">
      <w:pPr>
        <w:suppressAutoHyphens/>
        <w:rPr>
          <w:sz w:val="28"/>
          <w:szCs w:val="28"/>
        </w:rPr>
      </w:pPr>
    </w:p>
    <w:p w14:paraId="234D13DD" w14:textId="1B7247F0" w:rsidR="002576E6" w:rsidRDefault="002576E6" w:rsidP="000915BF">
      <w:pPr>
        <w:suppressAutoHyphens/>
        <w:mirrorIndents/>
        <w:jc w:val="both"/>
        <w:rPr>
          <w:sz w:val="28"/>
        </w:rPr>
      </w:pPr>
    </w:p>
    <w:p w14:paraId="670CD3B7" w14:textId="77777777" w:rsidR="00DC1EFE" w:rsidRDefault="00DC1EFE" w:rsidP="000915BF">
      <w:pPr>
        <w:suppressAutoHyphens/>
        <w:mirrorIndents/>
        <w:jc w:val="both"/>
        <w:rPr>
          <w:sz w:val="28"/>
        </w:rPr>
      </w:pPr>
    </w:p>
    <w:tbl>
      <w:tblPr>
        <w:tblW w:w="9640" w:type="dxa"/>
        <w:tblInd w:w="-34" w:type="dxa"/>
        <w:tblLook w:val="01E0" w:firstRow="1" w:lastRow="1" w:firstColumn="1" w:lastColumn="1" w:noHBand="0" w:noVBand="0"/>
      </w:tblPr>
      <w:tblGrid>
        <w:gridCol w:w="7230"/>
        <w:gridCol w:w="2410"/>
      </w:tblGrid>
      <w:tr w:rsidR="00DC1EFE" w:rsidRPr="004E4627" w14:paraId="0DDFEB3D" w14:textId="77777777" w:rsidTr="00E03362">
        <w:trPr>
          <w:trHeight w:val="708"/>
        </w:trPr>
        <w:tc>
          <w:tcPr>
            <w:tcW w:w="7230" w:type="dxa"/>
          </w:tcPr>
          <w:p w14:paraId="41D76A60" w14:textId="77777777" w:rsidR="00DC1EFE" w:rsidRPr="004E4627" w:rsidRDefault="00DC1EFE" w:rsidP="00E03362">
            <w:pPr>
              <w:spacing w:line="240" w:lineRule="exact"/>
              <w:rPr>
                <w:sz w:val="28"/>
                <w:szCs w:val="28"/>
              </w:rPr>
            </w:pPr>
            <w:r>
              <w:rPr>
                <w:sz w:val="28"/>
                <w:szCs w:val="28"/>
              </w:rPr>
              <w:t xml:space="preserve">Первый заместитель главы </w:t>
            </w:r>
            <w:r w:rsidRPr="004E4627">
              <w:rPr>
                <w:sz w:val="28"/>
                <w:szCs w:val="28"/>
              </w:rPr>
              <w:t>администрации</w:t>
            </w:r>
          </w:p>
          <w:p w14:paraId="0018AFBC" w14:textId="77777777" w:rsidR="00DC1EFE" w:rsidRPr="004E4627" w:rsidRDefault="00DC1EFE" w:rsidP="00E03362">
            <w:pPr>
              <w:spacing w:line="240" w:lineRule="exact"/>
              <w:rPr>
                <w:sz w:val="28"/>
                <w:szCs w:val="28"/>
              </w:rPr>
            </w:pPr>
            <w:r w:rsidRPr="004E4627">
              <w:rPr>
                <w:sz w:val="28"/>
                <w:szCs w:val="28"/>
              </w:rPr>
              <w:t xml:space="preserve">Благодарненского </w:t>
            </w:r>
            <w:proofErr w:type="gramStart"/>
            <w:r>
              <w:rPr>
                <w:sz w:val="28"/>
                <w:szCs w:val="28"/>
              </w:rPr>
              <w:t>муниципального  округа</w:t>
            </w:r>
            <w:proofErr w:type="gramEnd"/>
          </w:p>
          <w:p w14:paraId="4E1A5E04" w14:textId="77777777" w:rsidR="00DC1EFE" w:rsidRPr="00D04A10" w:rsidRDefault="00DC1EFE" w:rsidP="00E03362">
            <w:pPr>
              <w:spacing w:line="240" w:lineRule="exact"/>
              <w:rPr>
                <w:sz w:val="28"/>
                <w:szCs w:val="28"/>
              </w:rPr>
            </w:pPr>
            <w:r w:rsidRPr="004E4627">
              <w:rPr>
                <w:sz w:val="28"/>
                <w:szCs w:val="28"/>
              </w:rPr>
              <w:t xml:space="preserve">Ставропольского края                                                                </w:t>
            </w:r>
          </w:p>
        </w:tc>
        <w:tc>
          <w:tcPr>
            <w:tcW w:w="2410" w:type="dxa"/>
          </w:tcPr>
          <w:p w14:paraId="6495AB6D" w14:textId="77777777" w:rsidR="00DC1EFE" w:rsidRPr="004E4627" w:rsidRDefault="00DC1EFE" w:rsidP="00E03362">
            <w:pPr>
              <w:spacing w:line="240" w:lineRule="exact"/>
              <w:ind w:left="-59"/>
              <w:jc w:val="right"/>
              <w:rPr>
                <w:sz w:val="28"/>
                <w:szCs w:val="28"/>
              </w:rPr>
            </w:pPr>
          </w:p>
          <w:p w14:paraId="5CDE5242" w14:textId="77777777" w:rsidR="00DC1EFE" w:rsidRDefault="00DC1EFE" w:rsidP="00E03362">
            <w:pPr>
              <w:spacing w:line="240" w:lineRule="exact"/>
              <w:ind w:left="-59"/>
              <w:jc w:val="right"/>
              <w:rPr>
                <w:sz w:val="28"/>
                <w:szCs w:val="28"/>
              </w:rPr>
            </w:pPr>
          </w:p>
          <w:p w14:paraId="580689C3" w14:textId="77777777" w:rsidR="00DC1EFE" w:rsidRPr="004E4627" w:rsidRDefault="00DC1EFE" w:rsidP="00E03362">
            <w:pPr>
              <w:spacing w:line="240" w:lineRule="exact"/>
              <w:ind w:left="-59"/>
              <w:jc w:val="right"/>
              <w:rPr>
                <w:sz w:val="28"/>
                <w:szCs w:val="28"/>
              </w:rPr>
            </w:pPr>
            <w:r>
              <w:rPr>
                <w:sz w:val="28"/>
                <w:szCs w:val="28"/>
              </w:rPr>
              <w:t xml:space="preserve">    Н.Д. Федюнина</w:t>
            </w:r>
          </w:p>
        </w:tc>
      </w:tr>
    </w:tbl>
    <w:p w14:paraId="7222F329" w14:textId="77777777" w:rsidR="00DC1EFE" w:rsidRPr="00151F80" w:rsidRDefault="00DC1EFE" w:rsidP="000915BF">
      <w:pPr>
        <w:suppressAutoHyphens/>
        <w:mirrorIndents/>
        <w:jc w:val="both"/>
        <w:rPr>
          <w:sz w:val="28"/>
        </w:rPr>
      </w:pPr>
    </w:p>
    <w:sectPr w:rsidR="00DC1EFE" w:rsidRPr="00151F80" w:rsidSect="008536B6">
      <w:pgSz w:w="16838" w:h="11905" w:orient="landscape" w:code="9"/>
      <w:pgMar w:top="1418" w:right="567" w:bottom="1134" w:left="1985"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9BBAC" w14:textId="77777777" w:rsidR="00715F02" w:rsidRDefault="00715F02" w:rsidP="009103A7">
      <w:r>
        <w:separator/>
      </w:r>
    </w:p>
  </w:endnote>
  <w:endnote w:type="continuationSeparator" w:id="0">
    <w:p w14:paraId="6EF1234A" w14:textId="77777777" w:rsidR="00715F02" w:rsidRDefault="00715F02" w:rsidP="0091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F52BC" w14:textId="77777777" w:rsidR="00715F02" w:rsidRDefault="00715F02" w:rsidP="009103A7">
      <w:r>
        <w:separator/>
      </w:r>
    </w:p>
  </w:footnote>
  <w:footnote w:type="continuationSeparator" w:id="0">
    <w:p w14:paraId="2E4678E7" w14:textId="77777777" w:rsidR="00715F02" w:rsidRDefault="00715F02" w:rsidP="00910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8947E" w14:textId="77777777" w:rsidR="00B8534C" w:rsidRDefault="00B8534C" w:rsidP="001E2BDF">
    <w:pPr>
      <w:pStyle w:val="a7"/>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53E5817C" w14:textId="77777777" w:rsidR="00B8534C" w:rsidRDefault="00B8534C" w:rsidP="001E2BD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FFF69" w14:textId="36B3843B" w:rsidR="00B8534C" w:rsidRDefault="00B8534C" w:rsidP="000273F9">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217A7"/>
    <w:multiLevelType w:val="hybridMultilevel"/>
    <w:tmpl w:val="4C107890"/>
    <w:lvl w:ilvl="0" w:tplc="853E3128">
      <w:start w:val="1"/>
      <w:numFmt w:val="decimal"/>
      <w:lvlText w:val="%1."/>
      <w:lvlJc w:val="left"/>
      <w:pPr>
        <w:ind w:left="8659" w:hanging="360"/>
      </w:pPr>
      <w:rPr>
        <w:rFonts w:hint="default"/>
      </w:rPr>
    </w:lvl>
    <w:lvl w:ilvl="1" w:tplc="04190019" w:tentative="1">
      <w:start w:val="1"/>
      <w:numFmt w:val="lowerLetter"/>
      <w:lvlText w:val="%2."/>
      <w:lvlJc w:val="left"/>
      <w:pPr>
        <w:ind w:left="9379" w:hanging="360"/>
      </w:pPr>
    </w:lvl>
    <w:lvl w:ilvl="2" w:tplc="0419001B" w:tentative="1">
      <w:start w:val="1"/>
      <w:numFmt w:val="lowerRoman"/>
      <w:lvlText w:val="%3."/>
      <w:lvlJc w:val="right"/>
      <w:pPr>
        <w:ind w:left="10099" w:hanging="180"/>
      </w:pPr>
    </w:lvl>
    <w:lvl w:ilvl="3" w:tplc="0419000F" w:tentative="1">
      <w:start w:val="1"/>
      <w:numFmt w:val="decimal"/>
      <w:lvlText w:val="%4."/>
      <w:lvlJc w:val="left"/>
      <w:pPr>
        <w:ind w:left="10819" w:hanging="360"/>
      </w:pPr>
    </w:lvl>
    <w:lvl w:ilvl="4" w:tplc="04190019" w:tentative="1">
      <w:start w:val="1"/>
      <w:numFmt w:val="lowerLetter"/>
      <w:lvlText w:val="%5."/>
      <w:lvlJc w:val="left"/>
      <w:pPr>
        <w:ind w:left="11539" w:hanging="360"/>
      </w:pPr>
    </w:lvl>
    <w:lvl w:ilvl="5" w:tplc="0419001B" w:tentative="1">
      <w:start w:val="1"/>
      <w:numFmt w:val="lowerRoman"/>
      <w:lvlText w:val="%6."/>
      <w:lvlJc w:val="right"/>
      <w:pPr>
        <w:ind w:left="12259" w:hanging="180"/>
      </w:pPr>
    </w:lvl>
    <w:lvl w:ilvl="6" w:tplc="0419000F" w:tentative="1">
      <w:start w:val="1"/>
      <w:numFmt w:val="decimal"/>
      <w:lvlText w:val="%7."/>
      <w:lvlJc w:val="left"/>
      <w:pPr>
        <w:ind w:left="12979" w:hanging="360"/>
      </w:pPr>
    </w:lvl>
    <w:lvl w:ilvl="7" w:tplc="04190019" w:tentative="1">
      <w:start w:val="1"/>
      <w:numFmt w:val="lowerLetter"/>
      <w:lvlText w:val="%8."/>
      <w:lvlJc w:val="left"/>
      <w:pPr>
        <w:ind w:left="13699" w:hanging="360"/>
      </w:pPr>
    </w:lvl>
    <w:lvl w:ilvl="8" w:tplc="0419001B" w:tentative="1">
      <w:start w:val="1"/>
      <w:numFmt w:val="lowerRoman"/>
      <w:lvlText w:val="%9."/>
      <w:lvlJc w:val="right"/>
      <w:pPr>
        <w:ind w:left="14419" w:hanging="180"/>
      </w:pPr>
    </w:lvl>
  </w:abstractNum>
  <w:abstractNum w:abstractNumId="1">
    <w:nsid w:val="30ED394B"/>
    <w:multiLevelType w:val="hybridMultilevel"/>
    <w:tmpl w:val="7ECE0526"/>
    <w:lvl w:ilvl="0" w:tplc="2376EA5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3543194A"/>
    <w:multiLevelType w:val="hybridMultilevel"/>
    <w:tmpl w:val="F648C824"/>
    <w:lvl w:ilvl="0" w:tplc="A00673C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0E46EC7"/>
    <w:multiLevelType w:val="hybridMultilevel"/>
    <w:tmpl w:val="D63A02C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3C0C5B"/>
    <w:multiLevelType w:val="hybridMultilevel"/>
    <w:tmpl w:val="5700F2E0"/>
    <w:lvl w:ilvl="0" w:tplc="B56458C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70AA7626"/>
    <w:multiLevelType w:val="hybridMultilevel"/>
    <w:tmpl w:val="5F581C0E"/>
    <w:lvl w:ilvl="0" w:tplc="C4A6AA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2614488"/>
    <w:multiLevelType w:val="hybridMultilevel"/>
    <w:tmpl w:val="AE1A8864"/>
    <w:lvl w:ilvl="0" w:tplc="229E501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70"/>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99"/>
    <w:rsid w:val="00003308"/>
    <w:rsid w:val="00026CE1"/>
    <w:rsid w:val="000273F9"/>
    <w:rsid w:val="00031CD7"/>
    <w:rsid w:val="00033693"/>
    <w:rsid w:val="00037911"/>
    <w:rsid w:val="000445CF"/>
    <w:rsid w:val="00050E7D"/>
    <w:rsid w:val="00065671"/>
    <w:rsid w:val="00071255"/>
    <w:rsid w:val="00076450"/>
    <w:rsid w:val="0008517E"/>
    <w:rsid w:val="00087932"/>
    <w:rsid w:val="000915BF"/>
    <w:rsid w:val="000A3D52"/>
    <w:rsid w:val="000A3F5A"/>
    <w:rsid w:val="000A53FC"/>
    <w:rsid w:val="000A7F17"/>
    <w:rsid w:val="000A7FAD"/>
    <w:rsid w:val="000B6C8A"/>
    <w:rsid w:val="000B7BDF"/>
    <w:rsid w:val="000B7E27"/>
    <w:rsid w:val="000C7ADE"/>
    <w:rsid w:val="000E0A04"/>
    <w:rsid w:val="000E77FD"/>
    <w:rsid w:val="000F2DAA"/>
    <w:rsid w:val="00101171"/>
    <w:rsid w:val="00110713"/>
    <w:rsid w:val="00110FF2"/>
    <w:rsid w:val="00123D2C"/>
    <w:rsid w:val="00132478"/>
    <w:rsid w:val="00151F80"/>
    <w:rsid w:val="001520D6"/>
    <w:rsid w:val="00155390"/>
    <w:rsid w:val="00163310"/>
    <w:rsid w:val="001A0429"/>
    <w:rsid w:val="001A5018"/>
    <w:rsid w:val="001B4C94"/>
    <w:rsid w:val="001C0F4A"/>
    <w:rsid w:val="001D145A"/>
    <w:rsid w:val="001E2BDF"/>
    <w:rsid w:val="001E515F"/>
    <w:rsid w:val="0020492F"/>
    <w:rsid w:val="002132AF"/>
    <w:rsid w:val="00214F23"/>
    <w:rsid w:val="002217F7"/>
    <w:rsid w:val="00222D25"/>
    <w:rsid w:val="002236B8"/>
    <w:rsid w:val="00223974"/>
    <w:rsid w:val="00224B61"/>
    <w:rsid w:val="0023059D"/>
    <w:rsid w:val="00230A6D"/>
    <w:rsid w:val="002352EB"/>
    <w:rsid w:val="002362EF"/>
    <w:rsid w:val="0024019F"/>
    <w:rsid w:val="00241A8C"/>
    <w:rsid w:val="00244A39"/>
    <w:rsid w:val="00245CAC"/>
    <w:rsid w:val="00253C7D"/>
    <w:rsid w:val="002576E6"/>
    <w:rsid w:val="00260E10"/>
    <w:rsid w:val="00262D6B"/>
    <w:rsid w:val="00264018"/>
    <w:rsid w:val="00264F86"/>
    <w:rsid w:val="002658C9"/>
    <w:rsid w:val="00267965"/>
    <w:rsid w:val="0027431E"/>
    <w:rsid w:val="00276B54"/>
    <w:rsid w:val="002851AB"/>
    <w:rsid w:val="00287242"/>
    <w:rsid w:val="00290F9E"/>
    <w:rsid w:val="002A2D52"/>
    <w:rsid w:val="002B037C"/>
    <w:rsid w:val="002B4676"/>
    <w:rsid w:val="002C1D11"/>
    <w:rsid w:val="002C513C"/>
    <w:rsid w:val="002C70BA"/>
    <w:rsid w:val="002D1EFC"/>
    <w:rsid w:val="002D2167"/>
    <w:rsid w:val="002D5264"/>
    <w:rsid w:val="002E2654"/>
    <w:rsid w:val="003017BC"/>
    <w:rsid w:val="003120F4"/>
    <w:rsid w:val="0031546E"/>
    <w:rsid w:val="00340E93"/>
    <w:rsid w:val="00343A26"/>
    <w:rsid w:val="00351C32"/>
    <w:rsid w:val="00351C8C"/>
    <w:rsid w:val="00357C21"/>
    <w:rsid w:val="0036485D"/>
    <w:rsid w:val="00365B5C"/>
    <w:rsid w:val="00367726"/>
    <w:rsid w:val="0037193F"/>
    <w:rsid w:val="003819C3"/>
    <w:rsid w:val="00393BE7"/>
    <w:rsid w:val="00395E2E"/>
    <w:rsid w:val="00396A8D"/>
    <w:rsid w:val="003B47DA"/>
    <w:rsid w:val="003D7085"/>
    <w:rsid w:val="003E23A4"/>
    <w:rsid w:val="003E3E9A"/>
    <w:rsid w:val="003E4BFA"/>
    <w:rsid w:val="00410DBD"/>
    <w:rsid w:val="00413F10"/>
    <w:rsid w:val="00420014"/>
    <w:rsid w:val="00430A7C"/>
    <w:rsid w:val="00432AE6"/>
    <w:rsid w:val="00435A51"/>
    <w:rsid w:val="00442A5D"/>
    <w:rsid w:val="00444697"/>
    <w:rsid w:val="004501C1"/>
    <w:rsid w:val="00453CD5"/>
    <w:rsid w:val="00454561"/>
    <w:rsid w:val="00461294"/>
    <w:rsid w:val="00464BBC"/>
    <w:rsid w:val="0046638D"/>
    <w:rsid w:val="004713E4"/>
    <w:rsid w:val="00482C4C"/>
    <w:rsid w:val="004871F5"/>
    <w:rsid w:val="00490D6D"/>
    <w:rsid w:val="00491532"/>
    <w:rsid w:val="00491CF7"/>
    <w:rsid w:val="004A36AA"/>
    <w:rsid w:val="004A5F3C"/>
    <w:rsid w:val="004C061F"/>
    <w:rsid w:val="004C4D9B"/>
    <w:rsid w:val="004C710F"/>
    <w:rsid w:val="004E21D0"/>
    <w:rsid w:val="004E5358"/>
    <w:rsid w:val="004F0682"/>
    <w:rsid w:val="004F102A"/>
    <w:rsid w:val="004F630D"/>
    <w:rsid w:val="00502540"/>
    <w:rsid w:val="00506C27"/>
    <w:rsid w:val="005123E9"/>
    <w:rsid w:val="00515B7D"/>
    <w:rsid w:val="00517FBD"/>
    <w:rsid w:val="005362DF"/>
    <w:rsid w:val="0054660A"/>
    <w:rsid w:val="0055549B"/>
    <w:rsid w:val="005564EE"/>
    <w:rsid w:val="00566384"/>
    <w:rsid w:val="00572DC7"/>
    <w:rsid w:val="005844BE"/>
    <w:rsid w:val="005847B4"/>
    <w:rsid w:val="005870AC"/>
    <w:rsid w:val="005A1D49"/>
    <w:rsid w:val="005A5598"/>
    <w:rsid w:val="005B0552"/>
    <w:rsid w:val="005B58E4"/>
    <w:rsid w:val="005C1F3F"/>
    <w:rsid w:val="005D5DED"/>
    <w:rsid w:val="005E40A9"/>
    <w:rsid w:val="005E4D2D"/>
    <w:rsid w:val="005E6D59"/>
    <w:rsid w:val="005F07B1"/>
    <w:rsid w:val="005F21A2"/>
    <w:rsid w:val="005F42A2"/>
    <w:rsid w:val="005F5140"/>
    <w:rsid w:val="006054D2"/>
    <w:rsid w:val="00611C41"/>
    <w:rsid w:val="00627A71"/>
    <w:rsid w:val="00631C11"/>
    <w:rsid w:val="00636659"/>
    <w:rsid w:val="0064250E"/>
    <w:rsid w:val="00643055"/>
    <w:rsid w:val="0065656F"/>
    <w:rsid w:val="00662395"/>
    <w:rsid w:val="00686956"/>
    <w:rsid w:val="00693BE5"/>
    <w:rsid w:val="006A3885"/>
    <w:rsid w:val="006A582E"/>
    <w:rsid w:val="006A7C66"/>
    <w:rsid w:val="006A7E46"/>
    <w:rsid w:val="006D2153"/>
    <w:rsid w:val="006D2ECF"/>
    <w:rsid w:val="006F3E41"/>
    <w:rsid w:val="007051C0"/>
    <w:rsid w:val="0070626B"/>
    <w:rsid w:val="007134A3"/>
    <w:rsid w:val="007157C3"/>
    <w:rsid w:val="00715F02"/>
    <w:rsid w:val="00727B71"/>
    <w:rsid w:val="0074449F"/>
    <w:rsid w:val="007465CD"/>
    <w:rsid w:val="00746B81"/>
    <w:rsid w:val="00757909"/>
    <w:rsid w:val="007637CC"/>
    <w:rsid w:val="00783CFB"/>
    <w:rsid w:val="0079377A"/>
    <w:rsid w:val="007A1D7E"/>
    <w:rsid w:val="007A32A0"/>
    <w:rsid w:val="007A3F35"/>
    <w:rsid w:val="007B0B9B"/>
    <w:rsid w:val="007B63A9"/>
    <w:rsid w:val="007B66CC"/>
    <w:rsid w:val="007B77DD"/>
    <w:rsid w:val="007C720C"/>
    <w:rsid w:val="007D6CBB"/>
    <w:rsid w:val="007E2423"/>
    <w:rsid w:val="007F295A"/>
    <w:rsid w:val="007F6E14"/>
    <w:rsid w:val="00813CCF"/>
    <w:rsid w:val="008320EA"/>
    <w:rsid w:val="00835551"/>
    <w:rsid w:val="00835E57"/>
    <w:rsid w:val="008413E3"/>
    <w:rsid w:val="00845796"/>
    <w:rsid w:val="0084798C"/>
    <w:rsid w:val="008536B6"/>
    <w:rsid w:val="00860A64"/>
    <w:rsid w:val="00861175"/>
    <w:rsid w:val="0086290B"/>
    <w:rsid w:val="008740F1"/>
    <w:rsid w:val="00880B2E"/>
    <w:rsid w:val="00887A9A"/>
    <w:rsid w:val="00895023"/>
    <w:rsid w:val="008A1C55"/>
    <w:rsid w:val="008A24AF"/>
    <w:rsid w:val="008B1C5E"/>
    <w:rsid w:val="008B57A6"/>
    <w:rsid w:val="008C697B"/>
    <w:rsid w:val="008F6E40"/>
    <w:rsid w:val="00900BB4"/>
    <w:rsid w:val="009034D5"/>
    <w:rsid w:val="009041DD"/>
    <w:rsid w:val="009062C8"/>
    <w:rsid w:val="009067A0"/>
    <w:rsid w:val="009103A7"/>
    <w:rsid w:val="009153D7"/>
    <w:rsid w:val="00923301"/>
    <w:rsid w:val="00936D22"/>
    <w:rsid w:val="00937849"/>
    <w:rsid w:val="00942558"/>
    <w:rsid w:val="00942DEF"/>
    <w:rsid w:val="0094587C"/>
    <w:rsid w:val="00955BC9"/>
    <w:rsid w:val="009578FE"/>
    <w:rsid w:val="009644C7"/>
    <w:rsid w:val="00966199"/>
    <w:rsid w:val="009715E6"/>
    <w:rsid w:val="00973169"/>
    <w:rsid w:val="009858CB"/>
    <w:rsid w:val="00993B15"/>
    <w:rsid w:val="009A1E24"/>
    <w:rsid w:val="009D759E"/>
    <w:rsid w:val="009E7828"/>
    <w:rsid w:val="009F11E2"/>
    <w:rsid w:val="009F3D2D"/>
    <w:rsid w:val="00A014F0"/>
    <w:rsid w:val="00A13040"/>
    <w:rsid w:val="00A15A78"/>
    <w:rsid w:val="00A25CB9"/>
    <w:rsid w:val="00A34023"/>
    <w:rsid w:val="00A36B08"/>
    <w:rsid w:val="00A510B9"/>
    <w:rsid w:val="00A51C9C"/>
    <w:rsid w:val="00A54DB3"/>
    <w:rsid w:val="00A55BDD"/>
    <w:rsid w:val="00A5615F"/>
    <w:rsid w:val="00A611A1"/>
    <w:rsid w:val="00A7218B"/>
    <w:rsid w:val="00A7509C"/>
    <w:rsid w:val="00A77261"/>
    <w:rsid w:val="00A867CE"/>
    <w:rsid w:val="00A91E82"/>
    <w:rsid w:val="00A9465C"/>
    <w:rsid w:val="00A94913"/>
    <w:rsid w:val="00A96DDC"/>
    <w:rsid w:val="00AA6A9A"/>
    <w:rsid w:val="00AB3906"/>
    <w:rsid w:val="00AB48AD"/>
    <w:rsid w:val="00AB60B4"/>
    <w:rsid w:val="00AC468C"/>
    <w:rsid w:val="00AC76A7"/>
    <w:rsid w:val="00AD365C"/>
    <w:rsid w:val="00AD7C17"/>
    <w:rsid w:val="00AE118D"/>
    <w:rsid w:val="00AE66DD"/>
    <w:rsid w:val="00AE7D6B"/>
    <w:rsid w:val="00AF1957"/>
    <w:rsid w:val="00B100D6"/>
    <w:rsid w:val="00B13999"/>
    <w:rsid w:val="00B1586B"/>
    <w:rsid w:val="00B322D1"/>
    <w:rsid w:val="00B448FC"/>
    <w:rsid w:val="00B465DD"/>
    <w:rsid w:val="00B47AD0"/>
    <w:rsid w:val="00B61A5F"/>
    <w:rsid w:val="00B6709E"/>
    <w:rsid w:val="00B743DC"/>
    <w:rsid w:val="00B764E5"/>
    <w:rsid w:val="00B8534C"/>
    <w:rsid w:val="00B86279"/>
    <w:rsid w:val="00B8726F"/>
    <w:rsid w:val="00B90673"/>
    <w:rsid w:val="00B91114"/>
    <w:rsid w:val="00B91E2C"/>
    <w:rsid w:val="00B94910"/>
    <w:rsid w:val="00B9589E"/>
    <w:rsid w:val="00B96181"/>
    <w:rsid w:val="00B96842"/>
    <w:rsid w:val="00BB4D19"/>
    <w:rsid w:val="00BB603E"/>
    <w:rsid w:val="00BB79DE"/>
    <w:rsid w:val="00BC043D"/>
    <w:rsid w:val="00BC4C52"/>
    <w:rsid w:val="00BC56CE"/>
    <w:rsid w:val="00BD05C3"/>
    <w:rsid w:val="00BD26E7"/>
    <w:rsid w:val="00BD3CFB"/>
    <w:rsid w:val="00BE42BA"/>
    <w:rsid w:val="00BE4F1E"/>
    <w:rsid w:val="00BE50A0"/>
    <w:rsid w:val="00BF225D"/>
    <w:rsid w:val="00BF2EC7"/>
    <w:rsid w:val="00BF5415"/>
    <w:rsid w:val="00BF5D64"/>
    <w:rsid w:val="00C12393"/>
    <w:rsid w:val="00C12D04"/>
    <w:rsid w:val="00C15461"/>
    <w:rsid w:val="00C16299"/>
    <w:rsid w:val="00C20627"/>
    <w:rsid w:val="00C431AD"/>
    <w:rsid w:val="00C442D4"/>
    <w:rsid w:val="00C52C99"/>
    <w:rsid w:val="00C602E7"/>
    <w:rsid w:val="00C61454"/>
    <w:rsid w:val="00C755AB"/>
    <w:rsid w:val="00C8551B"/>
    <w:rsid w:val="00C87E6E"/>
    <w:rsid w:val="00C92E16"/>
    <w:rsid w:val="00CA2179"/>
    <w:rsid w:val="00CC3770"/>
    <w:rsid w:val="00CC4475"/>
    <w:rsid w:val="00CC6E44"/>
    <w:rsid w:val="00CD4816"/>
    <w:rsid w:val="00CD5BAA"/>
    <w:rsid w:val="00CE17EB"/>
    <w:rsid w:val="00CE3CDF"/>
    <w:rsid w:val="00CF4F01"/>
    <w:rsid w:val="00D04A76"/>
    <w:rsid w:val="00D052CC"/>
    <w:rsid w:val="00D06A72"/>
    <w:rsid w:val="00D10B28"/>
    <w:rsid w:val="00D166FF"/>
    <w:rsid w:val="00D2162C"/>
    <w:rsid w:val="00D252FE"/>
    <w:rsid w:val="00D25F68"/>
    <w:rsid w:val="00D366A1"/>
    <w:rsid w:val="00D43C66"/>
    <w:rsid w:val="00D44112"/>
    <w:rsid w:val="00D67EB3"/>
    <w:rsid w:val="00D75CB9"/>
    <w:rsid w:val="00D8072C"/>
    <w:rsid w:val="00D9779A"/>
    <w:rsid w:val="00DB0372"/>
    <w:rsid w:val="00DB5AC1"/>
    <w:rsid w:val="00DC1EFE"/>
    <w:rsid w:val="00DC3129"/>
    <w:rsid w:val="00DF1270"/>
    <w:rsid w:val="00DF6B3B"/>
    <w:rsid w:val="00E122EA"/>
    <w:rsid w:val="00E14E5E"/>
    <w:rsid w:val="00E20624"/>
    <w:rsid w:val="00E3242D"/>
    <w:rsid w:val="00E3276E"/>
    <w:rsid w:val="00E37D16"/>
    <w:rsid w:val="00E41081"/>
    <w:rsid w:val="00E42C45"/>
    <w:rsid w:val="00E43E10"/>
    <w:rsid w:val="00E55C19"/>
    <w:rsid w:val="00E61B22"/>
    <w:rsid w:val="00E62BD0"/>
    <w:rsid w:val="00E647F1"/>
    <w:rsid w:val="00E665B9"/>
    <w:rsid w:val="00E737A8"/>
    <w:rsid w:val="00E83E7B"/>
    <w:rsid w:val="00E9764D"/>
    <w:rsid w:val="00EA5A28"/>
    <w:rsid w:val="00EB680E"/>
    <w:rsid w:val="00EC1F4A"/>
    <w:rsid w:val="00EC33B1"/>
    <w:rsid w:val="00EF2575"/>
    <w:rsid w:val="00F013FB"/>
    <w:rsid w:val="00F03F25"/>
    <w:rsid w:val="00F1121E"/>
    <w:rsid w:val="00F14D13"/>
    <w:rsid w:val="00F170F2"/>
    <w:rsid w:val="00F17E69"/>
    <w:rsid w:val="00F40946"/>
    <w:rsid w:val="00F462BC"/>
    <w:rsid w:val="00F571D2"/>
    <w:rsid w:val="00F60F29"/>
    <w:rsid w:val="00F66263"/>
    <w:rsid w:val="00F711C9"/>
    <w:rsid w:val="00F7194E"/>
    <w:rsid w:val="00F777B9"/>
    <w:rsid w:val="00F82C88"/>
    <w:rsid w:val="00F835A8"/>
    <w:rsid w:val="00F847C4"/>
    <w:rsid w:val="00FA0124"/>
    <w:rsid w:val="00FA1F6F"/>
    <w:rsid w:val="00FA21BB"/>
    <w:rsid w:val="00FA27BB"/>
    <w:rsid w:val="00FA3EC5"/>
    <w:rsid w:val="00FB2B06"/>
    <w:rsid w:val="00FB7EBA"/>
    <w:rsid w:val="00FC7F9F"/>
    <w:rsid w:val="00FD0C14"/>
    <w:rsid w:val="00FD20A9"/>
    <w:rsid w:val="00FD7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3D270"/>
  <w15:docId w15:val="{6E77EB60-79A7-4671-A4F7-4434E4F3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999"/>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13999"/>
    <w:pPr>
      <w:jc w:val="both"/>
    </w:pPr>
    <w:rPr>
      <w:rFonts w:ascii="Arial" w:hAnsi="Arial"/>
      <w:sz w:val="28"/>
      <w:szCs w:val="20"/>
    </w:rPr>
  </w:style>
  <w:style w:type="character" w:customStyle="1" w:styleId="a4">
    <w:name w:val="Основной текст Знак"/>
    <w:basedOn w:val="a0"/>
    <w:link w:val="a3"/>
    <w:rsid w:val="00B13999"/>
    <w:rPr>
      <w:rFonts w:ascii="Arial" w:eastAsia="Times New Roman" w:hAnsi="Arial" w:cs="Times New Roman"/>
      <w:sz w:val="28"/>
      <w:szCs w:val="20"/>
      <w:lang w:eastAsia="ru-RU"/>
    </w:rPr>
  </w:style>
  <w:style w:type="paragraph" w:styleId="a5">
    <w:name w:val="Title"/>
    <w:aliases w:val="Таблица приложение"/>
    <w:basedOn w:val="a"/>
    <w:link w:val="a6"/>
    <w:uiPriority w:val="10"/>
    <w:qFormat/>
    <w:rsid w:val="00B13999"/>
    <w:pPr>
      <w:jc w:val="center"/>
    </w:pPr>
    <w:rPr>
      <w:szCs w:val="20"/>
    </w:rPr>
  </w:style>
  <w:style w:type="character" w:customStyle="1" w:styleId="a6">
    <w:name w:val="Название Знак"/>
    <w:aliases w:val="Таблица приложение Знак"/>
    <w:basedOn w:val="a0"/>
    <w:link w:val="a5"/>
    <w:uiPriority w:val="10"/>
    <w:rsid w:val="00B13999"/>
    <w:rPr>
      <w:rFonts w:ascii="Times New Roman" w:eastAsia="Times New Roman" w:hAnsi="Times New Roman" w:cs="Times New Roman"/>
      <w:sz w:val="24"/>
      <w:szCs w:val="20"/>
      <w:lang w:eastAsia="ru-RU"/>
    </w:rPr>
  </w:style>
  <w:style w:type="paragraph" w:styleId="a7">
    <w:name w:val="header"/>
    <w:basedOn w:val="a"/>
    <w:link w:val="a8"/>
    <w:rsid w:val="00B13999"/>
    <w:pPr>
      <w:tabs>
        <w:tab w:val="center" w:pos="4677"/>
        <w:tab w:val="right" w:pos="9355"/>
      </w:tabs>
    </w:pPr>
  </w:style>
  <w:style w:type="character" w:customStyle="1" w:styleId="a8">
    <w:name w:val="Верхний колонтитул Знак"/>
    <w:basedOn w:val="a0"/>
    <w:link w:val="a7"/>
    <w:rsid w:val="00B13999"/>
    <w:rPr>
      <w:rFonts w:ascii="Times New Roman" w:eastAsia="Times New Roman" w:hAnsi="Times New Roman" w:cs="Times New Roman"/>
      <w:sz w:val="24"/>
      <w:szCs w:val="24"/>
      <w:lang w:eastAsia="ru-RU"/>
    </w:rPr>
  </w:style>
  <w:style w:type="paragraph" w:styleId="a9">
    <w:name w:val="Plain Text"/>
    <w:basedOn w:val="a"/>
    <w:link w:val="aa"/>
    <w:unhideWhenUsed/>
    <w:rsid w:val="005844BE"/>
    <w:rPr>
      <w:rFonts w:ascii="Courier New" w:hAnsi="Courier New" w:cs="Courier New"/>
      <w:sz w:val="20"/>
      <w:szCs w:val="20"/>
    </w:rPr>
  </w:style>
  <w:style w:type="character" w:customStyle="1" w:styleId="aa">
    <w:name w:val="Текст Знак"/>
    <w:basedOn w:val="a0"/>
    <w:link w:val="a9"/>
    <w:rsid w:val="005844BE"/>
    <w:rPr>
      <w:rFonts w:ascii="Courier New" w:eastAsia="Times New Roman" w:hAnsi="Courier New" w:cs="Courier New"/>
      <w:sz w:val="20"/>
      <w:szCs w:val="20"/>
      <w:lang w:eastAsia="ru-RU"/>
    </w:rPr>
  </w:style>
  <w:style w:type="paragraph" w:customStyle="1" w:styleId="ConsPlusCell">
    <w:name w:val="ConsPlusCell"/>
    <w:rsid w:val="005844BE"/>
    <w:pPr>
      <w:widowControl w:val="0"/>
      <w:autoSpaceDE w:val="0"/>
      <w:autoSpaceDN w:val="0"/>
      <w:adjustRightInd w:val="0"/>
      <w:spacing w:after="0"/>
    </w:pPr>
    <w:rPr>
      <w:rFonts w:ascii="Calibri" w:eastAsia="Times New Roman" w:hAnsi="Calibri" w:cs="Calibri"/>
      <w:lang w:eastAsia="ru-RU"/>
    </w:rPr>
  </w:style>
  <w:style w:type="paragraph" w:styleId="ab">
    <w:name w:val="footer"/>
    <w:basedOn w:val="a"/>
    <w:link w:val="ac"/>
    <w:unhideWhenUsed/>
    <w:rsid w:val="00163310"/>
    <w:pPr>
      <w:tabs>
        <w:tab w:val="center" w:pos="4677"/>
        <w:tab w:val="right" w:pos="9355"/>
      </w:tabs>
    </w:pPr>
  </w:style>
  <w:style w:type="character" w:customStyle="1" w:styleId="ac">
    <w:name w:val="Нижний колонтитул Знак"/>
    <w:basedOn w:val="a0"/>
    <w:link w:val="ab"/>
    <w:rsid w:val="00163310"/>
    <w:rPr>
      <w:rFonts w:ascii="Times New Roman" w:eastAsia="Times New Roman" w:hAnsi="Times New Roman" w:cs="Times New Roman"/>
      <w:sz w:val="24"/>
      <w:szCs w:val="24"/>
      <w:lang w:eastAsia="ru-RU"/>
    </w:rPr>
  </w:style>
  <w:style w:type="paragraph" w:styleId="ad">
    <w:name w:val="List Paragraph"/>
    <w:basedOn w:val="a"/>
    <w:uiPriority w:val="34"/>
    <w:qFormat/>
    <w:rsid w:val="00E665B9"/>
    <w:pPr>
      <w:ind w:left="720"/>
      <w:contextualSpacing/>
    </w:pPr>
  </w:style>
  <w:style w:type="paragraph" w:customStyle="1" w:styleId="ConsPlusTitle">
    <w:name w:val="ConsPlusTitle"/>
    <w:rsid w:val="00835E57"/>
    <w:pPr>
      <w:widowControl w:val="0"/>
      <w:autoSpaceDE w:val="0"/>
      <w:autoSpaceDN w:val="0"/>
      <w:spacing w:after="0"/>
    </w:pPr>
    <w:rPr>
      <w:rFonts w:ascii="Calibri" w:eastAsia="Times New Roman" w:hAnsi="Calibri" w:cs="Calibri"/>
      <w:b/>
      <w:szCs w:val="20"/>
      <w:lang w:eastAsia="ru-RU"/>
    </w:rPr>
  </w:style>
  <w:style w:type="paragraph" w:styleId="ae">
    <w:name w:val="Balloon Text"/>
    <w:basedOn w:val="a"/>
    <w:link w:val="af"/>
    <w:semiHidden/>
    <w:unhideWhenUsed/>
    <w:rsid w:val="00757909"/>
    <w:rPr>
      <w:rFonts w:ascii="Tahoma" w:hAnsi="Tahoma" w:cs="Tahoma"/>
      <w:sz w:val="16"/>
      <w:szCs w:val="16"/>
    </w:rPr>
  </w:style>
  <w:style w:type="character" w:customStyle="1" w:styleId="af">
    <w:name w:val="Текст выноски Знак"/>
    <w:basedOn w:val="a0"/>
    <w:link w:val="ae"/>
    <w:semiHidden/>
    <w:rsid w:val="00757909"/>
    <w:rPr>
      <w:rFonts w:ascii="Tahoma" w:eastAsia="Times New Roman" w:hAnsi="Tahoma" w:cs="Tahoma"/>
      <w:sz w:val="16"/>
      <w:szCs w:val="16"/>
      <w:lang w:eastAsia="ru-RU"/>
    </w:rPr>
  </w:style>
  <w:style w:type="paragraph" w:customStyle="1" w:styleId="ConsPlusNonformat">
    <w:name w:val="ConsPlusNonformat"/>
    <w:rsid w:val="00693BE5"/>
    <w:pPr>
      <w:autoSpaceDE w:val="0"/>
      <w:autoSpaceDN w:val="0"/>
      <w:adjustRightInd w:val="0"/>
      <w:spacing w:after="0"/>
    </w:pPr>
    <w:rPr>
      <w:rFonts w:ascii="Courier New" w:eastAsia="Times New Roman" w:hAnsi="Courier New" w:cs="Courier New"/>
      <w:sz w:val="20"/>
      <w:szCs w:val="20"/>
      <w:lang w:eastAsia="ru-RU"/>
    </w:rPr>
  </w:style>
  <w:style w:type="character" w:styleId="af0">
    <w:name w:val="page number"/>
    <w:basedOn w:val="a0"/>
    <w:rsid w:val="00693BE5"/>
  </w:style>
  <w:style w:type="table" w:styleId="af1">
    <w:name w:val="Table Grid"/>
    <w:basedOn w:val="a1"/>
    <w:rsid w:val="00693BE5"/>
    <w:pPr>
      <w:spacing w:after="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93BE5"/>
    <w:pPr>
      <w:autoSpaceDE w:val="0"/>
      <w:autoSpaceDN w:val="0"/>
      <w:adjustRightInd w:val="0"/>
      <w:spacing w:after="0"/>
    </w:pPr>
    <w:rPr>
      <w:rFonts w:ascii="Times New Roman" w:eastAsia="Times New Roman" w:hAnsi="Times New Roman" w:cs="Times New Roman"/>
      <w:sz w:val="20"/>
      <w:szCs w:val="20"/>
      <w:lang w:eastAsia="ru-RU"/>
    </w:rPr>
  </w:style>
  <w:style w:type="paragraph" w:styleId="af2">
    <w:name w:val="No Spacing"/>
    <w:basedOn w:val="a"/>
    <w:link w:val="af3"/>
    <w:qFormat/>
    <w:rsid w:val="00F571D2"/>
    <w:rPr>
      <w:rFonts w:eastAsia="Constantia"/>
      <w:sz w:val="28"/>
      <w:szCs w:val="28"/>
      <w:lang w:val="en-US" w:eastAsia="en-US" w:bidi="en-US"/>
    </w:rPr>
  </w:style>
  <w:style w:type="character" w:customStyle="1" w:styleId="af3">
    <w:name w:val="Без интервала Знак"/>
    <w:link w:val="af2"/>
    <w:rsid w:val="00F571D2"/>
    <w:rPr>
      <w:rFonts w:ascii="Times New Roman" w:eastAsia="Constantia" w:hAnsi="Times New Roman" w:cs="Times New Roman"/>
      <w:sz w:val="28"/>
      <w:szCs w:val="28"/>
      <w:lang w:val="en-US" w:bidi="en-US"/>
    </w:rPr>
  </w:style>
  <w:style w:type="table" w:customStyle="1" w:styleId="2">
    <w:name w:val="Сетка таблицы2"/>
    <w:basedOn w:val="a1"/>
    <w:next w:val="af1"/>
    <w:rsid w:val="00A7218B"/>
    <w:pPr>
      <w:spacing w:after="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268">
      <w:bodyDiv w:val="1"/>
      <w:marLeft w:val="0"/>
      <w:marRight w:val="0"/>
      <w:marTop w:val="0"/>
      <w:marBottom w:val="0"/>
      <w:divBdr>
        <w:top w:val="none" w:sz="0" w:space="0" w:color="auto"/>
        <w:left w:val="none" w:sz="0" w:space="0" w:color="auto"/>
        <w:bottom w:val="none" w:sz="0" w:space="0" w:color="auto"/>
        <w:right w:val="none" w:sz="0" w:space="0" w:color="auto"/>
      </w:divBdr>
    </w:div>
    <w:div w:id="480780043">
      <w:bodyDiv w:val="1"/>
      <w:marLeft w:val="0"/>
      <w:marRight w:val="0"/>
      <w:marTop w:val="0"/>
      <w:marBottom w:val="0"/>
      <w:divBdr>
        <w:top w:val="none" w:sz="0" w:space="0" w:color="auto"/>
        <w:left w:val="none" w:sz="0" w:space="0" w:color="auto"/>
        <w:bottom w:val="none" w:sz="0" w:space="0" w:color="auto"/>
        <w:right w:val="none" w:sz="0" w:space="0" w:color="auto"/>
      </w:divBdr>
    </w:div>
    <w:div w:id="796950441">
      <w:bodyDiv w:val="1"/>
      <w:marLeft w:val="0"/>
      <w:marRight w:val="0"/>
      <w:marTop w:val="0"/>
      <w:marBottom w:val="0"/>
      <w:divBdr>
        <w:top w:val="none" w:sz="0" w:space="0" w:color="auto"/>
        <w:left w:val="none" w:sz="0" w:space="0" w:color="auto"/>
        <w:bottom w:val="none" w:sz="0" w:space="0" w:color="auto"/>
        <w:right w:val="none" w:sz="0" w:space="0" w:color="auto"/>
      </w:divBdr>
    </w:div>
    <w:div w:id="911501527">
      <w:bodyDiv w:val="1"/>
      <w:marLeft w:val="0"/>
      <w:marRight w:val="0"/>
      <w:marTop w:val="0"/>
      <w:marBottom w:val="0"/>
      <w:divBdr>
        <w:top w:val="none" w:sz="0" w:space="0" w:color="auto"/>
        <w:left w:val="none" w:sz="0" w:space="0" w:color="auto"/>
        <w:bottom w:val="none" w:sz="0" w:space="0" w:color="auto"/>
        <w:right w:val="none" w:sz="0" w:space="0" w:color="auto"/>
      </w:divBdr>
    </w:div>
    <w:div w:id="1667442484">
      <w:bodyDiv w:val="1"/>
      <w:marLeft w:val="0"/>
      <w:marRight w:val="0"/>
      <w:marTop w:val="0"/>
      <w:marBottom w:val="0"/>
      <w:divBdr>
        <w:top w:val="none" w:sz="0" w:space="0" w:color="auto"/>
        <w:left w:val="none" w:sz="0" w:space="0" w:color="auto"/>
        <w:bottom w:val="none" w:sz="0" w:space="0" w:color="auto"/>
        <w:right w:val="none" w:sz="0" w:space="0" w:color="auto"/>
      </w:divBdr>
    </w:div>
    <w:div w:id="1692758290">
      <w:bodyDiv w:val="1"/>
      <w:marLeft w:val="0"/>
      <w:marRight w:val="0"/>
      <w:marTop w:val="0"/>
      <w:marBottom w:val="0"/>
      <w:divBdr>
        <w:top w:val="none" w:sz="0" w:space="0" w:color="auto"/>
        <w:left w:val="none" w:sz="0" w:space="0" w:color="auto"/>
        <w:bottom w:val="none" w:sz="0" w:space="0" w:color="auto"/>
        <w:right w:val="none" w:sz="0" w:space="0" w:color="auto"/>
      </w:divBdr>
    </w:div>
    <w:div w:id="1798252291">
      <w:bodyDiv w:val="1"/>
      <w:marLeft w:val="0"/>
      <w:marRight w:val="0"/>
      <w:marTop w:val="0"/>
      <w:marBottom w:val="0"/>
      <w:divBdr>
        <w:top w:val="none" w:sz="0" w:space="0" w:color="auto"/>
        <w:left w:val="none" w:sz="0" w:space="0" w:color="auto"/>
        <w:bottom w:val="none" w:sz="0" w:space="0" w:color="auto"/>
        <w:right w:val="none" w:sz="0" w:space="0" w:color="auto"/>
      </w:divBdr>
    </w:div>
    <w:div w:id="2083142509">
      <w:bodyDiv w:val="1"/>
      <w:marLeft w:val="0"/>
      <w:marRight w:val="0"/>
      <w:marTop w:val="0"/>
      <w:marBottom w:val="0"/>
      <w:divBdr>
        <w:top w:val="none" w:sz="0" w:space="0" w:color="auto"/>
        <w:left w:val="none" w:sz="0" w:space="0" w:color="auto"/>
        <w:bottom w:val="none" w:sz="0" w:space="0" w:color="auto"/>
        <w:right w:val="none" w:sz="0" w:space="0" w:color="auto"/>
      </w:divBdr>
    </w:div>
    <w:div w:id="2134979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B4DF7E4F411C41074AAC74D2F18D40120F73913F3B71722F2DF340B0960ADAA4696996DA73C02A4E537A408EC4DBCB6F0D0F6C73Y7I" TargetMode="External"/><Relationship Id="rId13" Type="http://schemas.openxmlformats.org/officeDocument/2006/relationships/hyperlink" Target="file:///C:\Users\&#1055;&#1086;&#1083;&#1100;&#1079;&#1086;&#1074;&#1072;&#1090;&#1077;&#1083;&#1100;\Desktop\1816%20&#1052;&#1059;&#1053;%20&#1047;&#1040;&#1044;%20&#1054;&#1050;&#1056;&#1059;&#1043;\1816%20&#1055;&#1086;&#1088;&#1103;&#1076;&#1086;&#1082;%20&#1043;&#1043;&#1054;.docx" TargetMode="External"/><Relationship Id="rId18" Type="http://schemas.openxmlformats.org/officeDocument/2006/relationships/image" Target="media/image1.wmf"/><Relationship Id="rId26" Type="http://schemas.openxmlformats.org/officeDocument/2006/relationships/hyperlink" Target="consultantplus://offline/ref=4605764C1B9AB04EAC2BD25B3B2D0B23C4A37CD0FFD8A9C7B4B2C8B6749D8DB805D1C1AF18497CD79D8534B91E50387FF9D3199C6751E58DtCCEK" TargetMode="External"/><Relationship Id="rId3" Type="http://schemas.openxmlformats.org/officeDocument/2006/relationships/styles" Target="styles.xml"/><Relationship Id="rId21" Type="http://schemas.openxmlformats.org/officeDocument/2006/relationships/hyperlink" Target="consultantplus://offline/ref=01521F953713F47FC44CB59EA7C70E356E65FC059F9F085E809EA9EF352965901EF9DC921C319EDA85A876B07E020D4A73822B453E7CE73C0F48D69FS640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1055;&#1086;&#1083;&#1100;&#1079;&#1086;&#1074;&#1072;&#1090;&#1077;&#1083;&#1100;\Desktop\1816%20&#1052;&#1059;&#1053;%20&#1047;&#1040;&#1044;%20&#1054;&#1050;&#1056;&#1059;&#1043;\1816%20&#1055;&#1086;&#1088;&#1103;&#1076;&#1086;&#1082;%20&#1043;&#1043;&#1054;.docx" TargetMode="External"/><Relationship Id="rId17" Type="http://schemas.openxmlformats.org/officeDocument/2006/relationships/hyperlink" Target="file:///C:\Users\&#1055;&#1086;&#1083;&#1100;&#1079;&#1086;&#1074;&#1072;&#1090;&#1077;&#1083;&#1100;\Desktop\1816%20&#1052;&#1059;&#1053;%20&#1047;&#1040;&#1044;%20&#1054;&#1050;&#1056;&#1059;&#1043;\1816%20&#1055;&#1086;&#1088;&#1103;&#1076;&#1086;&#1082;%20&#1043;&#1043;&#1054;.docx" TargetMode="External"/><Relationship Id="rId25" Type="http://schemas.openxmlformats.org/officeDocument/2006/relationships/hyperlink" Target="consultantplus://offline/ref=FCB62F3A373667EB1DB67176E6B37B7BCA31E06E82974ABE04F580744A3A72397628C9ADB664237FDE480149677E2FA9180255422028560BD0568B88Y50B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1055;&#1086;&#1083;&#1100;&#1079;&#1086;&#1074;&#1072;&#1090;&#1077;&#1083;&#1100;\Desktop\1816%20&#1052;&#1059;&#1053;%20&#1047;&#1040;&#1044;%20&#1054;&#1050;&#1056;&#1059;&#1043;\1816%20&#1055;&#1086;&#1088;&#1103;&#1076;&#1086;&#1082;%20&#1043;&#1043;&#1054;.docx" TargetMode="External"/><Relationship Id="rId20" Type="http://schemas.openxmlformats.org/officeDocument/2006/relationships/image" Target="media/image3.wmf"/><Relationship Id="rId29" Type="http://schemas.openxmlformats.org/officeDocument/2006/relationships/hyperlink" Target="consultantplus://offline/ref=7EA4F11BDB86EC3E8B0562DCC6F77751F005345F47994904B46ABEED1B012D3811137E3FE8448E9ADEA6DF47B5715483171C393DE9A57756CA20422AoCw4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5;&#1086;&#1083;&#1100;&#1079;&#1086;&#1074;&#1072;&#1090;&#1077;&#1083;&#1100;\Desktop\1816%20&#1052;&#1059;&#1053;%20&#1047;&#1040;&#1044;%20&#1054;&#1050;&#1056;&#1059;&#1043;\1816%20&#1055;&#1086;&#1088;&#1103;&#1076;&#1086;&#1082;%20&#1043;&#1043;&#1054;.docx" TargetMode="External"/><Relationship Id="rId24" Type="http://schemas.openxmlformats.org/officeDocument/2006/relationships/hyperlink" Target="file:///C:\Users\&#1055;&#1086;&#1083;&#1100;&#1079;&#1086;&#1074;&#1072;&#1090;&#1077;&#1083;&#1100;\Desktop\1816%20&#1052;&#1059;&#1053;%20&#1047;&#1040;&#1044;%20&#1054;&#1050;&#1056;&#1059;&#1043;\1816%20&#1055;&#1086;&#1088;&#1103;&#1076;&#1086;&#1082;%20&#1043;&#1043;&#1054;.docx" TargetMode="External"/><Relationship Id="rId32" Type="http://schemas.openxmlformats.org/officeDocument/2006/relationships/hyperlink" Target="consultantplus://offline/ref=EC8B44390FD1D80F69A5A005873C460FC24073D38DDE8A936DC5C4EA3FBECBE55D94CA12816CD3063DC405D590uAh1J" TargetMode="External"/><Relationship Id="rId5" Type="http://schemas.openxmlformats.org/officeDocument/2006/relationships/webSettings" Target="webSettings.xml"/><Relationship Id="rId15" Type="http://schemas.openxmlformats.org/officeDocument/2006/relationships/hyperlink" Target="file:///C:\Users\&#1055;&#1086;&#1083;&#1100;&#1079;&#1086;&#1074;&#1072;&#1090;&#1077;&#1083;&#1100;\Desktop\1816%20&#1052;&#1059;&#1053;%20&#1047;&#1040;&#1044;%20&#1054;&#1050;&#1056;&#1059;&#1043;\1816%20&#1055;&#1086;&#1088;&#1103;&#1076;&#1086;&#1082;%20&#1043;&#1043;&#1054;.docx" TargetMode="External"/><Relationship Id="rId23" Type="http://schemas.openxmlformats.org/officeDocument/2006/relationships/hyperlink" Target="consultantplus://offline/ref=7DD035634222923254739A7D5AD7DA2D4E6D265BFC5BC8972E833266180255BD222975899DC17EFD4C6BE818D34709E53620C831FF69E52EE9E34ED9E9j9J" TargetMode="External"/><Relationship Id="rId28" Type="http://schemas.openxmlformats.org/officeDocument/2006/relationships/hyperlink" Target="consultantplus://offline/ref=7EA4F11BDB86EC3E8B0562DCC6F77751F005345F47994904B46ABEED1B012D3811137E3FE8448E9ADEA6DF47B5715483171C393DE9A57756CA20422AoCw4H" TargetMode="External"/><Relationship Id="rId10" Type="http://schemas.openxmlformats.org/officeDocument/2006/relationships/header" Target="header2.xml"/><Relationship Id="rId19" Type="http://schemas.openxmlformats.org/officeDocument/2006/relationships/image" Target="media/image2.wmf"/><Relationship Id="rId31" Type="http://schemas.openxmlformats.org/officeDocument/2006/relationships/hyperlink" Target="consultantplus://offline/ref=EC8B44390FD1D80F69A5A005873C460FC24073D38DDE8A936DC5C4EA3FBECBE55D94CA12816CD3063DC405D590uAh1J"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1055;&#1086;&#1083;&#1100;&#1079;&#1086;&#1074;&#1072;&#1090;&#1077;&#1083;&#1100;\Desktop\1816%20&#1052;&#1059;&#1053;%20&#1047;&#1040;&#1044;%20&#1054;&#1050;&#1056;&#1059;&#1043;\1816%20&#1055;&#1086;&#1088;&#1103;&#1076;&#1086;&#1082;%20&#1043;&#1043;&#1054;.docx" TargetMode="External"/><Relationship Id="rId22" Type="http://schemas.openxmlformats.org/officeDocument/2006/relationships/hyperlink" Target="consultantplus://offline/ref=7DD035634222923254739A7D5AD7DA2D4E6D265BFC5BC8972E833266180255BD222975899DC17EFD4C6BE818D54709E53620C831FF69E52EE9E34ED9E9j9J" TargetMode="External"/><Relationship Id="rId27" Type="http://schemas.openxmlformats.org/officeDocument/2006/relationships/hyperlink" Target="file:///C:\Users\&#1055;&#1086;&#1083;&#1100;&#1079;&#1086;&#1074;&#1072;&#1090;&#1077;&#1083;&#1100;\Desktop\1816%20&#1052;&#1059;&#1053;%20&#1047;&#1040;&#1044;%20&#1054;&#1050;&#1056;&#1059;&#1043;\1816%20&#1055;&#1086;&#1088;&#1103;&#1076;&#1086;&#1082;%20&#1043;&#1043;&#1054;.docx" TargetMode="External"/><Relationship Id="rId30" Type="http://schemas.openxmlformats.org/officeDocument/2006/relationships/hyperlink" Target="consultantplus://offline/ref=7EA4F11BDB86EC3E8B0562DCC6F77751F005345F47994904B46ABEED1B012D3811137E3FE8448E9ADEA6DF47B5715483171C393DE9A57756CA20422AoCw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CCA04-404E-47E0-9134-329F8CD7C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2653</TotalTime>
  <Pages>34</Pages>
  <Words>10060</Words>
  <Characters>57346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Атамас</cp:lastModifiedBy>
  <cp:revision>91</cp:revision>
  <cp:lastPrinted>2024-07-04T08:28:00Z</cp:lastPrinted>
  <dcterms:created xsi:type="dcterms:W3CDTF">2021-10-05T11:54:00Z</dcterms:created>
  <dcterms:modified xsi:type="dcterms:W3CDTF">2024-07-04T08:29:00Z</dcterms:modified>
</cp:coreProperties>
</file>