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78" w:rsidRPr="00522501" w:rsidRDefault="00056378" w:rsidP="00056378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</w:rPr>
      </w:pPr>
      <w:r w:rsidRPr="00522501">
        <w:rPr>
          <w:rFonts w:eastAsia="Times New Roman"/>
          <w:b/>
          <w:sz w:val="56"/>
          <w:szCs w:val="56"/>
        </w:rPr>
        <w:t>ПОСТАНОВЛЕНИЕ</w:t>
      </w:r>
    </w:p>
    <w:p w:rsidR="00056378" w:rsidRPr="00522501" w:rsidRDefault="00056378" w:rsidP="00056378">
      <w:pPr>
        <w:jc w:val="center"/>
        <w:rPr>
          <w:rFonts w:eastAsia="Times New Roman"/>
          <w:b/>
          <w:szCs w:val="28"/>
        </w:rPr>
      </w:pPr>
    </w:p>
    <w:p w:rsidR="00056378" w:rsidRPr="00056378" w:rsidRDefault="00056378" w:rsidP="00056378">
      <w:pPr>
        <w:ind w:left="-142" w:right="-144"/>
        <w:jc w:val="center"/>
        <w:rPr>
          <w:rFonts w:eastAsia="Times New Roman"/>
          <w:b/>
          <w:sz w:val="26"/>
          <w:szCs w:val="26"/>
        </w:rPr>
      </w:pPr>
      <w:r w:rsidRPr="00522501">
        <w:rPr>
          <w:rFonts w:eastAsia="Times New Roman"/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rFonts w:eastAsia="Times New Roman"/>
          <w:b/>
          <w:szCs w:val="28"/>
        </w:rPr>
        <w:t xml:space="preserve">  </w:t>
      </w:r>
      <w:r w:rsidRPr="00056378">
        <w:rPr>
          <w:rFonts w:eastAsia="Times New Roman"/>
          <w:b/>
          <w:szCs w:val="28"/>
        </w:rPr>
        <w:t>СТАВРОПОЛЬСКОГО КРАЯ</w:t>
      </w:r>
    </w:p>
    <w:tbl>
      <w:tblPr>
        <w:tblStyle w:val="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056378" w:rsidRPr="00056378" w:rsidTr="0016173E">
        <w:trPr>
          <w:trHeight w:val="80"/>
        </w:trPr>
        <w:tc>
          <w:tcPr>
            <w:tcW w:w="655" w:type="dxa"/>
          </w:tcPr>
          <w:p w:rsidR="00056378" w:rsidRPr="00056378" w:rsidRDefault="00845F10" w:rsidP="0016173E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bookmarkStart w:id="0" w:name="_GoBack"/>
            <w:r>
              <w:rPr>
                <w:rFonts w:eastAsia="Times New Roman"/>
                <w:szCs w:val="28"/>
              </w:rPr>
              <w:t>28</w:t>
            </w:r>
          </w:p>
        </w:tc>
        <w:tc>
          <w:tcPr>
            <w:tcW w:w="1271" w:type="dxa"/>
          </w:tcPr>
          <w:p w:rsidR="00056378" w:rsidRPr="00056378" w:rsidRDefault="00081C86" w:rsidP="0016173E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056378" w:rsidRPr="00056378" w:rsidRDefault="00081C86" w:rsidP="0016173E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2024</w:t>
            </w:r>
            <w:r w:rsidR="00056378" w:rsidRPr="00056378">
              <w:rPr>
                <w:rFonts w:eastAsia="Times New Roman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056378" w:rsidRPr="00056378" w:rsidRDefault="00056378" w:rsidP="0016173E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056378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056378" w:rsidRPr="00056378" w:rsidRDefault="00056378" w:rsidP="0016173E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056378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1001" w:type="dxa"/>
          </w:tcPr>
          <w:p w:rsidR="00056378" w:rsidRPr="00056378" w:rsidRDefault="00845F10" w:rsidP="0016173E">
            <w:pPr>
              <w:tabs>
                <w:tab w:val="left" w:pos="1862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1934</w:t>
            </w:r>
          </w:p>
        </w:tc>
      </w:tr>
    </w:tbl>
    <w:p w:rsidR="00A76E38" w:rsidRDefault="00A76E38" w:rsidP="00A76E38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56378" w:rsidRDefault="00056378" w:rsidP="00A705BC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56378" w:rsidRDefault="00056378" w:rsidP="00A705BC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272B5" w:rsidRDefault="00477068" w:rsidP="00A705BC">
      <w:pPr>
        <w:spacing w:line="240" w:lineRule="exact"/>
        <w:jc w:val="both"/>
        <w:rPr>
          <w:szCs w:val="28"/>
        </w:rPr>
      </w:pPr>
      <w:r w:rsidRPr="005D7A2F">
        <w:rPr>
          <w:szCs w:val="28"/>
          <w:lang w:eastAsia="ru-RU"/>
        </w:rPr>
        <w:t>О внесении изменений в муниципальную</w:t>
      </w:r>
      <w:r w:rsidRPr="005D7A2F">
        <w:rPr>
          <w:bCs/>
          <w:szCs w:val="28"/>
        </w:rPr>
        <w:t xml:space="preserve"> программу Благодарненского </w:t>
      </w:r>
      <w:r w:rsidR="00694779">
        <w:rPr>
          <w:bCs/>
          <w:szCs w:val="28"/>
        </w:rPr>
        <w:t>муниципального</w:t>
      </w:r>
      <w:r w:rsidRPr="005D7A2F">
        <w:rPr>
          <w:bCs/>
          <w:szCs w:val="28"/>
        </w:rPr>
        <w:t xml:space="preserve"> округа Ставропольского края </w:t>
      </w:r>
      <w:r w:rsidRPr="005D7A2F">
        <w:rPr>
          <w:bCs/>
        </w:rPr>
        <w:t xml:space="preserve">«Социальная поддержка граждан», утвержденную </w:t>
      </w:r>
      <w:r w:rsidRPr="005D7A2F">
        <w:t xml:space="preserve">постановлением администрации Благодарненского </w:t>
      </w:r>
      <w:r w:rsidR="00694779">
        <w:t>муниципального</w:t>
      </w:r>
      <w:r>
        <w:t xml:space="preserve"> </w:t>
      </w:r>
      <w:r w:rsidR="00056378">
        <w:t xml:space="preserve">    </w:t>
      </w:r>
      <w:r>
        <w:t xml:space="preserve">округа </w:t>
      </w:r>
      <w:r w:rsidR="00056378">
        <w:t xml:space="preserve">   </w:t>
      </w:r>
      <w:r>
        <w:t xml:space="preserve">Ставропольского </w:t>
      </w:r>
      <w:r w:rsidR="00056378">
        <w:t xml:space="preserve">  </w:t>
      </w:r>
      <w:r>
        <w:t xml:space="preserve">края от </w:t>
      </w:r>
      <w:r w:rsidR="00694779">
        <w:t xml:space="preserve">29 </w:t>
      </w:r>
      <w:r>
        <w:t>дека</w:t>
      </w:r>
      <w:r w:rsidRPr="005D7A2F">
        <w:t>бря 20</w:t>
      </w:r>
      <w:r w:rsidR="00694779">
        <w:t>23</w:t>
      </w:r>
      <w:r w:rsidRPr="005D7A2F">
        <w:t xml:space="preserve"> года №</w:t>
      </w:r>
      <w:r w:rsidR="00056378">
        <w:t xml:space="preserve"> </w:t>
      </w:r>
      <w:r>
        <w:t>1</w:t>
      </w:r>
      <w:r w:rsidR="005519D7">
        <w:t>521</w:t>
      </w:r>
    </w:p>
    <w:bookmarkEnd w:id="0"/>
    <w:p w:rsidR="00A12D4A" w:rsidRDefault="00A12D4A" w:rsidP="00A12D4A">
      <w:pPr>
        <w:jc w:val="both"/>
        <w:rPr>
          <w:bCs/>
          <w:szCs w:val="24"/>
          <w:lang w:eastAsia="ru-RU"/>
        </w:rPr>
      </w:pPr>
    </w:p>
    <w:p w:rsidR="00211BAD" w:rsidRPr="005D7A2F" w:rsidRDefault="00211BAD" w:rsidP="00A12D4A">
      <w:pPr>
        <w:jc w:val="both"/>
        <w:rPr>
          <w:bCs/>
          <w:szCs w:val="24"/>
          <w:lang w:eastAsia="ru-RU"/>
        </w:rPr>
      </w:pPr>
    </w:p>
    <w:p w:rsidR="00122968" w:rsidRDefault="00122968" w:rsidP="005519D7">
      <w:pPr>
        <w:ind w:firstLine="720"/>
        <w:jc w:val="both"/>
        <w:rPr>
          <w:szCs w:val="28"/>
        </w:rPr>
      </w:pPr>
      <w:proofErr w:type="gramStart"/>
      <w:r w:rsidRPr="00DC2E74">
        <w:t>В соответствии с</w:t>
      </w:r>
      <w:r w:rsidR="0018046A">
        <w:t xml:space="preserve"> </w:t>
      </w:r>
      <w:r w:rsidR="00B92255">
        <w:rPr>
          <w:szCs w:val="28"/>
        </w:rPr>
        <w:t>Бюджетным кодексом Российской Федерации</w:t>
      </w:r>
      <w:r w:rsidR="00D27635">
        <w:t>,</w:t>
      </w:r>
      <w:r w:rsidRPr="00DC2E74">
        <w:t xml:space="preserve"> постановлением</w:t>
      </w:r>
      <w:r w:rsidRPr="005D7A2F">
        <w:rPr>
          <w:szCs w:val="28"/>
        </w:rPr>
        <w:t xml:space="preserve"> администрации Благодарненского </w:t>
      </w:r>
      <w:r w:rsidR="00EE2FB1">
        <w:rPr>
          <w:szCs w:val="28"/>
        </w:rPr>
        <w:t>муниципального</w:t>
      </w:r>
      <w:r w:rsidRPr="005D7A2F">
        <w:rPr>
          <w:szCs w:val="28"/>
        </w:rPr>
        <w:t xml:space="preserve"> округа Ставропольского края от </w:t>
      </w:r>
      <w:r w:rsidR="00EE2FB1">
        <w:rPr>
          <w:szCs w:val="28"/>
        </w:rPr>
        <w:t>27 марта</w:t>
      </w:r>
      <w:r w:rsidRPr="005D7A2F">
        <w:rPr>
          <w:szCs w:val="28"/>
        </w:rPr>
        <w:t xml:space="preserve"> 20</w:t>
      </w:r>
      <w:r w:rsidR="00EE2FB1">
        <w:rPr>
          <w:szCs w:val="28"/>
        </w:rPr>
        <w:t>24</w:t>
      </w:r>
      <w:r w:rsidRPr="005D7A2F">
        <w:rPr>
          <w:szCs w:val="28"/>
        </w:rPr>
        <w:t xml:space="preserve"> года № </w:t>
      </w:r>
      <w:r w:rsidR="00EE2FB1">
        <w:rPr>
          <w:szCs w:val="28"/>
        </w:rPr>
        <w:t>373</w:t>
      </w:r>
      <w:r w:rsidR="00F016D8">
        <w:rPr>
          <w:szCs w:val="28"/>
        </w:rPr>
        <w:t xml:space="preserve"> </w:t>
      </w:r>
      <w:r w:rsidRPr="005D7A2F">
        <w:rPr>
          <w:szCs w:val="28"/>
        </w:rPr>
        <w:t xml:space="preserve">«Об </w:t>
      </w:r>
      <w:r w:rsidRPr="00774A52">
        <w:rPr>
          <w:szCs w:val="28"/>
        </w:rPr>
        <w:t xml:space="preserve">утверждении Порядка разработки, реализации и оценки эффективности муниципальных программ Благодарненского </w:t>
      </w:r>
      <w:r w:rsidR="00EE2FB1">
        <w:rPr>
          <w:szCs w:val="28"/>
        </w:rPr>
        <w:t>муниципально</w:t>
      </w:r>
      <w:r w:rsidR="005D7CDA">
        <w:rPr>
          <w:szCs w:val="28"/>
        </w:rPr>
        <w:t>го округа Ставропольского края»</w:t>
      </w:r>
      <w:r w:rsidR="002210DE">
        <w:rPr>
          <w:szCs w:val="28"/>
        </w:rPr>
        <w:t xml:space="preserve"> (с изменениями, внесенными постановлением администрации Благодарненского муниципального округа Ставропольского края от 21 октября 2024 года №1499)</w:t>
      </w:r>
      <w:r w:rsidR="007257D5">
        <w:rPr>
          <w:szCs w:val="28"/>
        </w:rPr>
        <w:t>,</w:t>
      </w:r>
      <w:r w:rsidR="005D7CDA">
        <w:rPr>
          <w:szCs w:val="28"/>
        </w:rPr>
        <w:t xml:space="preserve"> </w:t>
      </w:r>
      <w:r w:rsidR="007257D5">
        <w:rPr>
          <w:szCs w:val="28"/>
        </w:rPr>
        <w:t>п</w:t>
      </w:r>
      <w:r w:rsidR="00EE2FB1">
        <w:rPr>
          <w:szCs w:val="28"/>
        </w:rPr>
        <w:t>остановлением</w:t>
      </w:r>
      <w:r w:rsidRPr="00774A52">
        <w:rPr>
          <w:szCs w:val="28"/>
        </w:rPr>
        <w:t xml:space="preserve"> администрации Благодарненского </w:t>
      </w:r>
      <w:r w:rsidR="005D7CDA">
        <w:rPr>
          <w:szCs w:val="28"/>
        </w:rPr>
        <w:t>муниципального</w:t>
      </w:r>
      <w:r w:rsidRPr="00774A52">
        <w:rPr>
          <w:szCs w:val="28"/>
        </w:rPr>
        <w:t xml:space="preserve"> округа Ставропольского края от </w:t>
      </w:r>
      <w:r w:rsidR="005D7CDA">
        <w:rPr>
          <w:szCs w:val="28"/>
        </w:rPr>
        <w:t>03</w:t>
      </w:r>
      <w:proofErr w:type="gramEnd"/>
      <w:r w:rsidR="005D7CDA">
        <w:rPr>
          <w:szCs w:val="28"/>
        </w:rPr>
        <w:t xml:space="preserve"> апреля</w:t>
      </w:r>
      <w:r w:rsidR="0018046A">
        <w:rPr>
          <w:szCs w:val="28"/>
        </w:rPr>
        <w:t xml:space="preserve"> </w:t>
      </w:r>
      <w:r w:rsidRPr="00774A52">
        <w:rPr>
          <w:szCs w:val="28"/>
        </w:rPr>
        <w:t>202</w:t>
      </w:r>
      <w:r w:rsidR="005D7CDA">
        <w:rPr>
          <w:szCs w:val="28"/>
        </w:rPr>
        <w:t>4</w:t>
      </w:r>
      <w:r w:rsidRPr="00774A52">
        <w:rPr>
          <w:szCs w:val="28"/>
        </w:rPr>
        <w:t xml:space="preserve"> года № </w:t>
      </w:r>
      <w:r w:rsidR="005D7CDA">
        <w:rPr>
          <w:szCs w:val="28"/>
        </w:rPr>
        <w:t>427</w:t>
      </w:r>
      <w:r w:rsidRPr="00774A52">
        <w:rPr>
          <w:szCs w:val="28"/>
        </w:rPr>
        <w:t xml:space="preserve">«Об утверждении Методических указаний по разработке и реализации муниципальных программ Благодарненского </w:t>
      </w:r>
      <w:r w:rsidR="005D7CDA">
        <w:rPr>
          <w:szCs w:val="28"/>
        </w:rPr>
        <w:t>муниципально</w:t>
      </w:r>
      <w:r w:rsidR="000E3F36">
        <w:rPr>
          <w:szCs w:val="28"/>
        </w:rPr>
        <w:t>го</w:t>
      </w:r>
      <w:r w:rsidRPr="00774A52">
        <w:rPr>
          <w:szCs w:val="28"/>
        </w:rPr>
        <w:t xml:space="preserve"> округа Ставропольского края»</w:t>
      </w:r>
      <w:r w:rsidR="002210DE">
        <w:rPr>
          <w:szCs w:val="28"/>
        </w:rPr>
        <w:t xml:space="preserve"> (с изменениями, внесенными постановлением </w:t>
      </w:r>
      <w:r w:rsidR="005F0398">
        <w:rPr>
          <w:szCs w:val="28"/>
        </w:rPr>
        <w:t xml:space="preserve"> администраци</w:t>
      </w:r>
      <w:r w:rsidR="00136B00">
        <w:rPr>
          <w:szCs w:val="28"/>
        </w:rPr>
        <w:t>и</w:t>
      </w:r>
      <w:r w:rsidR="005F0398">
        <w:rPr>
          <w:szCs w:val="28"/>
        </w:rPr>
        <w:t xml:space="preserve"> Благодарненского муниципального округа Ставропольского края</w:t>
      </w:r>
      <w:r w:rsidR="002210DE">
        <w:rPr>
          <w:szCs w:val="28"/>
        </w:rPr>
        <w:t xml:space="preserve"> от 02 июля 2024 года № 850)</w:t>
      </w:r>
      <w:r w:rsidR="00996A27">
        <w:rPr>
          <w:szCs w:val="28"/>
        </w:rPr>
        <w:t xml:space="preserve"> администрация Благодарненского муниципального округа Ставропольского края</w:t>
      </w:r>
    </w:p>
    <w:p w:rsidR="00211BAD" w:rsidRDefault="00211BAD" w:rsidP="005D7CDA">
      <w:pPr>
        <w:jc w:val="both"/>
        <w:rPr>
          <w:szCs w:val="28"/>
        </w:rPr>
      </w:pPr>
    </w:p>
    <w:p w:rsidR="00211BAD" w:rsidRPr="003C74B7" w:rsidRDefault="00211BAD" w:rsidP="005D7CDA">
      <w:pPr>
        <w:jc w:val="both"/>
        <w:rPr>
          <w:sz w:val="16"/>
          <w:szCs w:val="16"/>
        </w:rPr>
      </w:pPr>
    </w:p>
    <w:p w:rsidR="00122968" w:rsidRDefault="00122968" w:rsidP="005F0398">
      <w:pPr>
        <w:jc w:val="both"/>
        <w:rPr>
          <w:szCs w:val="28"/>
        </w:rPr>
      </w:pPr>
      <w:r w:rsidRPr="00D00D4E">
        <w:rPr>
          <w:szCs w:val="28"/>
        </w:rPr>
        <w:t>ПОСТАНОВЛЯЕТ:</w:t>
      </w:r>
    </w:p>
    <w:p w:rsidR="00B75B88" w:rsidRDefault="00B75B88" w:rsidP="005F0398">
      <w:pPr>
        <w:jc w:val="both"/>
        <w:rPr>
          <w:szCs w:val="28"/>
        </w:rPr>
      </w:pPr>
    </w:p>
    <w:p w:rsidR="00056378" w:rsidRDefault="00056378" w:rsidP="005F0398">
      <w:pPr>
        <w:jc w:val="both"/>
        <w:rPr>
          <w:szCs w:val="28"/>
        </w:rPr>
      </w:pPr>
    </w:p>
    <w:p w:rsidR="00477068" w:rsidRDefault="00122968" w:rsidP="004770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>
        <w:rPr>
          <w:szCs w:val="24"/>
          <w:lang w:eastAsia="ru-RU"/>
        </w:rPr>
        <w:t xml:space="preserve">1. </w:t>
      </w:r>
      <w:proofErr w:type="gramStart"/>
      <w:r w:rsidR="00477068">
        <w:rPr>
          <w:szCs w:val="24"/>
          <w:lang w:eastAsia="ru-RU"/>
        </w:rPr>
        <w:t>У</w:t>
      </w:r>
      <w:r w:rsidR="00477068" w:rsidRPr="00D00D4E">
        <w:rPr>
          <w:szCs w:val="28"/>
        </w:rPr>
        <w:t>твердить прилагаемые изменения</w:t>
      </w:r>
      <w:r w:rsidR="00477068">
        <w:rPr>
          <w:szCs w:val="28"/>
        </w:rPr>
        <w:t>, которые вносятся</w:t>
      </w:r>
      <w:r w:rsidR="0018046A">
        <w:rPr>
          <w:szCs w:val="28"/>
        </w:rPr>
        <w:t xml:space="preserve"> </w:t>
      </w:r>
      <w:r w:rsidR="00477068" w:rsidRPr="005D7A2F">
        <w:t xml:space="preserve">в муниципальную программу Благодарненского </w:t>
      </w:r>
      <w:r w:rsidR="00FB516B">
        <w:t>муниципального</w:t>
      </w:r>
      <w:r w:rsidR="00477068" w:rsidRPr="005D7A2F">
        <w:t xml:space="preserve"> округа Ставропольского края «</w:t>
      </w:r>
      <w:r w:rsidR="00477068" w:rsidRPr="005D7A2F">
        <w:rPr>
          <w:bCs/>
        </w:rPr>
        <w:t>Социальная поддержка граждан</w:t>
      </w:r>
      <w:r w:rsidR="00477068" w:rsidRPr="005D7A2F">
        <w:t xml:space="preserve">», утвержденную постановлением администрации Благодарненского </w:t>
      </w:r>
      <w:r w:rsidR="00FB516B">
        <w:t>муниципального</w:t>
      </w:r>
      <w:r w:rsidR="00477068">
        <w:t xml:space="preserve"> округа</w:t>
      </w:r>
      <w:r w:rsidR="00477068" w:rsidRPr="005D7A2F">
        <w:t xml:space="preserve"> Ставропольского края от </w:t>
      </w:r>
      <w:r w:rsidR="00FB516B">
        <w:t>29</w:t>
      </w:r>
      <w:r w:rsidR="00477068">
        <w:t xml:space="preserve"> декабря 202</w:t>
      </w:r>
      <w:r w:rsidR="00FB516B">
        <w:t>3</w:t>
      </w:r>
      <w:r w:rsidR="00477068">
        <w:t xml:space="preserve"> года № 1</w:t>
      </w:r>
      <w:r w:rsidR="00FB516B">
        <w:t>521</w:t>
      </w:r>
      <w:r w:rsidR="00477068" w:rsidRPr="005D7A2F">
        <w:t xml:space="preserve"> «</w:t>
      </w:r>
      <w:r w:rsidR="00477068" w:rsidRPr="005D7A2F">
        <w:rPr>
          <w:lang w:eastAsia="ru-RU"/>
        </w:rPr>
        <w:t>Об утверждении муниципальной</w:t>
      </w:r>
      <w:r w:rsidR="00477068" w:rsidRPr="005D7A2F">
        <w:rPr>
          <w:bCs/>
        </w:rPr>
        <w:t xml:space="preserve"> программы Благодарненского </w:t>
      </w:r>
      <w:r w:rsidR="00FB516B">
        <w:rPr>
          <w:bCs/>
        </w:rPr>
        <w:t>муниципального</w:t>
      </w:r>
      <w:r w:rsidR="00477068" w:rsidRPr="005D7A2F">
        <w:rPr>
          <w:bCs/>
        </w:rPr>
        <w:t xml:space="preserve"> округа Ставропольского края </w:t>
      </w:r>
      <w:r w:rsidR="00477068" w:rsidRPr="005D7A2F">
        <w:rPr>
          <w:b/>
          <w:bCs/>
        </w:rPr>
        <w:t>«</w:t>
      </w:r>
      <w:r w:rsidR="00477068" w:rsidRPr="005D7A2F">
        <w:rPr>
          <w:bCs/>
        </w:rPr>
        <w:t>Социальная поддержка граждан</w:t>
      </w:r>
      <w:r w:rsidR="00477068">
        <w:t>»</w:t>
      </w:r>
      <w:r w:rsidR="005519D7" w:rsidRPr="005519D7">
        <w:rPr>
          <w:szCs w:val="28"/>
        </w:rPr>
        <w:t xml:space="preserve"> </w:t>
      </w:r>
      <w:r w:rsidR="005519D7" w:rsidRPr="00EC4C65">
        <w:rPr>
          <w:szCs w:val="28"/>
        </w:rPr>
        <w:t>(с изменениями, внесенным</w:t>
      </w:r>
      <w:r w:rsidR="005519D7">
        <w:rPr>
          <w:szCs w:val="28"/>
        </w:rPr>
        <w:t>и постановлени</w:t>
      </w:r>
      <w:r w:rsidR="00743925">
        <w:rPr>
          <w:szCs w:val="28"/>
        </w:rPr>
        <w:t>ями</w:t>
      </w:r>
      <w:r w:rsidR="005519D7">
        <w:rPr>
          <w:szCs w:val="28"/>
        </w:rPr>
        <w:t xml:space="preserve"> администрации </w:t>
      </w:r>
      <w:r w:rsidR="005519D7" w:rsidRPr="00EC4C65">
        <w:rPr>
          <w:szCs w:val="28"/>
        </w:rPr>
        <w:t xml:space="preserve">Благодарненского </w:t>
      </w:r>
      <w:r w:rsidR="005519D7">
        <w:rPr>
          <w:szCs w:val="28"/>
        </w:rPr>
        <w:t xml:space="preserve">муниципального </w:t>
      </w:r>
      <w:r w:rsidR="005519D7" w:rsidRPr="00EC4C65">
        <w:rPr>
          <w:szCs w:val="28"/>
        </w:rPr>
        <w:t xml:space="preserve">округа Ставропольского края от </w:t>
      </w:r>
      <w:r w:rsidR="005519D7">
        <w:rPr>
          <w:szCs w:val="28"/>
        </w:rPr>
        <w:t>1</w:t>
      </w:r>
      <w:r w:rsidR="005519D7" w:rsidRPr="00EC4C65">
        <w:rPr>
          <w:szCs w:val="28"/>
        </w:rPr>
        <w:t xml:space="preserve">0 </w:t>
      </w:r>
      <w:r w:rsidR="005519D7">
        <w:rPr>
          <w:szCs w:val="28"/>
        </w:rPr>
        <w:t>апрел</w:t>
      </w:r>
      <w:r w:rsidR="005519D7" w:rsidRPr="00EC4C65">
        <w:rPr>
          <w:szCs w:val="28"/>
        </w:rPr>
        <w:t>я 202</w:t>
      </w:r>
      <w:r w:rsidR="005519D7">
        <w:rPr>
          <w:szCs w:val="28"/>
        </w:rPr>
        <w:t>4</w:t>
      </w:r>
      <w:r w:rsidR="005519D7" w:rsidRPr="00EC4C65">
        <w:rPr>
          <w:szCs w:val="28"/>
        </w:rPr>
        <w:t xml:space="preserve"> го</w:t>
      </w:r>
      <w:r w:rsidR="005519D7">
        <w:rPr>
          <w:szCs w:val="28"/>
        </w:rPr>
        <w:t>да №</w:t>
      </w:r>
      <w:r w:rsidR="00743925">
        <w:rPr>
          <w:szCs w:val="28"/>
        </w:rPr>
        <w:t xml:space="preserve"> </w:t>
      </w:r>
      <w:r w:rsidR="00B33ACD">
        <w:rPr>
          <w:szCs w:val="28"/>
        </w:rPr>
        <w:t>4</w:t>
      </w:r>
      <w:r w:rsidR="005519D7">
        <w:rPr>
          <w:szCs w:val="28"/>
        </w:rPr>
        <w:t>49</w:t>
      </w:r>
      <w:r w:rsidR="00045CD3">
        <w:rPr>
          <w:szCs w:val="28"/>
        </w:rPr>
        <w:t>, от 03</w:t>
      </w:r>
      <w:proofErr w:type="gramEnd"/>
      <w:r w:rsidR="00045CD3">
        <w:rPr>
          <w:szCs w:val="28"/>
        </w:rPr>
        <w:t xml:space="preserve"> июня 2024 года № 692</w:t>
      </w:r>
      <w:r w:rsidR="00053626">
        <w:rPr>
          <w:szCs w:val="28"/>
        </w:rPr>
        <w:t>, от 08 ноября 2024 года № 1578</w:t>
      </w:r>
      <w:r w:rsidR="00B62175">
        <w:rPr>
          <w:szCs w:val="28"/>
        </w:rPr>
        <w:t>, от 23 декабря 2024 года № 1833</w:t>
      </w:r>
      <w:r w:rsidR="005519D7">
        <w:rPr>
          <w:szCs w:val="28"/>
        </w:rPr>
        <w:t>)</w:t>
      </w:r>
      <w:r w:rsidR="00FB516B">
        <w:t>.</w:t>
      </w:r>
    </w:p>
    <w:p w:rsidR="00211BAD" w:rsidRPr="00211BAD" w:rsidRDefault="00211BAD" w:rsidP="004770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</w:rPr>
      </w:pPr>
    </w:p>
    <w:p w:rsidR="00477068" w:rsidRPr="00827842" w:rsidRDefault="00477068" w:rsidP="00477068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proofErr w:type="gramStart"/>
      <w:r>
        <w:rPr>
          <w:szCs w:val="24"/>
          <w:lang w:eastAsia="ru-RU"/>
        </w:rPr>
        <w:t xml:space="preserve">Контроль </w:t>
      </w:r>
      <w:r w:rsidRPr="005D7A2F">
        <w:rPr>
          <w:szCs w:val="24"/>
          <w:lang w:eastAsia="ru-RU"/>
        </w:rPr>
        <w:t>за</w:t>
      </w:r>
      <w:proofErr w:type="gramEnd"/>
      <w:r w:rsidRPr="005D7A2F">
        <w:rPr>
          <w:szCs w:val="24"/>
          <w:lang w:eastAsia="ru-RU"/>
        </w:rPr>
        <w:t xml:space="preserve"> выполнением настоящ</w:t>
      </w:r>
      <w:r>
        <w:rPr>
          <w:szCs w:val="24"/>
          <w:lang w:eastAsia="ru-RU"/>
        </w:rPr>
        <w:t xml:space="preserve">его постановления возложить на </w:t>
      </w:r>
      <w:r w:rsidRPr="005D7A2F">
        <w:rPr>
          <w:szCs w:val="24"/>
          <w:lang w:eastAsia="ru-RU"/>
        </w:rPr>
        <w:t>заместителя главы администрации</w:t>
      </w:r>
      <w:r>
        <w:rPr>
          <w:szCs w:val="24"/>
          <w:lang w:eastAsia="ru-RU"/>
        </w:rPr>
        <w:t xml:space="preserve"> –</w:t>
      </w:r>
      <w:r w:rsidR="0018046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начальника финансового управления администрации </w:t>
      </w:r>
      <w:r w:rsidRPr="005D7A2F">
        <w:rPr>
          <w:szCs w:val="24"/>
          <w:lang w:eastAsia="ru-RU"/>
        </w:rPr>
        <w:t xml:space="preserve">Благодарненского </w:t>
      </w:r>
      <w:r w:rsidR="00D75B57">
        <w:rPr>
          <w:szCs w:val="24"/>
          <w:lang w:eastAsia="ru-RU"/>
        </w:rPr>
        <w:t>муниципального</w:t>
      </w:r>
      <w:r w:rsidRPr="005D7A2F">
        <w:rPr>
          <w:szCs w:val="24"/>
          <w:lang w:eastAsia="ru-RU"/>
        </w:rPr>
        <w:t xml:space="preserve"> округа Ставропольского края </w:t>
      </w:r>
      <w:r>
        <w:rPr>
          <w:szCs w:val="24"/>
          <w:lang w:eastAsia="ru-RU"/>
        </w:rPr>
        <w:t>Кузнецову Л.В.</w:t>
      </w:r>
    </w:p>
    <w:p w:rsidR="00477068" w:rsidRPr="005D7A2F" w:rsidRDefault="00477068" w:rsidP="00477068">
      <w:pPr>
        <w:ind w:firstLine="709"/>
        <w:jc w:val="both"/>
        <w:rPr>
          <w:szCs w:val="24"/>
          <w:lang w:eastAsia="ru-RU"/>
        </w:rPr>
      </w:pPr>
    </w:p>
    <w:p w:rsidR="00477068" w:rsidRPr="005D7A2F" w:rsidRDefault="00477068" w:rsidP="00477068">
      <w:pPr>
        <w:ind w:firstLine="709"/>
        <w:jc w:val="both"/>
      </w:pPr>
      <w:r w:rsidRPr="005D7A2F">
        <w:rPr>
          <w:bCs/>
          <w:szCs w:val="24"/>
          <w:lang w:eastAsia="ru-RU"/>
        </w:rPr>
        <w:t xml:space="preserve">3. </w:t>
      </w:r>
      <w:r w:rsidRPr="00677669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на следующий день после дня его официального </w:t>
      </w:r>
      <w:r w:rsidRPr="00677669">
        <w:rPr>
          <w:szCs w:val="24"/>
          <w:lang w:eastAsia="ru-RU"/>
        </w:rPr>
        <w:t>опубликовани</w:t>
      </w:r>
      <w:r>
        <w:rPr>
          <w:szCs w:val="24"/>
          <w:lang w:eastAsia="ru-RU"/>
        </w:rPr>
        <w:t>я</w:t>
      </w:r>
      <w:r w:rsidRPr="005D7A2F">
        <w:rPr>
          <w:bCs/>
          <w:szCs w:val="24"/>
          <w:lang w:eastAsia="ru-RU"/>
        </w:rPr>
        <w:t>.</w:t>
      </w:r>
    </w:p>
    <w:p w:rsidR="0009203D" w:rsidRPr="001D2824" w:rsidRDefault="0009203D" w:rsidP="00477068">
      <w:pPr>
        <w:suppressAutoHyphens/>
        <w:ind w:firstLine="708"/>
        <w:jc w:val="both"/>
      </w:pPr>
    </w:p>
    <w:p w:rsidR="00A76E38" w:rsidRPr="005D7A2F" w:rsidRDefault="00A76E38" w:rsidP="00A76E38">
      <w:pPr>
        <w:ind w:firstLine="709"/>
        <w:jc w:val="both"/>
        <w:rPr>
          <w:szCs w:val="24"/>
          <w:lang w:eastAsia="ru-RU"/>
        </w:rPr>
      </w:pPr>
    </w:p>
    <w:p w:rsidR="00A76E38" w:rsidRDefault="00A76E38" w:rsidP="00A76E38">
      <w:pPr>
        <w:jc w:val="both"/>
      </w:pPr>
    </w:p>
    <w:p w:rsidR="00A76E38" w:rsidRDefault="00A76E38" w:rsidP="00A76E38">
      <w:pPr>
        <w:jc w:val="both"/>
      </w:pPr>
    </w:p>
    <w:p w:rsidR="00A76E38" w:rsidRDefault="00A76E38" w:rsidP="00A76E3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A76E38" w:rsidTr="00CC4197">
        <w:trPr>
          <w:trHeight w:val="708"/>
        </w:trPr>
        <w:tc>
          <w:tcPr>
            <w:tcW w:w="7196" w:type="dxa"/>
            <w:hideMark/>
          </w:tcPr>
          <w:p w:rsidR="00A76E38" w:rsidRPr="00460637" w:rsidRDefault="00A76E38" w:rsidP="00CC4197">
            <w:pPr>
              <w:pStyle w:val="a3"/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A76E38" w:rsidRPr="009C3738" w:rsidRDefault="00A76E38" w:rsidP="00CC4197">
            <w:pPr>
              <w:pStyle w:val="a3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Благодарненского </w:t>
            </w:r>
            <w:r w:rsidR="00D75B57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  <w:p w:rsidR="00A76E38" w:rsidRDefault="00A76E38" w:rsidP="00CC4197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-1"/>
                <w:szCs w:val="28"/>
              </w:rPr>
            </w:pPr>
            <w:r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A76E38" w:rsidRDefault="00A76E38" w:rsidP="00CC4197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A76E38" w:rsidRDefault="00A76E38" w:rsidP="00CC4197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A76E38" w:rsidRDefault="00A76E38" w:rsidP="00CC4197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9B2816" w:rsidRDefault="009B2816" w:rsidP="00622D3A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9B2816" w:rsidRDefault="009B2816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E8517D" w:rsidRDefault="00E8517D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E8517D" w:rsidRDefault="00E8517D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E8517D" w:rsidRDefault="00E8517D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E8517D" w:rsidRDefault="00E8517D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3E4932" w:rsidRDefault="003E4932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2B4BC8" w:rsidRDefault="002B4BC8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2B4BC8" w:rsidRDefault="002B4BC8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FD4274" w:rsidRDefault="00FD4274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FB516B" w:rsidRDefault="00FB516B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FB516B" w:rsidRDefault="00FB516B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FB516B" w:rsidRDefault="00FB516B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056378" w:rsidRDefault="00056378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5D7CDA" w:rsidRDefault="005D7CDA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A705BC" w:rsidRDefault="00A705BC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p w:rsidR="003C74B7" w:rsidRDefault="003C74B7" w:rsidP="00122968">
      <w:pPr>
        <w:spacing w:after="200" w:line="276" w:lineRule="auto"/>
        <w:jc w:val="both"/>
        <w:rPr>
          <w:rFonts w:eastAsia="Times New Roman"/>
          <w:bCs/>
          <w:szCs w:val="24"/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92"/>
      </w:tblGrid>
      <w:tr w:rsidR="0009203D" w:rsidTr="00056378">
        <w:tc>
          <w:tcPr>
            <w:tcW w:w="3652" w:type="dxa"/>
          </w:tcPr>
          <w:p w:rsidR="00EF7D0B" w:rsidRDefault="00EF7D0B" w:rsidP="00056378">
            <w:pPr>
              <w:pStyle w:val="ConsTitle"/>
              <w:widowControl/>
              <w:spacing w:line="240" w:lineRule="exact"/>
              <w:ind w:right="14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92" w:type="dxa"/>
          </w:tcPr>
          <w:p w:rsidR="0009203D" w:rsidRPr="002F24AB" w:rsidRDefault="0009203D" w:rsidP="00056378">
            <w:pPr>
              <w:pStyle w:val="ConsTitle"/>
              <w:widowControl/>
              <w:spacing w:line="240" w:lineRule="exact"/>
              <w:ind w:right="14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УТВЕРЖДЕНА</w:t>
            </w:r>
          </w:p>
          <w:p w:rsidR="0009203D" w:rsidRDefault="0009203D" w:rsidP="00056378">
            <w:pPr>
              <w:pStyle w:val="ConsTitle"/>
              <w:widowControl/>
              <w:spacing w:line="240" w:lineRule="exact"/>
              <w:ind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D75B5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округа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</w:p>
          <w:p w:rsidR="00056378" w:rsidRDefault="00845F10" w:rsidP="00056378">
            <w:pPr>
              <w:pStyle w:val="ConsTitle"/>
              <w:widowControl/>
              <w:spacing w:line="240" w:lineRule="exact"/>
              <w:ind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28 декабря 2024 года № 1934</w:t>
            </w:r>
          </w:p>
        </w:tc>
      </w:tr>
    </w:tbl>
    <w:p w:rsidR="0009203D" w:rsidRDefault="0009203D" w:rsidP="00056378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7068" w:rsidRDefault="00477068" w:rsidP="00056378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7CDA" w:rsidRPr="00276D0D" w:rsidRDefault="00477068" w:rsidP="00056378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276D0D">
        <w:rPr>
          <w:rFonts w:ascii="Times New Roman" w:hAnsi="Times New Roman" w:cs="Times New Roman"/>
          <w:b w:val="0"/>
          <w:bCs w:val="0"/>
          <w:sz w:val="28"/>
        </w:rPr>
        <w:t>ИЗМЕНЕНИЯ,</w:t>
      </w:r>
    </w:p>
    <w:p w:rsidR="00477068" w:rsidRPr="00A12D4A" w:rsidRDefault="00477068" w:rsidP="00056378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b/>
          <w:szCs w:val="28"/>
        </w:rPr>
      </w:pPr>
      <w:proofErr w:type="gramStart"/>
      <w:r w:rsidRPr="00F242A9">
        <w:rPr>
          <w:szCs w:val="28"/>
        </w:rPr>
        <w:t xml:space="preserve">которые вносятся в муниципальную программу Благодарненского </w:t>
      </w:r>
      <w:r w:rsidR="00FB516B">
        <w:rPr>
          <w:szCs w:val="28"/>
        </w:rPr>
        <w:t>муниципального</w:t>
      </w:r>
      <w:r w:rsidRPr="00F242A9">
        <w:rPr>
          <w:szCs w:val="28"/>
        </w:rPr>
        <w:t xml:space="preserve"> округа Ставропольского края «Социальная поддержка граждан», утвержденную постановлением администрации Благодарненского </w:t>
      </w:r>
      <w:r w:rsidR="00FB516B">
        <w:rPr>
          <w:szCs w:val="28"/>
        </w:rPr>
        <w:t>муниципально</w:t>
      </w:r>
      <w:r w:rsidR="000E3F36">
        <w:rPr>
          <w:szCs w:val="28"/>
        </w:rPr>
        <w:t>го</w:t>
      </w:r>
      <w:r w:rsidRPr="00F242A9">
        <w:rPr>
          <w:szCs w:val="28"/>
        </w:rPr>
        <w:t xml:space="preserve"> округа Ставропольского края от </w:t>
      </w:r>
      <w:r w:rsidR="00FB516B">
        <w:rPr>
          <w:szCs w:val="28"/>
        </w:rPr>
        <w:t>29</w:t>
      </w:r>
      <w:r w:rsidRPr="009318E5">
        <w:rPr>
          <w:szCs w:val="28"/>
        </w:rPr>
        <w:t xml:space="preserve"> декабря 202</w:t>
      </w:r>
      <w:r w:rsidR="00FB516B">
        <w:rPr>
          <w:szCs w:val="28"/>
        </w:rPr>
        <w:t>3</w:t>
      </w:r>
      <w:r w:rsidR="00C601D0">
        <w:rPr>
          <w:szCs w:val="28"/>
        </w:rPr>
        <w:t xml:space="preserve"> года №1</w:t>
      </w:r>
      <w:r w:rsidR="004142EE">
        <w:rPr>
          <w:szCs w:val="28"/>
        </w:rPr>
        <w:t>521</w:t>
      </w:r>
      <w:r w:rsidRPr="009318E5">
        <w:rPr>
          <w:szCs w:val="28"/>
        </w:rPr>
        <w:t xml:space="preserve"> «Об утверждении муниципальной программы Благодарненского </w:t>
      </w:r>
      <w:r w:rsidR="004142EE">
        <w:rPr>
          <w:szCs w:val="28"/>
        </w:rPr>
        <w:t>муниципального</w:t>
      </w:r>
      <w:r w:rsidRPr="009318E5">
        <w:rPr>
          <w:szCs w:val="28"/>
        </w:rPr>
        <w:t xml:space="preserve"> округа Ставропольского края «Социальная поддержка граждан</w:t>
      </w:r>
      <w:r w:rsidR="00A705BC">
        <w:rPr>
          <w:szCs w:val="28"/>
        </w:rPr>
        <w:t>»</w:t>
      </w:r>
      <w:proofErr w:type="gramEnd"/>
    </w:p>
    <w:p w:rsidR="00477068" w:rsidRPr="009B6A84" w:rsidRDefault="00477068" w:rsidP="005D7CDA">
      <w:pPr>
        <w:pStyle w:val="ConsTitle"/>
        <w:widowControl/>
        <w:ind w:right="140"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477068" w:rsidRPr="00C10CE7" w:rsidRDefault="00477068" w:rsidP="005D7CDA">
      <w:pPr>
        <w:ind w:firstLine="709"/>
        <w:jc w:val="both"/>
      </w:pPr>
      <w:r w:rsidRPr="00C10CE7">
        <w:rPr>
          <w:bCs/>
        </w:rPr>
        <w:t xml:space="preserve">  1. В паспорте Программы </w:t>
      </w:r>
      <w:r w:rsidRPr="00C10CE7">
        <w:rPr>
          <w:szCs w:val="28"/>
        </w:rPr>
        <w:t xml:space="preserve">Благодарненского </w:t>
      </w:r>
      <w:r w:rsidR="00D75B57">
        <w:rPr>
          <w:szCs w:val="28"/>
        </w:rPr>
        <w:t>муниципального</w:t>
      </w:r>
      <w:r w:rsidRPr="00C10CE7">
        <w:rPr>
          <w:szCs w:val="28"/>
        </w:rPr>
        <w:t xml:space="preserve"> округа Ставропольского края «Социальная поддержка граждан» </w:t>
      </w:r>
      <w:r>
        <w:rPr>
          <w:szCs w:val="28"/>
        </w:rPr>
        <w:t>/далее</w:t>
      </w:r>
      <w:r w:rsidR="00053626">
        <w:rPr>
          <w:szCs w:val="28"/>
        </w:rPr>
        <w:t xml:space="preserve"> </w:t>
      </w:r>
      <w:r>
        <w:rPr>
          <w:szCs w:val="28"/>
        </w:rPr>
        <w:t>-</w:t>
      </w:r>
      <w:r w:rsidR="00053626">
        <w:rPr>
          <w:szCs w:val="28"/>
        </w:rPr>
        <w:t xml:space="preserve"> </w:t>
      </w:r>
      <w:r>
        <w:rPr>
          <w:szCs w:val="28"/>
        </w:rPr>
        <w:t xml:space="preserve">Программа/ </w:t>
      </w:r>
      <w:r w:rsidRPr="00C10CE7">
        <w:rPr>
          <w:szCs w:val="28"/>
        </w:rPr>
        <w:t>п</w:t>
      </w:r>
      <w:r w:rsidRPr="00C10CE7">
        <w:t>озицию «Объемы и источники финансового обеспечения Программы» изложить в следующей редакции:</w:t>
      </w:r>
    </w:p>
    <w:p w:rsidR="00477068" w:rsidRDefault="00477068" w:rsidP="005D7CDA">
      <w:pPr>
        <w:pStyle w:val="ConsTitle"/>
        <w:widowControl/>
        <w:ind w:right="14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7068" w:rsidRDefault="00477068" w:rsidP="0009203D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6663"/>
      </w:tblGrid>
      <w:tr w:rsidR="00390C8B" w:rsidRPr="002F24AB" w:rsidTr="005C2D10">
        <w:tc>
          <w:tcPr>
            <w:tcW w:w="2409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9A549E" w:rsidRDefault="00390C8B" w:rsidP="00C62B2C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F24AB">
              <w:rPr>
                <w:szCs w:val="28"/>
              </w:rPr>
              <w:t>бъем финанс</w:t>
            </w:r>
            <w:r>
              <w:rPr>
                <w:szCs w:val="28"/>
              </w:rPr>
              <w:t xml:space="preserve">ового обеспечения </w:t>
            </w:r>
            <w:r w:rsidRPr="002F24AB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за счет всех источников финансирования </w:t>
            </w:r>
            <w:r w:rsidRPr="002F24AB">
              <w:rPr>
                <w:szCs w:val="28"/>
              </w:rPr>
              <w:t xml:space="preserve">составит </w:t>
            </w:r>
          </w:p>
          <w:p w:rsidR="00390C8B" w:rsidRPr="002F24AB" w:rsidRDefault="004142EE" w:rsidP="00C62B2C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143B31">
              <w:rPr>
                <w:szCs w:val="28"/>
              </w:rPr>
              <w:t>8</w:t>
            </w:r>
            <w:r w:rsidR="00F927D4">
              <w:rPr>
                <w:szCs w:val="28"/>
              </w:rPr>
              <w:t>9</w:t>
            </w:r>
            <w:r w:rsidR="00143B31">
              <w:rPr>
                <w:szCs w:val="28"/>
              </w:rPr>
              <w:t> 879,55</w:t>
            </w:r>
            <w:r w:rsidR="0018046A">
              <w:rPr>
                <w:szCs w:val="28"/>
              </w:rPr>
              <w:t xml:space="preserve"> т</w:t>
            </w:r>
            <w:r w:rsidR="00390C8B" w:rsidRPr="002F24AB">
              <w:rPr>
                <w:szCs w:val="28"/>
              </w:rPr>
              <w:t>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 w:firstLine="318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4142EE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</w:t>
            </w:r>
            <w:r w:rsidR="004142EE">
              <w:rPr>
                <w:szCs w:val="28"/>
              </w:rPr>
              <w:t xml:space="preserve"> 3</w:t>
            </w:r>
            <w:r w:rsidR="00143B31">
              <w:rPr>
                <w:szCs w:val="28"/>
              </w:rPr>
              <w:t>53 568,79</w:t>
            </w:r>
            <w:r w:rsidR="0018046A">
              <w:rPr>
                <w:szCs w:val="28"/>
              </w:rPr>
              <w:t xml:space="preserve">  </w:t>
            </w:r>
            <w:r w:rsidRPr="00B31790">
              <w:rPr>
                <w:szCs w:val="28"/>
              </w:rPr>
              <w:t>тыс</w:t>
            </w:r>
            <w:r>
              <w:rPr>
                <w:szCs w:val="28"/>
              </w:rPr>
              <w:t>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176" w:right="34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4142EE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4142EE">
              <w:rPr>
                <w:szCs w:val="28"/>
              </w:rPr>
              <w:t>327 551,01</w:t>
            </w:r>
            <w:r w:rsidR="0018046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4142EE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 </w:t>
            </w:r>
            <w:r w:rsidR="004142EE">
              <w:rPr>
                <w:szCs w:val="28"/>
              </w:rPr>
              <w:t>308 759,7</w:t>
            </w:r>
            <w:r w:rsidR="00F927D4">
              <w:rPr>
                <w:szCs w:val="28"/>
              </w:rPr>
              <w:t>5</w:t>
            </w:r>
            <w:r w:rsidR="0018046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источникам финансирования:</w:t>
            </w:r>
          </w:p>
          <w:p w:rsidR="0018183A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</w:t>
            </w:r>
            <w:r w:rsidRPr="002F24AB">
              <w:rPr>
                <w:szCs w:val="28"/>
              </w:rPr>
              <w:t>:</w:t>
            </w:r>
          </w:p>
          <w:p w:rsidR="00390C8B" w:rsidRDefault="001467F1" w:rsidP="005C2D10">
            <w:pPr>
              <w:suppressAutoHyphens/>
              <w:autoSpaceDE w:val="0"/>
              <w:snapToGri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9</w:t>
            </w:r>
            <w:r w:rsidR="00143B31">
              <w:rPr>
                <w:szCs w:val="28"/>
              </w:rPr>
              <w:t>85 719,02</w:t>
            </w:r>
            <w:r w:rsidR="0018046A">
              <w:rPr>
                <w:szCs w:val="28"/>
              </w:rPr>
              <w:t xml:space="preserve"> </w:t>
            </w:r>
            <w:r w:rsidR="00390C8B" w:rsidRPr="002F24AB">
              <w:rPr>
                <w:szCs w:val="28"/>
              </w:rPr>
              <w:t>тыс. рублей, в том числе по годам:</w:t>
            </w:r>
          </w:p>
          <w:p w:rsidR="005D7CDA" w:rsidRPr="005D7CDA" w:rsidRDefault="005D7CDA" w:rsidP="005C2D10">
            <w:pPr>
              <w:suppressAutoHyphens/>
              <w:autoSpaceDE w:val="0"/>
              <w:snapToGrid w:val="0"/>
              <w:ind w:right="34"/>
              <w:jc w:val="both"/>
              <w:rPr>
                <w:sz w:val="24"/>
                <w:szCs w:val="24"/>
              </w:rPr>
            </w:pPr>
          </w:p>
          <w:p w:rsidR="00390C8B" w:rsidRPr="009E4FA4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9E4FA4">
              <w:rPr>
                <w:szCs w:val="28"/>
              </w:rPr>
              <w:t>в 202</w:t>
            </w:r>
            <w:r w:rsidR="001467F1" w:rsidRPr="009E4FA4">
              <w:rPr>
                <w:szCs w:val="28"/>
              </w:rPr>
              <w:t>4</w:t>
            </w:r>
            <w:r w:rsidRPr="009E4FA4">
              <w:rPr>
                <w:szCs w:val="28"/>
              </w:rPr>
              <w:t xml:space="preserve"> году – </w:t>
            </w:r>
            <w:r w:rsidR="001467F1" w:rsidRPr="009E4FA4">
              <w:rPr>
                <w:szCs w:val="28"/>
              </w:rPr>
              <w:t>3</w:t>
            </w:r>
            <w:r w:rsidR="00143B31">
              <w:rPr>
                <w:szCs w:val="28"/>
              </w:rPr>
              <w:t>52 309,47</w:t>
            </w:r>
            <w:r w:rsidR="0018046A" w:rsidRPr="009E4FA4">
              <w:rPr>
                <w:szCs w:val="28"/>
              </w:rPr>
              <w:t xml:space="preserve"> </w:t>
            </w:r>
            <w:r w:rsidRPr="009E4FA4">
              <w:rPr>
                <w:szCs w:val="28"/>
              </w:rPr>
              <w:t>тыс. рублей;</w:t>
            </w:r>
          </w:p>
          <w:p w:rsidR="00390C8B" w:rsidRPr="009E4FA4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9E4FA4">
              <w:rPr>
                <w:szCs w:val="28"/>
              </w:rPr>
              <w:t>в 202</w:t>
            </w:r>
            <w:r w:rsidR="001467F1" w:rsidRPr="009E4FA4">
              <w:rPr>
                <w:szCs w:val="28"/>
              </w:rPr>
              <w:t>5</w:t>
            </w:r>
            <w:r w:rsidRPr="009E4FA4">
              <w:rPr>
                <w:szCs w:val="28"/>
              </w:rPr>
              <w:t xml:space="preserve"> году –</w:t>
            </w:r>
            <w:r w:rsidR="001467F1" w:rsidRPr="009E4FA4">
              <w:rPr>
                <w:szCs w:val="28"/>
              </w:rPr>
              <w:t xml:space="preserve"> </w:t>
            </w:r>
            <w:r w:rsidR="000234E8" w:rsidRPr="009E4FA4">
              <w:rPr>
                <w:szCs w:val="28"/>
              </w:rPr>
              <w:t>3</w:t>
            </w:r>
            <w:r w:rsidR="009E4FA4" w:rsidRPr="009E4FA4">
              <w:rPr>
                <w:szCs w:val="28"/>
              </w:rPr>
              <w:t>26 111,38</w:t>
            </w:r>
            <w:r w:rsidR="0018046A" w:rsidRPr="009E4FA4">
              <w:rPr>
                <w:szCs w:val="28"/>
              </w:rPr>
              <w:t xml:space="preserve"> </w:t>
            </w:r>
            <w:r w:rsidRPr="009E4FA4">
              <w:rPr>
                <w:szCs w:val="28"/>
              </w:rPr>
              <w:t>тыс. рублей;</w:t>
            </w:r>
          </w:p>
          <w:p w:rsidR="00390C8B" w:rsidRPr="009E4FA4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9E4FA4">
              <w:rPr>
                <w:szCs w:val="28"/>
              </w:rPr>
              <w:t>в 202</w:t>
            </w:r>
            <w:r w:rsidR="001467F1" w:rsidRPr="009E4FA4">
              <w:rPr>
                <w:szCs w:val="28"/>
              </w:rPr>
              <w:t>6</w:t>
            </w:r>
            <w:r w:rsidRPr="009E4FA4">
              <w:rPr>
                <w:szCs w:val="28"/>
              </w:rPr>
              <w:t xml:space="preserve"> году – </w:t>
            </w:r>
            <w:r w:rsidR="009E4FA4" w:rsidRPr="009E4FA4">
              <w:rPr>
                <w:szCs w:val="28"/>
              </w:rPr>
              <w:t>307 298,1</w:t>
            </w:r>
            <w:r w:rsidR="00F927D4">
              <w:rPr>
                <w:szCs w:val="28"/>
              </w:rPr>
              <w:t>7</w:t>
            </w:r>
            <w:r w:rsidRPr="009E4FA4">
              <w:rPr>
                <w:szCs w:val="28"/>
              </w:rPr>
              <w:t xml:space="preserve"> тыс. рублей;</w:t>
            </w:r>
          </w:p>
          <w:p w:rsidR="005D7CDA" w:rsidRPr="002F24AB" w:rsidRDefault="005D7CDA" w:rsidP="005C2D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 xml:space="preserve">бюджета: </w:t>
            </w:r>
            <w:r w:rsidR="001467F1">
              <w:rPr>
                <w:szCs w:val="28"/>
              </w:rPr>
              <w:t>4</w:t>
            </w:r>
            <w:r w:rsidR="0062547F">
              <w:rPr>
                <w:szCs w:val="28"/>
              </w:rPr>
              <w:t> 160,53</w:t>
            </w:r>
            <w:r w:rsidR="0018046A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 w:rsidR="00A851B2">
              <w:rPr>
                <w:szCs w:val="28"/>
              </w:rPr>
              <w:t>1</w:t>
            </w:r>
            <w:r w:rsidR="0062547F">
              <w:rPr>
                <w:szCs w:val="28"/>
              </w:rPr>
              <w:t> 259,32</w:t>
            </w:r>
            <w:r w:rsidR="0018046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</w:t>
            </w:r>
            <w:r w:rsidR="001467F1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</w:t>
            </w:r>
            <w:r w:rsidR="00855496">
              <w:rPr>
                <w:szCs w:val="28"/>
              </w:rPr>
              <w:t>1</w:t>
            </w:r>
            <w:r w:rsidR="001467F1">
              <w:rPr>
                <w:szCs w:val="28"/>
              </w:rPr>
              <w:t> </w:t>
            </w:r>
            <w:r w:rsidR="00855496">
              <w:rPr>
                <w:szCs w:val="28"/>
              </w:rPr>
              <w:t>4</w:t>
            </w:r>
            <w:r w:rsidR="001467F1">
              <w:rPr>
                <w:szCs w:val="28"/>
              </w:rPr>
              <w:t>39,63</w:t>
            </w:r>
            <w:r w:rsidR="00F272B5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</w:t>
            </w:r>
            <w:r w:rsidR="001467F1">
              <w:rPr>
                <w:szCs w:val="28"/>
              </w:rPr>
              <w:t>1 461,58</w:t>
            </w:r>
            <w:r>
              <w:rPr>
                <w:szCs w:val="28"/>
              </w:rPr>
              <w:t xml:space="preserve"> тыс. рублей;</w:t>
            </w:r>
          </w:p>
          <w:p w:rsidR="005D7CDA" w:rsidRDefault="005D7CDA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за счет сре</w:t>
            </w:r>
            <w:proofErr w:type="gramStart"/>
            <w:r>
              <w:rPr>
                <w:szCs w:val="28"/>
              </w:rPr>
              <w:t xml:space="preserve">дств </w:t>
            </w:r>
            <w:r w:rsidR="00211BAD">
              <w:rPr>
                <w:szCs w:val="28"/>
              </w:rPr>
              <w:t xml:space="preserve"> </w:t>
            </w:r>
            <w:r>
              <w:rPr>
                <w:szCs w:val="28"/>
              </w:rPr>
              <w:t>др</w:t>
            </w:r>
            <w:proofErr w:type="gramEnd"/>
            <w:r>
              <w:rPr>
                <w:szCs w:val="28"/>
              </w:rPr>
              <w:t>угих источников составит 0,00 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 w:rsidR="00201424">
              <w:rPr>
                <w:szCs w:val="28"/>
              </w:rPr>
              <w:t>2</w:t>
            </w:r>
            <w:r w:rsidR="001467F1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0,00 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</w:t>
            </w:r>
            <w:r w:rsidR="001467F1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0,00 тыс. рублей;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0,00 тыс. рублей.</w:t>
            </w:r>
          </w:p>
          <w:p w:rsidR="00390C8B" w:rsidRPr="002F24AB" w:rsidRDefault="00390C8B" w:rsidP="005C2D10">
            <w:pPr>
              <w:pStyle w:val="ConsNonformat"/>
              <w:widowControl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033" w:rsidRPr="002F24AB" w:rsidRDefault="00820033" w:rsidP="00390C8B">
      <w:pPr>
        <w:suppressAutoHyphens/>
        <w:spacing w:line="228" w:lineRule="auto"/>
        <w:ind w:right="-1"/>
        <w:jc w:val="both"/>
        <w:rPr>
          <w:szCs w:val="28"/>
        </w:rPr>
        <w:sectPr w:rsidR="00820033" w:rsidRPr="002F24AB" w:rsidSect="003C74B7">
          <w:pgSz w:w="11906" w:h="16838"/>
          <w:pgMar w:top="1418" w:right="567" w:bottom="993" w:left="1985" w:header="1134" w:footer="284" w:gutter="0"/>
          <w:cols w:space="720"/>
          <w:titlePg/>
          <w:docGrid w:linePitch="360"/>
        </w:sectPr>
      </w:pPr>
    </w:p>
    <w:p w:rsidR="00056378" w:rsidRDefault="00056378" w:rsidP="00056378">
      <w:pPr>
        <w:numPr>
          <w:ilvl w:val="0"/>
          <w:numId w:val="5"/>
        </w:numPr>
        <w:autoSpaceDE w:val="0"/>
        <w:autoSpaceDN w:val="0"/>
        <w:adjustRightInd w:val="0"/>
        <w:ind w:left="-250" w:firstLine="1384"/>
        <w:rPr>
          <w:szCs w:val="28"/>
        </w:rPr>
      </w:pPr>
      <w:r w:rsidRPr="002F24AB">
        <w:rPr>
          <w:szCs w:val="28"/>
        </w:rPr>
        <w:lastRenderedPageBreak/>
        <w:t>Приложение 3</w:t>
      </w:r>
      <w:r>
        <w:rPr>
          <w:szCs w:val="28"/>
        </w:rPr>
        <w:t xml:space="preserve"> к муниципальной программе Благодарненского муниципального округа Ставропольского края </w:t>
      </w:r>
    </w:p>
    <w:p w:rsidR="00056378" w:rsidRPr="008F6544" w:rsidRDefault="00056378" w:rsidP="00056378">
      <w:pPr>
        <w:autoSpaceDE w:val="0"/>
        <w:autoSpaceDN w:val="0"/>
        <w:adjustRightInd w:val="0"/>
        <w:ind w:left="459"/>
        <w:jc w:val="both"/>
        <w:rPr>
          <w:szCs w:val="28"/>
        </w:rPr>
      </w:pPr>
      <w:r>
        <w:rPr>
          <w:szCs w:val="28"/>
        </w:rPr>
        <w:t>«Социальная поддержка граждан»</w:t>
      </w:r>
      <w:r w:rsidRPr="008F6544">
        <w:rPr>
          <w:spacing w:val="-4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7590"/>
      </w:tblGrid>
      <w:tr w:rsidR="00056378" w:rsidRPr="002F2DB6" w:rsidTr="0016173E">
        <w:tc>
          <w:tcPr>
            <w:tcW w:w="4361" w:type="dxa"/>
            <w:shd w:val="clear" w:color="auto" w:fill="auto"/>
          </w:tcPr>
          <w:p w:rsidR="00056378" w:rsidRPr="002F2DB6" w:rsidRDefault="00056378" w:rsidP="0016173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56378" w:rsidRPr="002F2DB6" w:rsidRDefault="00056378" w:rsidP="0016173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590" w:type="dxa"/>
            <w:shd w:val="clear" w:color="auto" w:fill="auto"/>
          </w:tcPr>
          <w:p w:rsidR="00056378" w:rsidRPr="002F2DB6" w:rsidRDefault="00056378" w:rsidP="0016173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«</w:t>
            </w:r>
            <w:r w:rsidRPr="002F2DB6">
              <w:rPr>
                <w:bCs/>
                <w:szCs w:val="28"/>
                <w:lang w:eastAsia="ru-RU"/>
              </w:rPr>
              <w:t>Приложение 3</w:t>
            </w:r>
          </w:p>
          <w:p w:rsidR="00056378" w:rsidRPr="002F2DB6" w:rsidRDefault="00056378" w:rsidP="0005637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2F2DB6">
              <w:rPr>
                <w:szCs w:val="28"/>
              </w:rPr>
              <w:t xml:space="preserve">к муниципальной программе Благодарненского </w:t>
            </w:r>
            <w:r>
              <w:rPr>
                <w:szCs w:val="28"/>
              </w:rPr>
              <w:t xml:space="preserve">муниципального округа Ставропольского края </w:t>
            </w:r>
            <w:r w:rsidRPr="002F2DB6">
              <w:rPr>
                <w:b/>
                <w:bCs/>
                <w:szCs w:val="28"/>
              </w:rPr>
              <w:t>«</w:t>
            </w:r>
            <w:r w:rsidRPr="002F2DB6">
              <w:rPr>
                <w:szCs w:val="28"/>
              </w:rPr>
              <w:t>Социальная поддержка граждан</w:t>
            </w:r>
            <w:r w:rsidRPr="002F2DB6">
              <w:rPr>
                <w:b/>
                <w:bCs/>
                <w:szCs w:val="28"/>
              </w:rPr>
              <w:t>»</w:t>
            </w:r>
          </w:p>
        </w:tc>
      </w:tr>
    </w:tbl>
    <w:p w:rsidR="00056378" w:rsidRDefault="00056378" w:rsidP="00056378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2F24AB">
        <w:rPr>
          <w:caps/>
          <w:szCs w:val="28"/>
        </w:rPr>
        <w:t>объемы и источники</w:t>
      </w: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rPr>
          <w:spacing w:val="-4"/>
          <w:szCs w:val="28"/>
        </w:rPr>
      </w:pPr>
      <w:r w:rsidRPr="002F24AB">
        <w:rPr>
          <w:spacing w:val="-4"/>
          <w:szCs w:val="28"/>
        </w:rPr>
        <w:t>финансового обеспечения Программы «Социальная поддержка граждан»</w:t>
      </w:r>
    </w:p>
    <w:p w:rsidR="00390C8B" w:rsidRPr="002F24AB" w:rsidRDefault="00390C8B" w:rsidP="00390C8B">
      <w:pPr>
        <w:autoSpaceDE w:val="0"/>
        <w:autoSpaceDN w:val="0"/>
        <w:adjustRightInd w:val="0"/>
        <w:outlineLvl w:val="2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4"/>
        <w:gridCol w:w="6237"/>
        <w:gridCol w:w="1843"/>
        <w:gridCol w:w="1985"/>
        <w:gridCol w:w="1842"/>
      </w:tblGrid>
      <w:tr w:rsidR="00390C8B" w:rsidRPr="000410B1" w:rsidTr="005C2D10">
        <w:tc>
          <w:tcPr>
            <w:tcW w:w="738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№ п/п</w:t>
            </w:r>
          </w:p>
        </w:tc>
        <w:tc>
          <w:tcPr>
            <w:tcW w:w="2664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237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Cs w:val="28"/>
              </w:rPr>
            </w:pPr>
            <w:r w:rsidRPr="000410B1">
              <w:rPr>
                <w:spacing w:val="-2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670" w:type="dxa"/>
            <w:gridSpan w:val="3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прогнозная (справочная)оценка расходов по годам (</w:t>
            </w:r>
            <w:proofErr w:type="spellStart"/>
            <w:r w:rsidRPr="000410B1">
              <w:rPr>
                <w:szCs w:val="28"/>
              </w:rPr>
              <w:t>тыс.рублей</w:t>
            </w:r>
            <w:proofErr w:type="spellEnd"/>
            <w:r w:rsidRPr="000410B1">
              <w:rPr>
                <w:szCs w:val="28"/>
              </w:rPr>
              <w:t>)</w:t>
            </w:r>
          </w:p>
        </w:tc>
      </w:tr>
      <w:tr w:rsidR="00390C8B" w:rsidRPr="000410B1" w:rsidTr="00056378">
        <w:tc>
          <w:tcPr>
            <w:tcW w:w="738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</w:p>
        </w:tc>
        <w:tc>
          <w:tcPr>
            <w:tcW w:w="2664" w:type="dxa"/>
            <w:vMerge/>
          </w:tcPr>
          <w:p w:rsidR="00390C8B" w:rsidRPr="000410B1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237" w:type="dxa"/>
            <w:vMerge/>
          </w:tcPr>
          <w:p w:rsidR="00390C8B" w:rsidRPr="000410B1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390C8B" w:rsidRPr="000410B1" w:rsidRDefault="00390C8B" w:rsidP="0005637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390C8B" w:rsidRPr="000410B1" w:rsidRDefault="00390C8B" w:rsidP="0005637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202</w:t>
            </w:r>
            <w:r w:rsidR="001467F1">
              <w:rPr>
                <w:szCs w:val="28"/>
              </w:rPr>
              <w:t>5</w:t>
            </w:r>
          </w:p>
        </w:tc>
        <w:tc>
          <w:tcPr>
            <w:tcW w:w="1842" w:type="dxa"/>
          </w:tcPr>
          <w:p w:rsidR="00390C8B" w:rsidRPr="000410B1" w:rsidRDefault="00390C8B" w:rsidP="0005637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202</w:t>
            </w:r>
            <w:r w:rsidR="001467F1">
              <w:rPr>
                <w:szCs w:val="28"/>
              </w:rPr>
              <w:t>6</w:t>
            </w:r>
          </w:p>
        </w:tc>
      </w:tr>
    </w:tbl>
    <w:p w:rsidR="00390C8B" w:rsidRPr="000410B1" w:rsidRDefault="00390C8B" w:rsidP="00390C8B">
      <w:pPr>
        <w:spacing w:line="14" w:lineRule="auto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6237"/>
        <w:gridCol w:w="1843"/>
        <w:gridCol w:w="1985"/>
        <w:gridCol w:w="1842"/>
      </w:tblGrid>
      <w:tr w:rsidR="00390C8B" w:rsidRPr="000410B1" w:rsidTr="005C2D10">
        <w:trPr>
          <w:trHeight w:val="966"/>
        </w:trPr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Программа «Социальная поддержка граждан», всего</w:t>
            </w:r>
          </w:p>
        </w:tc>
        <w:tc>
          <w:tcPr>
            <w:tcW w:w="6237" w:type="dxa"/>
            <w:tcBorders>
              <w:top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A851B2">
              <w:rPr>
                <w:szCs w:val="28"/>
              </w:rPr>
              <w:t xml:space="preserve"> </w:t>
            </w:r>
            <w:r w:rsidR="001467F1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 местный бюджет) в т. ч.</w:t>
            </w:r>
          </w:p>
        </w:tc>
        <w:tc>
          <w:tcPr>
            <w:tcW w:w="1843" w:type="dxa"/>
            <w:tcBorders>
              <w:top w:val="nil"/>
            </w:tcBorders>
          </w:tcPr>
          <w:p w:rsidR="00390C8B" w:rsidRPr="008230AC" w:rsidRDefault="0062547F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353 568,79</w:t>
            </w:r>
          </w:p>
        </w:tc>
        <w:tc>
          <w:tcPr>
            <w:tcW w:w="1985" w:type="dxa"/>
            <w:tcBorders>
              <w:top w:val="nil"/>
            </w:tcBorders>
          </w:tcPr>
          <w:p w:rsidR="00390C8B" w:rsidRPr="000410B1" w:rsidRDefault="001467F1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327 551,01</w:t>
            </w:r>
          </w:p>
        </w:tc>
        <w:tc>
          <w:tcPr>
            <w:tcW w:w="1842" w:type="dxa"/>
            <w:tcBorders>
              <w:top w:val="nil"/>
            </w:tcBorders>
          </w:tcPr>
          <w:p w:rsidR="00390C8B" w:rsidRPr="000410B1" w:rsidRDefault="001467F1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308 759,7</w:t>
            </w:r>
            <w:r w:rsidR="00F927D4">
              <w:rPr>
                <w:szCs w:val="28"/>
              </w:rPr>
              <w:t>5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8230AC" w:rsidRDefault="0062547F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352 309,47</w:t>
            </w:r>
          </w:p>
        </w:tc>
        <w:tc>
          <w:tcPr>
            <w:tcW w:w="1985" w:type="dxa"/>
          </w:tcPr>
          <w:p w:rsidR="00390C8B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326 111,38</w:t>
            </w:r>
          </w:p>
        </w:tc>
        <w:tc>
          <w:tcPr>
            <w:tcW w:w="1842" w:type="dxa"/>
          </w:tcPr>
          <w:p w:rsidR="00767DA4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307 298,1</w:t>
            </w:r>
            <w:r w:rsidR="00F927D4">
              <w:rPr>
                <w:szCs w:val="28"/>
              </w:rPr>
              <w:t>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62547F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332 820,35</w:t>
            </w:r>
          </w:p>
        </w:tc>
        <w:tc>
          <w:tcPr>
            <w:tcW w:w="1985" w:type="dxa"/>
          </w:tcPr>
          <w:p w:rsidR="00FF67DD" w:rsidRPr="000410B1" w:rsidRDefault="001467F1" w:rsidP="0027107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309 950,58</w:t>
            </w:r>
          </w:p>
        </w:tc>
        <w:tc>
          <w:tcPr>
            <w:tcW w:w="1842" w:type="dxa"/>
          </w:tcPr>
          <w:p w:rsidR="00390C8B" w:rsidRPr="000410B1" w:rsidRDefault="001467F1" w:rsidP="00F92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291 137,3</w:t>
            </w:r>
            <w:r w:rsidR="00F927D4">
              <w:rPr>
                <w:szCs w:val="28"/>
              </w:rPr>
              <w:t>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FF67DD" w:rsidRPr="00A851B2" w:rsidRDefault="001467F1" w:rsidP="0062547F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472A9">
              <w:rPr>
                <w:szCs w:val="28"/>
              </w:rPr>
              <w:t>9</w:t>
            </w:r>
            <w:r w:rsidR="0062547F">
              <w:rPr>
                <w:szCs w:val="28"/>
              </w:rPr>
              <w:t> 295,96</w:t>
            </w:r>
          </w:p>
        </w:tc>
        <w:tc>
          <w:tcPr>
            <w:tcW w:w="1985" w:type="dxa"/>
          </w:tcPr>
          <w:p w:rsidR="00390C8B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  <w:tc>
          <w:tcPr>
            <w:tcW w:w="1842" w:type="dxa"/>
          </w:tcPr>
          <w:p w:rsidR="00390C8B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A851B2" w:rsidRDefault="003F5ED6" w:rsidP="00AC424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193,16</w:t>
            </w:r>
          </w:p>
        </w:tc>
        <w:tc>
          <w:tcPr>
            <w:tcW w:w="1985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  <w:tc>
          <w:tcPr>
            <w:tcW w:w="1842" w:type="dxa"/>
          </w:tcPr>
          <w:p w:rsidR="0018183A" w:rsidRPr="000410B1" w:rsidRDefault="001467F1" w:rsidP="0018183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средства местного бюджета, </w:t>
            </w:r>
          </w:p>
        </w:tc>
        <w:tc>
          <w:tcPr>
            <w:tcW w:w="1843" w:type="dxa"/>
          </w:tcPr>
          <w:p w:rsidR="00390C8B" w:rsidRPr="00A851B2" w:rsidRDefault="001D0F06" w:rsidP="0062547F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2547F">
              <w:rPr>
                <w:szCs w:val="28"/>
              </w:rPr>
              <w:t> 259,32</w:t>
            </w:r>
          </w:p>
        </w:tc>
        <w:tc>
          <w:tcPr>
            <w:tcW w:w="1985" w:type="dxa"/>
          </w:tcPr>
          <w:p w:rsidR="00390C8B" w:rsidRPr="000410B1" w:rsidRDefault="001467F1" w:rsidP="001467F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1 439,63</w:t>
            </w:r>
          </w:p>
        </w:tc>
        <w:tc>
          <w:tcPr>
            <w:tcW w:w="1842" w:type="dxa"/>
          </w:tcPr>
          <w:p w:rsidR="00390C8B" w:rsidRPr="000410B1" w:rsidRDefault="001467F1" w:rsidP="00EF2F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1 461,58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62547F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803,29</w:t>
            </w:r>
          </w:p>
        </w:tc>
        <w:tc>
          <w:tcPr>
            <w:tcW w:w="1985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890,67</w:t>
            </w:r>
          </w:p>
        </w:tc>
        <w:tc>
          <w:tcPr>
            <w:tcW w:w="1842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890,67</w:t>
            </w:r>
          </w:p>
        </w:tc>
      </w:tr>
      <w:tr w:rsidR="00390C8B" w:rsidRPr="000410B1" w:rsidTr="00056378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D631DC" w:rsidRDefault="001467F1" w:rsidP="00E279E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32,32</w:t>
            </w:r>
          </w:p>
        </w:tc>
        <w:tc>
          <w:tcPr>
            <w:tcW w:w="1985" w:type="dxa"/>
          </w:tcPr>
          <w:p w:rsidR="00390C8B" w:rsidRPr="00D631DC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842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</w:tr>
      <w:tr w:rsidR="00390C8B" w:rsidRPr="000410B1" w:rsidTr="0005637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D631DC" w:rsidRDefault="001D0F06" w:rsidP="0062547F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2547F">
              <w:rPr>
                <w:szCs w:val="28"/>
              </w:rPr>
              <w:t>23,71</w:t>
            </w:r>
          </w:p>
        </w:tc>
        <w:tc>
          <w:tcPr>
            <w:tcW w:w="1985" w:type="dxa"/>
          </w:tcPr>
          <w:p w:rsidR="00390C8B" w:rsidRPr="00D631DC" w:rsidRDefault="001467F1" w:rsidP="00EF2F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515,35</w:t>
            </w:r>
          </w:p>
        </w:tc>
        <w:tc>
          <w:tcPr>
            <w:tcW w:w="1842" w:type="dxa"/>
          </w:tcPr>
          <w:p w:rsidR="00390C8B" w:rsidRPr="000410B1" w:rsidRDefault="001467F1" w:rsidP="00EF2F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535,96</w:t>
            </w:r>
          </w:p>
        </w:tc>
      </w:tr>
      <w:tr w:rsidR="00390C8B" w:rsidRPr="000410B1" w:rsidTr="00056378">
        <w:tc>
          <w:tcPr>
            <w:tcW w:w="709" w:type="dxa"/>
            <w:tcBorders>
              <w:top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  <w:vertAlign w:val="superscript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rPr>
          <w:trHeight w:val="811"/>
        </w:trPr>
        <w:tc>
          <w:tcPr>
            <w:tcW w:w="709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Подпрограмма 1 «Социальное обеспечение населения»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</w:t>
            </w: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D631DC">
              <w:rPr>
                <w:szCs w:val="28"/>
              </w:rPr>
              <w:t xml:space="preserve"> </w:t>
            </w:r>
            <w:r w:rsidR="002F7016">
              <w:rPr>
                <w:szCs w:val="28"/>
              </w:rPr>
              <w:t>муниципального</w:t>
            </w:r>
            <w:r w:rsidR="00A12D4A">
              <w:rPr>
                <w:szCs w:val="28"/>
              </w:rPr>
              <w:t xml:space="preserve"> </w:t>
            </w:r>
            <w:r w:rsidRPr="000410B1">
              <w:rPr>
                <w:szCs w:val="28"/>
              </w:rPr>
              <w:t xml:space="preserve">округа Ставропольского края, 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 - местный бюджет), в т. ч.</w:t>
            </w:r>
          </w:p>
        </w:tc>
        <w:tc>
          <w:tcPr>
            <w:tcW w:w="1843" w:type="dxa"/>
          </w:tcPr>
          <w:p w:rsidR="00390C8B" w:rsidRPr="00D631DC" w:rsidRDefault="0062547F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324 293,61</w:t>
            </w:r>
          </w:p>
        </w:tc>
        <w:tc>
          <w:tcPr>
            <w:tcW w:w="1985" w:type="dxa"/>
          </w:tcPr>
          <w:p w:rsidR="00390C8B" w:rsidRPr="000410B1" w:rsidRDefault="009B607B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300 194,07</w:t>
            </w:r>
          </w:p>
        </w:tc>
        <w:tc>
          <w:tcPr>
            <w:tcW w:w="1842" w:type="dxa"/>
          </w:tcPr>
          <w:p w:rsidR="00390C8B" w:rsidRPr="000410B1" w:rsidRDefault="009B607B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281 402,5</w:t>
            </w:r>
            <w:r w:rsidR="000A2086">
              <w:rPr>
                <w:szCs w:val="28"/>
              </w:rPr>
              <w:t>7</w:t>
            </w:r>
          </w:p>
        </w:tc>
      </w:tr>
      <w:tr w:rsidR="009B607B" w:rsidRPr="000410B1" w:rsidTr="005C2D10">
        <w:tc>
          <w:tcPr>
            <w:tcW w:w="709" w:type="dxa"/>
            <w:vMerge/>
          </w:tcPr>
          <w:p w:rsidR="009B607B" w:rsidRPr="000410B1" w:rsidRDefault="009B607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9B607B" w:rsidRPr="000410B1" w:rsidRDefault="009B607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9B607B" w:rsidRPr="000410B1" w:rsidRDefault="009B607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9B607B" w:rsidRPr="00805FB9" w:rsidRDefault="0062547F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323 122,58</w:t>
            </w:r>
          </w:p>
        </w:tc>
        <w:tc>
          <w:tcPr>
            <w:tcW w:w="1985" w:type="dxa"/>
          </w:tcPr>
          <w:p w:rsidR="009B607B" w:rsidRPr="000410B1" w:rsidRDefault="009B607B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298 845,11</w:t>
            </w:r>
          </w:p>
        </w:tc>
        <w:tc>
          <w:tcPr>
            <w:tcW w:w="1842" w:type="dxa"/>
          </w:tcPr>
          <w:p w:rsidR="009B607B" w:rsidRPr="000410B1" w:rsidRDefault="009B607B" w:rsidP="000A208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280 031,6</w:t>
            </w:r>
            <w:r w:rsidR="000A2086">
              <w:rPr>
                <w:szCs w:val="28"/>
              </w:rPr>
              <w:t>6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861A3D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805FB9" w:rsidRDefault="0062547F" w:rsidP="00F92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303 633,46</w:t>
            </w:r>
          </w:p>
        </w:tc>
        <w:tc>
          <w:tcPr>
            <w:tcW w:w="1985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282 684,31</w:t>
            </w:r>
          </w:p>
        </w:tc>
        <w:tc>
          <w:tcPr>
            <w:tcW w:w="1842" w:type="dxa"/>
          </w:tcPr>
          <w:p w:rsidR="00390C8B" w:rsidRPr="000410B1" w:rsidRDefault="009B607B" w:rsidP="000A208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263 870,8</w:t>
            </w:r>
            <w:r w:rsidR="000A2086">
              <w:rPr>
                <w:szCs w:val="28"/>
              </w:rPr>
              <w:t>6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AC4240" w:rsidRPr="00805FB9" w:rsidRDefault="001472A9" w:rsidP="003F5ED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3F5ED6">
              <w:rPr>
                <w:szCs w:val="28"/>
              </w:rPr>
              <w:t> 295,96</w:t>
            </w:r>
          </w:p>
        </w:tc>
        <w:tc>
          <w:tcPr>
            <w:tcW w:w="1985" w:type="dxa"/>
          </w:tcPr>
          <w:p w:rsidR="00AC4240" w:rsidRPr="000410B1" w:rsidRDefault="009B607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  <w:tc>
          <w:tcPr>
            <w:tcW w:w="1842" w:type="dxa"/>
          </w:tcPr>
          <w:p w:rsidR="00AC4240" w:rsidRPr="000410B1" w:rsidRDefault="009B607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AC4240" w:rsidRPr="00805FB9" w:rsidRDefault="003F5ED6" w:rsidP="00D75B5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193,16</w:t>
            </w:r>
          </w:p>
        </w:tc>
        <w:tc>
          <w:tcPr>
            <w:tcW w:w="1985" w:type="dxa"/>
          </w:tcPr>
          <w:p w:rsidR="00AC4240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  <w:tc>
          <w:tcPr>
            <w:tcW w:w="1842" w:type="dxa"/>
          </w:tcPr>
          <w:p w:rsidR="00AC4240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  <w:r w:rsidR="00C23031">
              <w:rPr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90C8B" w:rsidRPr="00805FB9" w:rsidRDefault="0062547F" w:rsidP="00BF650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1 171,03</w:t>
            </w:r>
          </w:p>
        </w:tc>
        <w:tc>
          <w:tcPr>
            <w:tcW w:w="1985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1 348,96</w:t>
            </w:r>
          </w:p>
        </w:tc>
        <w:tc>
          <w:tcPr>
            <w:tcW w:w="1842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1 370,91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805FB9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805FB9" w:rsidRDefault="0062547F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715,00</w:t>
            </w:r>
          </w:p>
        </w:tc>
        <w:tc>
          <w:tcPr>
            <w:tcW w:w="1985" w:type="dxa"/>
          </w:tcPr>
          <w:p w:rsidR="00390C8B" w:rsidRPr="000410B1" w:rsidRDefault="008D4BC5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842" w:type="dxa"/>
          </w:tcPr>
          <w:p w:rsidR="00390C8B" w:rsidRPr="000410B1" w:rsidRDefault="008D4BC5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05FB9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32,32</w:t>
            </w:r>
          </w:p>
        </w:tc>
        <w:tc>
          <w:tcPr>
            <w:tcW w:w="1985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842" w:type="dxa"/>
          </w:tcPr>
          <w:p w:rsidR="00390C8B" w:rsidRPr="000410B1" w:rsidRDefault="009B607B" w:rsidP="0074069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805FB9" w:rsidRDefault="0062547F" w:rsidP="0074069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423,71</w:t>
            </w:r>
          </w:p>
        </w:tc>
        <w:tc>
          <w:tcPr>
            <w:tcW w:w="1985" w:type="dxa"/>
          </w:tcPr>
          <w:p w:rsidR="00390C8B" w:rsidRPr="000410B1" w:rsidRDefault="009B607B" w:rsidP="009B607B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515,35</w:t>
            </w:r>
          </w:p>
        </w:tc>
        <w:tc>
          <w:tcPr>
            <w:tcW w:w="1842" w:type="dxa"/>
          </w:tcPr>
          <w:p w:rsidR="00390C8B" w:rsidRPr="000410B1" w:rsidRDefault="009B607B" w:rsidP="006D1FE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535,96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F7016" w:rsidRPr="000410B1" w:rsidTr="005C2D10">
        <w:trPr>
          <w:trHeight w:val="848"/>
        </w:trPr>
        <w:tc>
          <w:tcPr>
            <w:tcW w:w="709" w:type="dxa"/>
            <w:vMerge w:val="restart"/>
          </w:tcPr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2.1.</w:t>
            </w:r>
          </w:p>
        </w:tc>
        <w:tc>
          <w:tcPr>
            <w:tcW w:w="2693" w:type="dxa"/>
            <w:vMerge w:val="restart"/>
          </w:tcPr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1 «Предоставление мер социальной поддержки семьям и детям», всего</w:t>
            </w:r>
          </w:p>
        </w:tc>
        <w:tc>
          <w:tcPr>
            <w:tcW w:w="6237" w:type="dxa"/>
          </w:tcPr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края, </w:t>
            </w:r>
          </w:p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 - местный бюджет), в т. ч.</w:t>
            </w:r>
          </w:p>
        </w:tc>
        <w:tc>
          <w:tcPr>
            <w:tcW w:w="1843" w:type="dxa"/>
          </w:tcPr>
          <w:p w:rsidR="002F7016" w:rsidRPr="000A2086" w:rsidRDefault="004D1CFA" w:rsidP="003F5ED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75 859,91</w:t>
            </w:r>
          </w:p>
        </w:tc>
        <w:tc>
          <w:tcPr>
            <w:tcW w:w="1985" w:type="dxa"/>
          </w:tcPr>
          <w:p w:rsidR="002F7016" w:rsidRPr="000A2086" w:rsidRDefault="002F701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79 662,7</w:t>
            </w:r>
            <w:r w:rsidR="000A2086" w:rsidRPr="000A2086">
              <w:rPr>
                <w:szCs w:val="28"/>
              </w:rPr>
              <w:t>7</w:t>
            </w:r>
          </w:p>
        </w:tc>
        <w:tc>
          <w:tcPr>
            <w:tcW w:w="1842" w:type="dxa"/>
          </w:tcPr>
          <w:p w:rsidR="002F7016" w:rsidRPr="000A2086" w:rsidRDefault="002F701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86 272,95</w:t>
            </w:r>
          </w:p>
        </w:tc>
      </w:tr>
      <w:tr w:rsidR="000A2086" w:rsidRPr="000410B1" w:rsidTr="005C2D10">
        <w:tc>
          <w:tcPr>
            <w:tcW w:w="709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0A2086" w:rsidRPr="000A2086" w:rsidRDefault="0062547F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75 859,91</w:t>
            </w:r>
          </w:p>
        </w:tc>
        <w:tc>
          <w:tcPr>
            <w:tcW w:w="1985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79 662,77</w:t>
            </w:r>
          </w:p>
        </w:tc>
        <w:tc>
          <w:tcPr>
            <w:tcW w:w="1842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86 272,95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0A2086" w:rsidRPr="000410B1" w:rsidTr="005C2D10">
        <w:tc>
          <w:tcPr>
            <w:tcW w:w="709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0A2086" w:rsidRPr="000A2086" w:rsidRDefault="0062547F" w:rsidP="003F5ED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75 859,91</w:t>
            </w:r>
          </w:p>
        </w:tc>
        <w:tc>
          <w:tcPr>
            <w:tcW w:w="1985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79 662,77</w:t>
            </w:r>
          </w:p>
        </w:tc>
        <w:tc>
          <w:tcPr>
            <w:tcW w:w="1842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86 272,95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050AE4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2.2</w:t>
            </w:r>
          </w:p>
        </w:tc>
        <w:tc>
          <w:tcPr>
            <w:tcW w:w="2693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2 «Предоставление мер социальной поддержки отдельным категориям граждан», всего</w:t>
            </w: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9747EA">
              <w:rPr>
                <w:szCs w:val="28"/>
              </w:rPr>
              <w:t xml:space="preserve"> </w:t>
            </w:r>
            <w:r w:rsidR="002F7016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 (далее-местный бюджет), в т. ч.</w:t>
            </w:r>
          </w:p>
        </w:tc>
        <w:tc>
          <w:tcPr>
            <w:tcW w:w="1843" w:type="dxa"/>
          </w:tcPr>
          <w:p w:rsidR="00390C8B" w:rsidRPr="000410B1" w:rsidRDefault="00367272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218 165,01</w:t>
            </w:r>
          </w:p>
        </w:tc>
        <w:tc>
          <w:tcPr>
            <w:tcW w:w="1985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196 887,00</w:t>
            </w:r>
          </w:p>
        </w:tc>
        <w:tc>
          <w:tcPr>
            <w:tcW w:w="1842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195 129,62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E870CD" w:rsidRDefault="00367272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216 993,98</w:t>
            </w:r>
          </w:p>
        </w:tc>
        <w:tc>
          <w:tcPr>
            <w:tcW w:w="1985" w:type="dxa"/>
          </w:tcPr>
          <w:p w:rsidR="00390C8B" w:rsidRPr="000410B1" w:rsidRDefault="0020533E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195 538,04</w:t>
            </w:r>
          </w:p>
        </w:tc>
        <w:tc>
          <w:tcPr>
            <w:tcW w:w="1842" w:type="dxa"/>
          </w:tcPr>
          <w:p w:rsidR="00390C8B" w:rsidRPr="000410B1" w:rsidRDefault="0020533E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193 758,71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E870CD" w:rsidRDefault="00367272" w:rsidP="003849E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197 504,86</w:t>
            </w:r>
          </w:p>
        </w:tc>
        <w:tc>
          <w:tcPr>
            <w:tcW w:w="1985" w:type="dxa"/>
          </w:tcPr>
          <w:p w:rsidR="00390C8B" w:rsidRPr="00F275CB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179 377,24</w:t>
            </w:r>
          </w:p>
        </w:tc>
        <w:tc>
          <w:tcPr>
            <w:tcW w:w="1842" w:type="dxa"/>
          </w:tcPr>
          <w:p w:rsidR="00390C8B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177 597,91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AC4240" w:rsidRPr="00E870CD" w:rsidRDefault="0020533E" w:rsidP="003F5ED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472A9">
              <w:rPr>
                <w:szCs w:val="28"/>
              </w:rPr>
              <w:t>9</w:t>
            </w:r>
            <w:r w:rsidR="003F5ED6">
              <w:rPr>
                <w:szCs w:val="28"/>
              </w:rPr>
              <w:t> 295,96</w:t>
            </w:r>
          </w:p>
        </w:tc>
        <w:tc>
          <w:tcPr>
            <w:tcW w:w="1985" w:type="dxa"/>
          </w:tcPr>
          <w:p w:rsidR="00AC4240" w:rsidRPr="00F275CB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  <w:tc>
          <w:tcPr>
            <w:tcW w:w="1842" w:type="dxa"/>
          </w:tcPr>
          <w:p w:rsidR="00AC4240" w:rsidRPr="000410B1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AC4240" w:rsidRPr="008445F1" w:rsidRDefault="003F5ED6" w:rsidP="00D75B5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193,16</w:t>
            </w:r>
          </w:p>
        </w:tc>
        <w:tc>
          <w:tcPr>
            <w:tcW w:w="1985" w:type="dxa"/>
          </w:tcPr>
          <w:p w:rsidR="00AC4240" w:rsidRPr="00F275CB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  <w:tc>
          <w:tcPr>
            <w:tcW w:w="1842" w:type="dxa"/>
          </w:tcPr>
          <w:p w:rsidR="00AC4240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8445F1" w:rsidRDefault="00367272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1 171,03</w:t>
            </w:r>
          </w:p>
        </w:tc>
        <w:tc>
          <w:tcPr>
            <w:tcW w:w="1985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1 348,96</w:t>
            </w:r>
          </w:p>
        </w:tc>
        <w:tc>
          <w:tcPr>
            <w:tcW w:w="1842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1 370,91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367272" w:rsidP="00367272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715</w:t>
            </w:r>
            <w:r w:rsidR="001472A9">
              <w:rPr>
                <w:szCs w:val="28"/>
              </w:rPr>
              <w:t>,00</w:t>
            </w:r>
          </w:p>
        </w:tc>
        <w:tc>
          <w:tcPr>
            <w:tcW w:w="1985" w:type="dxa"/>
          </w:tcPr>
          <w:p w:rsidR="00390C8B" w:rsidRPr="000410B1" w:rsidRDefault="00450E5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842" w:type="dxa"/>
          </w:tcPr>
          <w:p w:rsidR="00390C8B" w:rsidRPr="000410B1" w:rsidRDefault="00450E5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445F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32,32</w:t>
            </w:r>
          </w:p>
        </w:tc>
        <w:tc>
          <w:tcPr>
            <w:tcW w:w="1985" w:type="dxa"/>
          </w:tcPr>
          <w:p w:rsidR="00390C8B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842" w:type="dxa"/>
          </w:tcPr>
          <w:p w:rsidR="00390C8B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8445F1" w:rsidRDefault="00367272" w:rsidP="00B3476D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423,71</w:t>
            </w:r>
          </w:p>
        </w:tc>
        <w:tc>
          <w:tcPr>
            <w:tcW w:w="1985" w:type="dxa"/>
          </w:tcPr>
          <w:p w:rsidR="00390C8B" w:rsidRPr="000410B1" w:rsidRDefault="0020533E" w:rsidP="005C7C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515,35</w:t>
            </w:r>
          </w:p>
        </w:tc>
        <w:tc>
          <w:tcPr>
            <w:tcW w:w="1842" w:type="dxa"/>
          </w:tcPr>
          <w:p w:rsidR="00664C3E" w:rsidRPr="000410B1" w:rsidRDefault="0020533E" w:rsidP="005C7C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535,96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450E59" w:rsidRPr="000410B1" w:rsidTr="005C2D10">
        <w:tc>
          <w:tcPr>
            <w:tcW w:w="709" w:type="dxa"/>
            <w:vMerge w:val="restart"/>
          </w:tcPr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410B1">
              <w:rPr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3 «</w:t>
            </w:r>
            <w:r w:rsidRPr="000410B1">
              <w:rPr>
                <w:szCs w:val="28"/>
              </w:rPr>
              <w:t>Региональный проект «Финансовая поддержка семей при рождении детей»</w:t>
            </w:r>
            <w:r>
              <w:rPr>
                <w:szCs w:val="28"/>
              </w:rPr>
              <w:t>, всего</w:t>
            </w:r>
          </w:p>
        </w:tc>
        <w:tc>
          <w:tcPr>
            <w:tcW w:w="6237" w:type="dxa"/>
          </w:tcPr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9747EA">
              <w:rPr>
                <w:szCs w:val="28"/>
              </w:rPr>
              <w:t xml:space="preserve"> </w:t>
            </w:r>
            <w:r w:rsidR="002F7016">
              <w:rPr>
                <w:szCs w:val="28"/>
              </w:rPr>
              <w:t>муниципальног</w:t>
            </w:r>
            <w:r w:rsidR="00A12D4A">
              <w:rPr>
                <w:szCs w:val="28"/>
              </w:rPr>
              <w:t>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(далее- местный бюджет), 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450E59" w:rsidRPr="000410B1" w:rsidRDefault="00367272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30 268,69</w:t>
            </w:r>
          </w:p>
        </w:tc>
        <w:tc>
          <w:tcPr>
            <w:tcW w:w="1985" w:type="dxa"/>
          </w:tcPr>
          <w:p w:rsidR="00450E59" w:rsidRPr="000410B1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23 644,30</w:t>
            </w:r>
          </w:p>
        </w:tc>
        <w:tc>
          <w:tcPr>
            <w:tcW w:w="1842" w:type="dxa"/>
          </w:tcPr>
          <w:p w:rsidR="00450E59" w:rsidRPr="000410B1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367272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30 268,69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23 644,30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367272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30 268,69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23 644,30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2693" w:type="dxa"/>
            <w:vMerge w:val="restart"/>
          </w:tcPr>
          <w:p w:rsidR="0020533E" w:rsidRPr="00E51729" w:rsidRDefault="0020533E" w:rsidP="005C2D10">
            <w:pPr>
              <w:rPr>
                <w:color w:val="000000"/>
                <w:szCs w:val="28"/>
              </w:rPr>
            </w:pPr>
            <w:r w:rsidRPr="00E51729">
              <w:rPr>
                <w:color w:val="000000"/>
                <w:szCs w:val="28"/>
              </w:rPr>
              <w:t>Основное мероприятие 4</w:t>
            </w:r>
          </w:p>
          <w:p w:rsidR="0020533E" w:rsidRPr="00E51729" w:rsidRDefault="0020533E" w:rsidP="005C2D10">
            <w:pPr>
              <w:jc w:val="both"/>
              <w:rPr>
                <w:rFonts w:eastAsia="Courier New"/>
                <w:szCs w:val="28"/>
              </w:rPr>
            </w:pPr>
            <w:r w:rsidRPr="00E51729">
              <w:rPr>
                <w:rFonts w:eastAsia="Courier New"/>
                <w:szCs w:val="28"/>
              </w:rPr>
              <w:t>«Повышение уровня удовлетворенности гражд</w:t>
            </w:r>
            <w:r>
              <w:rPr>
                <w:rFonts w:eastAsia="Courier New"/>
                <w:szCs w:val="28"/>
              </w:rPr>
              <w:t xml:space="preserve">ан качеством и </w:t>
            </w:r>
            <w:r w:rsidRPr="00E51729">
              <w:rPr>
                <w:rFonts w:eastAsia="Courier New"/>
                <w:szCs w:val="28"/>
              </w:rPr>
              <w:t>доступностью</w:t>
            </w:r>
            <w:r>
              <w:rPr>
                <w:rFonts w:eastAsia="Courier New"/>
                <w:szCs w:val="28"/>
              </w:rPr>
              <w:t xml:space="preserve"> государственных услуг в</w:t>
            </w:r>
            <w:r w:rsidRPr="00E51729">
              <w:rPr>
                <w:rFonts w:eastAsia="Courier New"/>
                <w:szCs w:val="28"/>
              </w:rPr>
              <w:t xml:space="preserve"> сфере социальной защиты населения </w:t>
            </w:r>
            <w:r w:rsidR="00193B96">
              <w:rPr>
                <w:rFonts w:eastAsia="Courier New"/>
                <w:szCs w:val="28"/>
              </w:rPr>
              <w:t>муниципального</w:t>
            </w:r>
            <w:r>
              <w:rPr>
                <w:rFonts w:eastAsia="Courier New"/>
                <w:szCs w:val="28"/>
              </w:rPr>
              <w:t xml:space="preserve"> округа</w:t>
            </w:r>
            <w:r w:rsidRPr="00E51729">
              <w:rPr>
                <w:rFonts w:eastAsia="Courier New"/>
                <w:szCs w:val="28"/>
              </w:rPr>
              <w:t>»</w:t>
            </w:r>
            <w:r>
              <w:rPr>
                <w:rFonts w:eastAsia="Courier New"/>
                <w:szCs w:val="28"/>
              </w:rPr>
              <w:t>, всего</w:t>
            </w:r>
          </w:p>
          <w:p w:rsidR="0020533E" w:rsidRPr="00E51729" w:rsidRDefault="0020533E" w:rsidP="005C2D10">
            <w:pPr>
              <w:suppressAutoHyphens/>
              <w:jc w:val="both"/>
              <w:rPr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финансирование не требуется</w:t>
            </w:r>
          </w:p>
        </w:tc>
        <w:tc>
          <w:tcPr>
            <w:tcW w:w="1843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(далее- местный бюджет), 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2693" w:type="dxa"/>
            <w:vMerge w:val="restart"/>
          </w:tcPr>
          <w:p w:rsidR="0020533E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26D">
              <w:rPr>
                <w:szCs w:val="28"/>
              </w:rPr>
              <w:t>Основ</w:t>
            </w:r>
            <w:r>
              <w:rPr>
                <w:szCs w:val="28"/>
              </w:rPr>
              <w:t>но</w:t>
            </w:r>
            <w:r w:rsidRPr="00A0626D">
              <w:rPr>
                <w:szCs w:val="28"/>
              </w:rPr>
              <w:t>е мероприяти</w:t>
            </w:r>
            <w:r>
              <w:rPr>
                <w:szCs w:val="28"/>
              </w:rPr>
              <w:t>е 5</w:t>
            </w:r>
            <w:r w:rsidRPr="00A0626D">
              <w:rPr>
                <w:szCs w:val="28"/>
              </w:rPr>
              <w:t>:</w:t>
            </w:r>
          </w:p>
          <w:p w:rsidR="0020533E" w:rsidRDefault="0020533E" w:rsidP="005C2D10">
            <w:pPr>
              <w:ind w:right="282"/>
              <w:jc w:val="both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 xml:space="preserve">«Проведение информационно-разъяснительной работы с </w:t>
            </w:r>
            <w:r>
              <w:rPr>
                <w:rFonts w:eastAsia="Courier New"/>
                <w:szCs w:val="28"/>
              </w:rPr>
              <w:lastRenderedPageBreak/>
              <w:t>населением о предоставляемых мерах социальной поддержки отдельным категориям граждан», всего</w:t>
            </w:r>
          </w:p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финансирование не требуется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(далее- местный бюджет), 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399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278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278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278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20533E" w:rsidRPr="000410B1" w:rsidRDefault="0020533E" w:rsidP="00193B96">
            <w:pPr>
              <w:suppressAutoHyphens/>
              <w:jc w:val="both"/>
              <w:rPr>
                <w:szCs w:val="28"/>
              </w:rPr>
            </w:pPr>
            <w:r w:rsidRPr="000410B1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2</w:t>
            </w:r>
            <w:r w:rsidRPr="000410B1">
              <w:rPr>
                <w:szCs w:val="28"/>
              </w:rPr>
              <w:t xml:space="preserve"> «Обеспечение реализации муниципальной программы Благодарненского</w:t>
            </w:r>
            <w:r>
              <w:rPr>
                <w:szCs w:val="28"/>
              </w:rPr>
              <w:t xml:space="preserve"> </w:t>
            </w:r>
            <w:r w:rsidR="00193B96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0410B1">
              <w:rPr>
                <w:szCs w:val="28"/>
              </w:rPr>
              <w:t>округа Ставропольского края «Социальная поддержка граждан» и общепрограммные мероприятия»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</w:t>
            </w: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муниципального </w:t>
            </w:r>
            <w:r w:rsidRPr="000410B1">
              <w:rPr>
                <w:szCs w:val="28"/>
              </w:rPr>
              <w:t>округа Ставропольского края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(далее-местный бюджет), в т. ч.</w:t>
            </w:r>
          </w:p>
        </w:tc>
        <w:tc>
          <w:tcPr>
            <w:tcW w:w="1843" w:type="dxa"/>
          </w:tcPr>
          <w:p w:rsidR="0020533E" w:rsidRPr="000410B1" w:rsidRDefault="0020533E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1472A9">
              <w:rPr>
                <w:szCs w:val="28"/>
              </w:rPr>
              <w:t> </w:t>
            </w:r>
            <w:r>
              <w:rPr>
                <w:szCs w:val="28"/>
              </w:rPr>
              <w:t>27</w:t>
            </w:r>
            <w:r w:rsidR="001472A9">
              <w:rPr>
                <w:szCs w:val="28"/>
              </w:rPr>
              <w:t>5,18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27 356,94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27 357,18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6851C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D92DD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D92DD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0410B1">
              <w:rPr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  <w:r w:rsidRPr="000410B1">
              <w:rPr>
                <w:szCs w:val="28"/>
              </w:rPr>
              <w:t xml:space="preserve">Основное мероприятие 1  </w:t>
            </w:r>
            <w:r w:rsidRPr="000410B1">
              <w:rPr>
                <w:szCs w:val="28"/>
              </w:rPr>
              <w:lastRenderedPageBreak/>
              <w:t>«Обеспечение реализации Программы»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 </w:t>
            </w: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lastRenderedPageBreak/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</w:t>
            </w:r>
            <w:r w:rsidRPr="000410B1">
              <w:rPr>
                <w:szCs w:val="28"/>
              </w:rPr>
              <w:lastRenderedPageBreak/>
              <w:t xml:space="preserve">Ставропольского края 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 местный бюджет), в т. ч.</w:t>
            </w:r>
          </w:p>
        </w:tc>
        <w:tc>
          <w:tcPr>
            <w:tcW w:w="1843" w:type="dxa"/>
          </w:tcPr>
          <w:p w:rsidR="0020533E" w:rsidRPr="000410B1" w:rsidRDefault="003F5ED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lastRenderedPageBreak/>
              <w:t>29 275,18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27 356,94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27 357,18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в </w:t>
            </w:r>
            <w:proofErr w:type="spellStart"/>
            <w:r w:rsidRPr="000410B1">
              <w:rPr>
                <w:szCs w:val="28"/>
              </w:rPr>
              <w:t>т.ч</w:t>
            </w:r>
            <w:proofErr w:type="spellEnd"/>
            <w:r w:rsidRPr="000410B1">
              <w:rPr>
                <w:szCs w:val="28"/>
              </w:rPr>
              <w:t>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F65D8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</w:tbl>
    <w:p w:rsidR="00390C8B" w:rsidRDefault="00390C8B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Default="009054C3" w:rsidP="009054C3">
      <w:pPr>
        <w:pStyle w:val="ConsNonformat"/>
        <w:widowControl/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9054C3">
        <w:rPr>
          <w:rFonts w:ascii="Times New Roman" w:hAnsi="Times New Roman" w:cs="Times New Roman"/>
          <w:sz w:val="28"/>
          <w:szCs w:val="28"/>
        </w:rPr>
        <w:t>Соисполнитель 1 -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5860D5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1E459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5860D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20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0D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054C3" w:rsidRDefault="009054C3" w:rsidP="009054C3">
      <w:pPr>
        <w:pStyle w:val="ConsNonformat"/>
        <w:widowControl/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9054C3" w:rsidRPr="009054C3" w:rsidRDefault="009054C3" w:rsidP="009054C3">
      <w:pPr>
        <w:pStyle w:val="ConsNonformat"/>
        <w:widowControl/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9054C3">
        <w:rPr>
          <w:rFonts w:ascii="Times New Roman" w:hAnsi="Times New Roman" w:cs="Times New Roman"/>
          <w:sz w:val="28"/>
          <w:szCs w:val="28"/>
        </w:rPr>
        <w:t>Соисполнитель 2 - управление культуры администраци</w:t>
      </w:r>
      <w:r w:rsidR="00A12D4A">
        <w:rPr>
          <w:rFonts w:ascii="Times New Roman" w:hAnsi="Times New Roman" w:cs="Times New Roman"/>
          <w:sz w:val="28"/>
          <w:szCs w:val="28"/>
        </w:rPr>
        <w:t>и</w:t>
      </w:r>
      <w:r w:rsidR="00E7757B">
        <w:rPr>
          <w:rFonts w:ascii="Times New Roman" w:hAnsi="Times New Roman" w:cs="Times New Roman"/>
          <w:sz w:val="28"/>
          <w:szCs w:val="28"/>
        </w:rPr>
        <w:t xml:space="preserve"> </w:t>
      </w:r>
      <w:r w:rsidRPr="009054C3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E7757B">
        <w:rPr>
          <w:rFonts w:ascii="Times New Roman" w:hAnsi="Times New Roman" w:cs="Times New Roman"/>
          <w:sz w:val="28"/>
          <w:szCs w:val="28"/>
        </w:rPr>
        <w:t xml:space="preserve"> </w:t>
      </w:r>
      <w:r w:rsidR="001E45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54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054C3" w:rsidRDefault="009054C3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Default="009054C3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Default="009054C3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Pr="000410B1" w:rsidRDefault="009054C3" w:rsidP="00390C8B">
      <w:pPr>
        <w:suppressAutoHyphens/>
        <w:spacing w:line="228" w:lineRule="auto"/>
        <w:ind w:right="-1"/>
        <w:jc w:val="both"/>
        <w:rPr>
          <w:szCs w:val="28"/>
        </w:rPr>
        <w:sectPr w:rsidR="009054C3" w:rsidRPr="000410B1" w:rsidSect="00056378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412B0C" w:rsidRPr="000A69C0" w:rsidRDefault="00412B0C" w:rsidP="00412B0C">
      <w:pPr>
        <w:autoSpaceDE w:val="0"/>
        <w:autoSpaceDN w:val="0"/>
        <w:adjustRightInd w:val="0"/>
        <w:jc w:val="both"/>
        <w:rPr>
          <w:szCs w:val="28"/>
        </w:rPr>
      </w:pPr>
      <w:r w:rsidRPr="000A69C0">
        <w:rPr>
          <w:szCs w:val="28"/>
        </w:rPr>
        <w:lastRenderedPageBreak/>
        <w:t xml:space="preserve">3. </w:t>
      </w:r>
      <w:r w:rsidRPr="000A69C0">
        <w:rPr>
          <w:bCs/>
        </w:rPr>
        <w:t>В</w:t>
      </w:r>
      <w:r>
        <w:rPr>
          <w:bCs/>
        </w:rPr>
        <w:t xml:space="preserve"> приложении 5 к муниципальной программе </w:t>
      </w:r>
      <w:r w:rsidRPr="000A69C0">
        <w:rPr>
          <w:szCs w:val="28"/>
        </w:rPr>
        <w:t xml:space="preserve">Благодарненского </w:t>
      </w:r>
      <w:r w:rsidR="00C672E2">
        <w:rPr>
          <w:szCs w:val="28"/>
        </w:rPr>
        <w:t>муниципального</w:t>
      </w:r>
      <w:r w:rsidRPr="000A69C0">
        <w:rPr>
          <w:szCs w:val="28"/>
        </w:rPr>
        <w:t xml:space="preserve"> округа Ставропольского края «Социальная поддержка граждан»</w:t>
      </w:r>
      <w:r>
        <w:rPr>
          <w:szCs w:val="28"/>
        </w:rPr>
        <w:t xml:space="preserve"> в </w:t>
      </w:r>
      <w:r w:rsidRPr="000A69C0">
        <w:rPr>
          <w:bCs/>
        </w:rPr>
        <w:t xml:space="preserve">паспорте </w:t>
      </w:r>
      <w:r>
        <w:rPr>
          <w:bCs/>
        </w:rPr>
        <w:t>подп</w:t>
      </w:r>
      <w:r w:rsidRPr="000A69C0">
        <w:rPr>
          <w:bCs/>
        </w:rPr>
        <w:t>рограммы</w:t>
      </w:r>
      <w:r>
        <w:rPr>
          <w:bCs/>
        </w:rPr>
        <w:t xml:space="preserve"> «Социальное обеспечение населения»</w:t>
      </w:r>
      <w:r w:rsidR="008E023E">
        <w:rPr>
          <w:bCs/>
        </w:rPr>
        <w:t xml:space="preserve"> </w:t>
      </w:r>
      <w:r w:rsidRPr="000A69C0">
        <w:rPr>
          <w:szCs w:val="28"/>
        </w:rPr>
        <w:t>п</w:t>
      </w:r>
      <w:r w:rsidRPr="000A69C0">
        <w:t xml:space="preserve">озицию «Объемы и источники финансового обеспечения </w:t>
      </w:r>
      <w:r>
        <w:t>подп</w:t>
      </w:r>
      <w:r w:rsidRPr="000A69C0">
        <w:t>рограммы» изложить в следующей редакции</w:t>
      </w:r>
      <w: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390C8B" w:rsidRPr="002F24AB" w:rsidTr="005C2D10">
        <w:tc>
          <w:tcPr>
            <w:tcW w:w="2977" w:type="dxa"/>
            <w:shd w:val="clear" w:color="auto" w:fill="auto"/>
          </w:tcPr>
          <w:p w:rsidR="00C03A01" w:rsidRDefault="00C03A01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0C8B" w:rsidRPr="002F24AB" w:rsidRDefault="00C168D3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90C8B" w:rsidRPr="002F24AB">
              <w:rPr>
                <w:rFonts w:ascii="Times New Roman" w:hAnsi="Times New Roman" w:cs="Times New Roman"/>
                <w:sz w:val="28"/>
              </w:rPr>
              <w:t>Объемы и ист</w:t>
            </w:r>
            <w:r w:rsidR="001A59CB">
              <w:rPr>
                <w:rFonts w:ascii="Times New Roman" w:hAnsi="Times New Roman" w:cs="Times New Roman"/>
                <w:sz w:val="28"/>
              </w:rPr>
              <w:t>очники финансового обеспечения П</w:t>
            </w:r>
            <w:r w:rsidR="00390C8B" w:rsidRPr="002F24AB">
              <w:rPr>
                <w:rFonts w:ascii="Times New Roman" w:hAnsi="Times New Roman" w:cs="Times New Roman"/>
                <w:sz w:val="28"/>
              </w:rPr>
              <w:t>одпрограммы</w:t>
            </w:r>
          </w:p>
        </w:tc>
        <w:tc>
          <w:tcPr>
            <w:tcW w:w="6521" w:type="dxa"/>
            <w:shd w:val="clear" w:color="auto" w:fill="auto"/>
          </w:tcPr>
          <w:p w:rsidR="00C03A01" w:rsidRPr="002F24AB" w:rsidRDefault="00C03A01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общий об</w:t>
            </w:r>
            <w:r>
              <w:rPr>
                <w:szCs w:val="28"/>
              </w:rPr>
              <w:t>ъем финансового обеспечения Подпрограммы за счет всех источников финансирования</w:t>
            </w:r>
            <w:r w:rsidRPr="002F24AB">
              <w:rPr>
                <w:szCs w:val="28"/>
              </w:rPr>
              <w:t xml:space="preserve"> составит</w:t>
            </w:r>
            <w:r w:rsidR="007A351C">
              <w:rPr>
                <w:szCs w:val="28"/>
              </w:rPr>
              <w:t xml:space="preserve"> </w:t>
            </w:r>
            <w:r w:rsidR="00367272">
              <w:rPr>
                <w:szCs w:val="28"/>
              </w:rPr>
              <w:t>905 890,25</w:t>
            </w:r>
            <w:r w:rsidR="006851C7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 w:rsidR="00DA51D7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 xml:space="preserve">году – </w:t>
            </w:r>
            <w:r w:rsidR="00367272">
              <w:rPr>
                <w:szCs w:val="28"/>
              </w:rPr>
              <w:t>324 293,61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F753C2">
              <w:rPr>
                <w:szCs w:val="28"/>
              </w:rPr>
              <w:t>300 194,07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    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 </w:t>
            </w:r>
            <w:r w:rsidR="00F753C2">
              <w:rPr>
                <w:szCs w:val="28"/>
              </w:rPr>
              <w:t>281 402,57</w:t>
            </w:r>
            <w:r w:rsidR="007A351C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 w:rsidRPr="002F24AB">
              <w:rPr>
                <w:szCs w:val="28"/>
              </w:rPr>
              <w:t>по источникам финанс</w:t>
            </w:r>
            <w:r>
              <w:rPr>
                <w:szCs w:val="28"/>
              </w:rPr>
              <w:t>ового обеспечения:</w:t>
            </w:r>
          </w:p>
          <w:p w:rsidR="003A32FA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края-</w:t>
            </w:r>
          </w:p>
          <w:p w:rsidR="00390C8B" w:rsidRPr="002F24AB" w:rsidRDefault="00367272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901 999,35</w:t>
            </w:r>
            <w:r w:rsidR="00D83EE3">
              <w:rPr>
                <w:szCs w:val="28"/>
              </w:rPr>
              <w:t xml:space="preserve"> </w:t>
            </w:r>
            <w:r w:rsidR="00390C8B"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 w:rsidR="00652B4C">
              <w:rPr>
                <w:szCs w:val="28"/>
              </w:rPr>
              <w:t>3</w:t>
            </w:r>
            <w:r w:rsidR="00367272">
              <w:rPr>
                <w:szCs w:val="28"/>
              </w:rPr>
              <w:t>23 122,58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A046B2">
              <w:rPr>
                <w:szCs w:val="28"/>
              </w:rPr>
              <w:t>298 845,11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</w:t>
            </w:r>
            <w:r w:rsidR="00D83EE3">
              <w:rPr>
                <w:szCs w:val="28"/>
              </w:rPr>
              <w:t xml:space="preserve"> </w:t>
            </w:r>
            <w:r w:rsidR="00A046B2">
              <w:rPr>
                <w:szCs w:val="28"/>
              </w:rPr>
              <w:t>280 031,66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>бюджета</w:t>
            </w:r>
            <w:r w:rsidR="00C26D33">
              <w:rPr>
                <w:szCs w:val="28"/>
              </w:rPr>
              <w:t>–</w:t>
            </w:r>
            <w:r w:rsidR="00D83EE3">
              <w:rPr>
                <w:szCs w:val="28"/>
              </w:rPr>
              <w:t xml:space="preserve"> </w:t>
            </w:r>
            <w:r w:rsidR="00367272">
              <w:rPr>
                <w:szCs w:val="28"/>
              </w:rPr>
              <w:t>3 890,90</w:t>
            </w:r>
            <w:r w:rsidR="00D83EE3">
              <w:rPr>
                <w:szCs w:val="28"/>
              </w:rPr>
              <w:t xml:space="preserve"> </w:t>
            </w:r>
            <w:r>
              <w:rPr>
                <w:szCs w:val="28"/>
              </w:rPr>
              <w:t>т</w:t>
            </w:r>
            <w:r w:rsidRPr="002F24AB">
              <w:rPr>
                <w:szCs w:val="28"/>
              </w:rPr>
              <w:t>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>
              <w:rPr>
                <w:szCs w:val="28"/>
              </w:rPr>
              <w:t xml:space="preserve"> году –</w:t>
            </w:r>
            <w:r w:rsidR="00D83EE3">
              <w:rPr>
                <w:szCs w:val="28"/>
              </w:rPr>
              <w:t xml:space="preserve"> </w:t>
            </w:r>
            <w:r w:rsidR="00E735E7">
              <w:rPr>
                <w:szCs w:val="28"/>
              </w:rPr>
              <w:t>1</w:t>
            </w:r>
            <w:r w:rsidR="00367272">
              <w:rPr>
                <w:szCs w:val="28"/>
              </w:rPr>
              <w:t> 171,03</w:t>
            </w:r>
            <w:r w:rsidR="00D83EE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C672E2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</w:t>
            </w:r>
            <w:r w:rsidR="00C672E2">
              <w:rPr>
                <w:szCs w:val="28"/>
              </w:rPr>
              <w:t>1</w:t>
            </w:r>
            <w:r w:rsidR="00A046B2">
              <w:rPr>
                <w:szCs w:val="28"/>
              </w:rPr>
              <w:t> 348,96</w:t>
            </w:r>
            <w:r w:rsidR="00D83EE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</w:t>
            </w:r>
            <w:r w:rsidR="00C672E2">
              <w:rPr>
                <w:szCs w:val="28"/>
              </w:rPr>
              <w:t>1</w:t>
            </w:r>
            <w:r w:rsidR="00A046B2">
              <w:rPr>
                <w:szCs w:val="28"/>
              </w:rPr>
              <w:t> 370,91</w:t>
            </w:r>
            <w:r>
              <w:rPr>
                <w:szCs w:val="28"/>
              </w:rPr>
              <w:t xml:space="preserve"> тыс. рублей</w:t>
            </w:r>
            <w:r w:rsidR="00C168D3">
              <w:rPr>
                <w:szCs w:val="28"/>
              </w:rPr>
              <w:t>;</w:t>
            </w:r>
          </w:p>
          <w:p w:rsidR="00C168D3" w:rsidRPr="002F24AB" w:rsidRDefault="00C168D3" w:rsidP="00C168D3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средства других источников - 0,00 тыс. рублей, в том числе по годам:</w:t>
            </w:r>
          </w:p>
          <w:p w:rsidR="00C168D3" w:rsidRPr="002F24AB" w:rsidRDefault="00C168D3" w:rsidP="00C168D3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0,00 тыс. рублей;</w:t>
            </w:r>
          </w:p>
          <w:p w:rsidR="00C168D3" w:rsidRPr="002F24AB" w:rsidRDefault="00C168D3" w:rsidP="00C168D3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 w:rsidR="00C672E2">
              <w:rPr>
                <w:szCs w:val="28"/>
              </w:rPr>
              <w:t>2025</w:t>
            </w:r>
            <w:r>
              <w:rPr>
                <w:szCs w:val="28"/>
              </w:rPr>
              <w:t xml:space="preserve"> году – 0,00 тыс. рублей;</w:t>
            </w:r>
          </w:p>
          <w:p w:rsidR="00C168D3" w:rsidRDefault="00C168D3" w:rsidP="00C168D3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 w:rsidR="00C672E2">
              <w:rPr>
                <w:szCs w:val="28"/>
              </w:rPr>
              <w:t>26</w:t>
            </w:r>
            <w:r w:rsidR="00D83EE3">
              <w:rPr>
                <w:szCs w:val="28"/>
              </w:rPr>
              <w:t xml:space="preserve"> году – 0,00 тыс. рублей.</w:t>
            </w:r>
          </w:p>
          <w:p w:rsidR="00C168D3" w:rsidRDefault="00C168D3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  <w:p w:rsidR="00391F13" w:rsidRPr="002F24AB" w:rsidRDefault="00391F13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</w:tc>
      </w:tr>
    </w:tbl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7196"/>
        <w:gridCol w:w="2374"/>
      </w:tblGrid>
      <w:tr w:rsidR="00F9068A" w:rsidRPr="009671E5" w:rsidTr="003F5ED6">
        <w:trPr>
          <w:trHeight w:val="606"/>
        </w:trPr>
        <w:tc>
          <w:tcPr>
            <w:tcW w:w="7196" w:type="dxa"/>
          </w:tcPr>
          <w:p w:rsidR="00F9068A" w:rsidRPr="006414DE" w:rsidRDefault="00F9068A" w:rsidP="003F5ED6">
            <w:pPr>
              <w:spacing w:line="240" w:lineRule="exact"/>
            </w:pPr>
            <w:r w:rsidRPr="006414DE">
              <w:t xml:space="preserve">Первый заместитель главы администрации </w:t>
            </w:r>
          </w:p>
          <w:p w:rsidR="00F9068A" w:rsidRPr="006414DE" w:rsidRDefault="00F9068A" w:rsidP="003F5ED6">
            <w:pPr>
              <w:spacing w:line="240" w:lineRule="exact"/>
            </w:pPr>
            <w:r w:rsidRPr="006414DE">
              <w:t xml:space="preserve">Благодарненского </w:t>
            </w:r>
            <w:r>
              <w:t>муниципального</w:t>
            </w:r>
            <w:r w:rsidRPr="006414DE">
              <w:t xml:space="preserve"> округа       </w:t>
            </w:r>
          </w:p>
          <w:p w:rsidR="00F9068A" w:rsidRPr="006414DE" w:rsidRDefault="00F9068A" w:rsidP="003F5ED6">
            <w:pPr>
              <w:spacing w:line="240" w:lineRule="exact"/>
            </w:pPr>
            <w:r w:rsidRPr="006414DE">
              <w:t xml:space="preserve">Ставропольского края </w:t>
            </w:r>
          </w:p>
        </w:tc>
        <w:tc>
          <w:tcPr>
            <w:tcW w:w="2374" w:type="dxa"/>
          </w:tcPr>
          <w:p w:rsidR="00F9068A" w:rsidRPr="009671E5" w:rsidRDefault="00F9068A" w:rsidP="003F5ED6">
            <w:pPr>
              <w:spacing w:line="240" w:lineRule="exact"/>
              <w:jc w:val="right"/>
              <w:rPr>
                <w:szCs w:val="28"/>
              </w:rPr>
            </w:pPr>
          </w:p>
          <w:p w:rsidR="00F9068A" w:rsidRPr="009671E5" w:rsidRDefault="00F9068A" w:rsidP="003F5ED6">
            <w:pPr>
              <w:spacing w:line="240" w:lineRule="exact"/>
              <w:rPr>
                <w:szCs w:val="28"/>
              </w:rPr>
            </w:pPr>
          </w:p>
          <w:p w:rsidR="00F9068A" w:rsidRPr="009671E5" w:rsidRDefault="00F9068A" w:rsidP="003F5ED6">
            <w:pPr>
              <w:spacing w:line="240" w:lineRule="exact"/>
              <w:rPr>
                <w:szCs w:val="28"/>
              </w:rPr>
            </w:pPr>
            <w:r w:rsidRPr="009671E5">
              <w:rPr>
                <w:szCs w:val="28"/>
              </w:rPr>
              <w:t>Н.Д. Федюнина</w:t>
            </w:r>
          </w:p>
        </w:tc>
      </w:tr>
    </w:tbl>
    <w:p w:rsidR="00003D42" w:rsidRDefault="00003D42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03D42" w:rsidRDefault="00003D42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7196"/>
        <w:gridCol w:w="2374"/>
      </w:tblGrid>
      <w:tr w:rsidR="00EB39B4" w:rsidRPr="009671E5" w:rsidTr="00053626">
        <w:trPr>
          <w:trHeight w:val="606"/>
        </w:trPr>
        <w:tc>
          <w:tcPr>
            <w:tcW w:w="7196" w:type="dxa"/>
          </w:tcPr>
          <w:p w:rsidR="00EB39B4" w:rsidRPr="005F45BC" w:rsidRDefault="00EB39B4" w:rsidP="00053626">
            <w:pPr>
              <w:spacing w:line="240" w:lineRule="exact"/>
            </w:pPr>
          </w:p>
        </w:tc>
        <w:tc>
          <w:tcPr>
            <w:tcW w:w="2374" w:type="dxa"/>
          </w:tcPr>
          <w:p w:rsidR="00EB39B4" w:rsidRPr="005F45BC" w:rsidRDefault="00EB39B4" w:rsidP="00053626">
            <w:pPr>
              <w:spacing w:line="240" w:lineRule="exact"/>
              <w:rPr>
                <w:szCs w:val="28"/>
              </w:rPr>
            </w:pPr>
          </w:p>
        </w:tc>
      </w:tr>
      <w:tr w:rsidR="006414DE" w:rsidRPr="009671E5" w:rsidTr="006414DE">
        <w:trPr>
          <w:trHeight w:val="606"/>
        </w:trPr>
        <w:tc>
          <w:tcPr>
            <w:tcW w:w="7196" w:type="dxa"/>
          </w:tcPr>
          <w:p w:rsidR="006414DE" w:rsidRPr="005F45BC" w:rsidRDefault="006414DE" w:rsidP="006414DE">
            <w:pPr>
              <w:spacing w:line="240" w:lineRule="exact"/>
            </w:pPr>
          </w:p>
        </w:tc>
        <w:tc>
          <w:tcPr>
            <w:tcW w:w="2374" w:type="dxa"/>
          </w:tcPr>
          <w:p w:rsidR="006414DE" w:rsidRPr="005F45BC" w:rsidRDefault="006414DE" w:rsidP="00F272B5">
            <w:pPr>
              <w:spacing w:line="240" w:lineRule="exact"/>
              <w:rPr>
                <w:szCs w:val="28"/>
              </w:rPr>
            </w:pPr>
          </w:p>
        </w:tc>
      </w:tr>
    </w:tbl>
    <w:p w:rsidR="00390C8B" w:rsidRDefault="00390C8B" w:rsidP="00412B0C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sectPr w:rsidR="00390C8B" w:rsidSect="00391F1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7F" w:rsidRDefault="004B3D7F">
      <w:r>
        <w:separator/>
      </w:r>
    </w:p>
  </w:endnote>
  <w:endnote w:type="continuationSeparator" w:id="0">
    <w:p w:rsidR="004B3D7F" w:rsidRDefault="004B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7F" w:rsidRDefault="004B3D7F">
      <w:r>
        <w:separator/>
      </w:r>
    </w:p>
  </w:footnote>
  <w:footnote w:type="continuationSeparator" w:id="0">
    <w:p w:rsidR="004B3D7F" w:rsidRDefault="004B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240C0D"/>
    <w:multiLevelType w:val="hybridMultilevel"/>
    <w:tmpl w:val="1A5CB8A8"/>
    <w:lvl w:ilvl="0" w:tplc="CF906C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C47623D"/>
    <w:multiLevelType w:val="hybridMultilevel"/>
    <w:tmpl w:val="38EE4FC2"/>
    <w:lvl w:ilvl="0" w:tplc="1EDA1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D681A"/>
    <w:multiLevelType w:val="hybridMultilevel"/>
    <w:tmpl w:val="908605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24114"/>
    <w:multiLevelType w:val="hybridMultilevel"/>
    <w:tmpl w:val="DA048DAE"/>
    <w:lvl w:ilvl="0" w:tplc="F91650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8B"/>
    <w:rsid w:val="00000F42"/>
    <w:rsid w:val="00003D42"/>
    <w:rsid w:val="00021321"/>
    <w:rsid w:val="00022B95"/>
    <w:rsid w:val="000234E8"/>
    <w:rsid w:val="00045CD3"/>
    <w:rsid w:val="00046628"/>
    <w:rsid w:val="00050AE4"/>
    <w:rsid w:val="00051BBF"/>
    <w:rsid w:val="00053626"/>
    <w:rsid w:val="0005436A"/>
    <w:rsid w:val="00056378"/>
    <w:rsid w:val="00056EA5"/>
    <w:rsid w:val="000718D2"/>
    <w:rsid w:val="00081C86"/>
    <w:rsid w:val="0009203D"/>
    <w:rsid w:val="00096F31"/>
    <w:rsid w:val="000A0B8F"/>
    <w:rsid w:val="000A2086"/>
    <w:rsid w:val="000A39C5"/>
    <w:rsid w:val="000A6486"/>
    <w:rsid w:val="000B0E54"/>
    <w:rsid w:val="000B4EC6"/>
    <w:rsid w:val="000B5268"/>
    <w:rsid w:val="000B5902"/>
    <w:rsid w:val="000B6CAB"/>
    <w:rsid w:val="000B6D41"/>
    <w:rsid w:val="000C1833"/>
    <w:rsid w:val="000C37C4"/>
    <w:rsid w:val="000C44ED"/>
    <w:rsid w:val="000C71F0"/>
    <w:rsid w:val="000C7718"/>
    <w:rsid w:val="000E14DC"/>
    <w:rsid w:val="000E3F36"/>
    <w:rsid w:val="000F11F5"/>
    <w:rsid w:val="000F24AD"/>
    <w:rsid w:val="00103FDB"/>
    <w:rsid w:val="00105356"/>
    <w:rsid w:val="00107022"/>
    <w:rsid w:val="0010718D"/>
    <w:rsid w:val="001105F9"/>
    <w:rsid w:val="001138D8"/>
    <w:rsid w:val="001146CE"/>
    <w:rsid w:val="00122968"/>
    <w:rsid w:val="0012504E"/>
    <w:rsid w:val="001278AB"/>
    <w:rsid w:val="0013229E"/>
    <w:rsid w:val="001323B3"/>
    <w:rsid w:val="00136B00"/>
    <w:rsid w:val="00141FA7"/>
    <w:rsid w:val="00143B31"/>
    <w:rsid w:val="001467F1"/>
    <w:rsid w:val="001472A9"/>
    <w:rsid w:val="00147876"/>
    <w:rsid w:val="0015720B"/>
    <w:rsid w:val="00157D1F"/>
    <w:rsid w:val="001626F0"/>
    <w:rsid w:val="00164007"/>
    <w:rsid w:val="00173235"/>
    <w:rsid w:val="001740CC"/>
    <w:rsid w:val="0018046A"/>
    <w:rsid w:val="0018183A"/>
    <w:rsid w:val="0018192D"/>
    <w:rsid w:val="0018236D"/>
    <w:rsid w:val="00193B96"/>
    <w:rsid w:val="00196D0E"/>
    <w:rsid w:val="001A356B"/>
    <w:rsid w:val="001A59CB"/>
    <w:rsid w:val="001B5171"/>
    <w:rsid w:val="001B7493"/>
    <w:rsid w:val="001C235B"/>
    <w:rsid w:val="001C2F6C"/>
    <w:rsid w:val="001D0F06"/>
    <w:rsid w:val="001D2EA1"/>
    <w:rsid w:val="001D3DDE"/>
    <w:rsid w:val="001E3B55"/>
    <w:rsid w:val="001E4443"/>
    <w:rsid w:val="001E4594"/>
    <w:rsid w:val="001E50EA"/>
    <w:rsid w:val="001F1A37"/>
    <w:rsid w:val="00200494"/>
    <w:rsid w:val="00201424"/>
    <w:rsid w:val="0020533E"/>
    <w:rsid w:val="00211BAD"/>
    <w:rsid w:val="002136A6"/>
    <w:rsid w:val="002210DE"/>
    <w:rsid w:val="00224254"/>
    <w:rsid w:val="00227D1C"/>
    <w:rsid w:val="0023420E"/>
    <w:rsid w:val="002366B1"/>
    <w:rsid w:val="0023700F"/>
    <w:rsid w:val="00244791"/>
    <w:rsid w:val="00254AC5"/>
    <w:rsid w:val="00256AE7"/>
    <w:rsid w:val="002605EB"/>
    <w:rsid w:val="00262C82"/>
    <w:rsid w:val="002702F8"/>
    <w:rsid w:val="002708BA"/>
    <w:rsid w:val="00271076"/>
    <w:rsid w:val="002752EF"/>
    <w:rsid w:val="002808DB"/>
    <w:rsid w:val="00282834"/>
    <w:rsid w:val="00290E74"/>
    <w:rsid w:val="00291471"/>
    <w:rsid w:val="00295413"/>
    <w:rsid w:val="00297DC1"/>
    <w:rsid w:val="002B159A"/>
    <w:rsid w:val="002B4A90"/>
    <w:rsid w:val="002B4BC8"/>
    <w:rsid w:val="002C6219"/>
    <w:rsid w:val="002C7A8E"/>
    <w:rsid w:val="002D2DA1"/>
    <w:rsid w:val="002D5E13"/>
    <w:rsid w:val="002D71F7"/>
    <w:rsid w:val="002E3BD8"/>
    <w:rsid w:val="002F1128"/>
    <w:rsid w:val="002F40A9"/>
    <w:rsid w:val="002F7016"/>
    <w:rsid w:val="00315954"/>
    <w:rsid w:val="00320B43"/>
    <w:rsid w:val="00337207"/>
    <w:rsid w:val="00350E73"/>
    <w:rsid w:val="0035254C"/>
    <w:rsid w:val="00354F77"/>
    <w:rsid w:val="003565CF"/>
    <w:rsid w:val="0035784A"/>
    <w:rsid w:val="00361264"/>
    <w:rsid w:val="00367272"/>
    <w:rsid w:val="00371D69"/>
    <w:rsid w:val="00381945"/>
    <w:rsid w:val="00383A1A"/>
    <w:rsid w:val="003849E7"/>
    <w:rsid w:val="00385218"/>
    <w:rsid w:val="00385B7D"/>
    <w:rsid w:val="003901F6"/>
    <w:rsid w:val="00390C8B"/>
    <w:rsid w:val="00391F13"/>
    <w:rsid w:val="00392BE0"/>
    <w:rsid w:val="003945A4"/>
    <w:rsid w:val="003A1162"/>
    <w:rsid w:val="003A1F52"/>
    <w:rsid w:val="003A2DC5"/>
    <w:rsid w:val="003A32FA"/>
    <w:rsid w:val="003A77DB"/>
    <w:rsid w:val="003B05B9"/>
    <w:rsid w:val="003B3799"/>
    <w:rsid w:val="003C1550"/>
    <w:rsid w:val="003C1B29"/>
    <w:rsid w:val="003C2173"/>
    <w:rsid w:val="003C74B7"/>
    <w:rsid w:val="003D1690"/>
    <w:rsid w:val="003E4932"/>
    <w:rsid w:val="003F5ED6"/>
    <w:rsid w:val="004008CA"/>
    <w:rsid w:val="004009F6"/>
    <w:rsid w:val="00403715"/>
    <w:rsid w:val="00404547"/>
    <w:rsid w:val="00404683"/>
    <w:rsid w:val="0040502A"/>
    <w:rsid w:val="004075B5"/>
    <w:rsid w:val="004116E3"/>
    <w:rsid w:val="0041208F"/>
    <w:rsid w:val="00412B0C"/>
    <w:rsid w:val="004136C5"/>
    <w:rsid w:val="00413739"/>
    <w:rsid w:val="004142EE"/>
    <w:rsid w:val="0041491C"/>
    <w:rsid w:val="00417729"/>
    <w:rsid w:val="0042069C"/>
    <w:rsid w:val="0042154E"/>
    <w:rsid w:val="00424B5C"/>
    <w:rsid w:val="00424E63"/>
    <w:rsid w:val="00426313"/>
    <w:rsid w:val="0042717D"/>
    <w:rsid w:val="00430410"/>
    <w:rsid w:val="00450E59"/>
    <w:rsid w:val="00466D27"/>
    <w:rsid w:val="00476E34"/>
    <w:rsid w:val="00477068"/>
    <w:rsid w:val="0047731A"/>
    <w:rsid w:val="00486C85"/>
    <w:rsid w:val="00490765"/>
    <w:rsid w:val="004A009F"/>
    <w:rsid w:val="004A1D4C"/>
    <w:rsid w:val="004A282C"/>
    <w:rsid w:val="004A599F"/>
    <w:rsid w:val="004B3D7F"/>
    <w:rsid w:val="004C3D19"/>
    <w:rsid w:val="004D1CFA"/>
    <w:rsid w:val="004D680F"/>
    <w:rsid w:val="004D725B"/>
    <w:rsid w:val="004D7DFB"/>
    <w:rsid w:val="004E492A"/>
    <w:rsid w:val="004F526C"/>
    <w:rsid w:val="004F651A"/>
    <w:rsid w:val="00502E87"/>
    <w:rsid w:val="00504ECD"/>
    <w:rsid w:val="005056F4"/>
    <w:rsid w:val="0050592C"/>
    <w:rsid w:val="00506608"/>
    <w:rsid w:val="00512E30"/>
    <w:rsid w:val="00514906"/>
    <w:rsid w:val="005152D1"/>
    <w:rsid w:val="00516F17"/>
    <w:rsid w:val="005279B2"/>
    <w:rsid w:val="005346C2"/>
    <w:rsid w:val="005428D8"/>
    <w:rsid w:val="00544CE1"/>
    <w:rsid w:val="0055043D"/>
    <w:rsid w:val="005519D7"/>
    <w:rsid w:val="005538F9"/>
    <w:rsid w:val="005660F1"/>
    <w:rsid w:val="00566C8D"/>
    <w:rsid w:val="005716D5"/>
    <w:rsid w:val="00574770"/>
    <w:rsid w:val="0058258C"/>
    <w:rsid w:val="005923B6"/>
    <w:rsid w:val="005959D8"/>
    <w:rsid w:val="00595E56"/>
    <w:rsid w:val="005A2618"/>
    <w:rsid w:val="005A350E"/>
    <w:rsid w:val="005B0AFD"/>
    <w:rsid w:val="005B0E0C"/>
    <w:rsid w:val="005B7340"/>
    <w:rsid w:val="005C0492"/>
    <w:rsid w:val="005C2D10"/>
    <w:rsid w:val="005C31C6"/>
    <w:rsid w:val="005C4838"/>
    <w:rsid w:val="005C7981"/>
    <w:rsid w:val="005C7C95"/>
    <w:rsid w:val="005D00D2"/>
    <w:rsid w:val="005D2F36"/>
    <w:rsid w:val="005D4B96"/>
    <w:rsid w:val="005D5782"/>
    <w:rsid w:val="005D5816"/>
    <w:rsid w:val="005D6293"/>
    <w:rsid w:val="005D7CDA"/>
    <w:rsid w:val="005E5C64"/>
    <w:rsid w:val="005E7129"/>
    <w:rsid w:val="005F0398"/>
    <w:rsid w:val="005F45BC"/>
    <w:rsid w:val="005F51DA"/>
    <w:rsid w:val="0060556F"/>
    <w:rsid w:val="0061019E"/>
    <w:rsid w:val="0061632D"/>
    <w:rsid w:val="0061790D"/>
    <w:rsid w:val="006213D6"/>
    <w:rsid w:val="00622D3A"/>
    <w:rsid w:val="00623458"/>
    <w:rsid w:val="0062547F"/>
    <w:rsid w:val="00627C35"/>
    <w:rsid w:val="00637DDB"/>
    <w:rsid w:val="006414DE"/>
    <w:rsid w:val="0064554B"/>
    <w:rsid w:val="00646510"/>
    <w:rsid w:val="00650C54"/>
    <w:rsid w:val="00652B4C"/>
    <w:rsid w:val="006545CF"/>
    <w:rsid w:val="00660242"/>
    <w:rsid w:val="00663FC9"/>
    <w:rsid w:val="00664C3E"/>
    <w:rsid w:val="0067078A"/>
    <w:rsid w:val="006709EF"/>
    <w:rsid w:val="00680E3A"/>
    <w:rsid w:val="00685119"/>
    <w:rsid w:val="006851C7"/>
    <w:rsid w:val="00686D45"/>
    <w:rsid w:val="00687652"/>
    <w:rsid w:val="00690582"/>
    <w:rsid w:val="00694779"/>
    <w:rsid w:val="006A23DA"/>
    <w:rsid w:val="006A27BA"/>
    <w:rsid w:val="006A7D0C"/>
    <w:rsid w:val="006B0CF8"/>
    <w:rsid w:val="006B3B88"/>
    <w:rsid w:val="006B4153"/>
    <w:rsid w:val="006B5356"/>
    <w:rsid w:val="006B77F1"/>
    <w:rsid w:val="006C093F"/>
    <w:rsid w:val="006C13DD"/>
    <w:rsid w:val="006C78EF"/>
    <w:rsid w:val="006D1FE9"/>
    <w:rsid w:val="006D383E"/>
    <w:rsid w:val="006D43BE"/>
    <w:rsid w:val="006D491C"/>
    <w:rsid w:val="006D4F05"/>
    <w:rsid w:val="006F3443"/>
    <w:rsid w:val="006F3773"/>
    <w:rsid w:val="006F4C59"/>
    <w:rsid w:val="006F4CEA"/>
    <w:rsid w:val="006F5C78"/>
    <w:rsid w:val="00702956"/>
    <w:rsid w:val="00705518"/>
    <w:rsid w:val="00707B9A"/>
    <w:rsid w:val="00714EA0"/>
    <w:rsid w:val="00723059"/>
    <w:rsid w:val="00723D3F"/>
    <w:rsid w:val="007257D5"/>
    <w:rsid w:val="007316FE"/>
    <w:rsid w:val="0073242A"/>
    <w:rsid w:val="00740699"/>
    <w:rsid w:val="007413F6"/>
    <w:rsid w:val="00743925"/>
    <w:rsid w:val="007441DE"/>
    <w:rsid w:val="00745B38"/>
    <w:rsid w:val="00746E0E"/>
    <w:rsid w:val="00747899"/>
    <w:rsid w:val="00750374"/>
    <w:rsid w:val="007514F4"/>
    <w:rsid w:val="0076465A"/>
    <w:rsid w:val="00767193"/>
    <w:rsid w:val="00767DA4"/>
    <w:rsid w:val="007729E8"/>
    <w:rsid w:val="00773235"/>
    <w:rsid w:val="007737D2"/>
    <w:rsid w:val="00773B5E"/>
    <w:rsid w:val="0079788E"/>
    <w:rsid w:val="007A351C"/>
    <w:rsid w:val="007B4918"/>
    <w:rsid w:val="007B4BDE"/>
    <w:rsid w:val="007D12A0"/>
    <w:rsid w:val="007D7C78"/>
    <w:rsid w:val="007E2194"/>
    <w:rsid w:val="007E5C69"/>
    <w:rsid w:val="007F4557"/>
    <w:rsid w:val="007F6C53"/>
    <w:rsid w:val="00803848"/>
    <w:rsid w:val="00805FB9"/>
    <w:rsid w:val="00816B87"/>
    <w:rsid w:val="00817CB7"/>
    <w:rsid w:val="00820033"/>
    <w:rsid w:val="008230AC"/>
    <w:rsid w:val="008256B6"/>
    <w:rsid w:val="0082599C"/>
    <w:rsid w:val="0082689A"/>
    <w:rsid w:val="008300A7"/>
    <w:rsid w:val="00836533"/>
    <w:rsid w:val="0084300B"/>
    <w:rsid w:val="008445F1"/>
    <w:rsid w:val="00845F10"/>
    <w:rsid w:val="00852A46"/>
    <w:rsid w:val="00855496"/>
    <w:rsid w:val="008560FD"/>
    <w:rsid w:val="00860C40"/>
    <w:rsid w:val="00861A3D"/>
    <w:rsid w:val="0086497E"/>
    <w:rsid w:val="00873D3B"/>
    <w:rsid w:val="00874EBD"/>
    <w:rsid w:val="008766DC"/>
    <w:rsid w:val="00877133"/>
    <w:rsid w:val="00880C2F"/>
    <w:rsid w:val="00882E2A"/>
    <w:rsid w:val="0089683F"/>
    <w:rsid w:val="008A0788"/>
    <w:rsid w:val="008B0BF7"/>
    <w:rsid w:val="008B12D5"/>
    <w:rsid w:val="008B3599"/>
    <w:rsid w:val="008B4BC8"/>
    <w:rsid w:val="008B63CA"/>
    <w:rsid w:val="008C57A4"/>
    <w:rsid w:val="008C59A3"/>
    <w:rsid w:val="008D2B17"/>
    <w:rsid w:val="008D4BC5"/>
    <w:rsid w:val="008D5028"/>
    <w:rsid w:val="008D6C23"/>
    <w:rsid w:val="008E023E"/>
    <w:rsid w:val="008E7A39"/>
    <w:rsid w:val="008F4B37"/>
    <w:rsid w:val="00900282"/>
    <w:rsid w:val="009054C3"/>
    <w:rsid w:val="00905DC0"/>
    <w:rsid w:val="00910B8C"/>
    <w:rsid w:val="0091727E"/>
    <w:rsid w:val="00924B0F"/>
    <w:rsid w:val="00931612"/>
    <w:rsid w:val="009318E5"/>
    <w:rsid w:val="009358A3"/>
    <w:rsid w:val="00945357"/>
    <w:rsid w:val="0095207F"/>
    <w:rsid w:val="00962B3B"/>
    <w:rsid w:val="00964808"/>
    <w:rsid w:val="009747EA"/>
    <w:rsid w:val="00975AE9"/>
    <w:rsid w:val="00980A20"/>
    <w:rsid w:val="0098405B"/>
    <w:rsid w:val="0098629F"/>
    <w:rsid w:val="00996A27"/>
    <w:rsid w:val="009A549E"/>
    <w:rsid w:val="009B12DD"/>
    <w:rsid w:val="009B2816"/>
    <w:rsid w:val="009B2B87"/>
    <w:rsid w:val="009B3C0A"/>
    <w:rsid w:val="009B4B79"/>
    <w:rsid w:val="009B607B"/>
    <w:rsid w:val="009C2F7D"/>
    <w:rsid w:val="009C31FB"/>
    <w:rsid w:val="009C32FA"/>
    <w:rsid w:val="009C6442"/>
    <w:rsid w:val="009D4A32"/>
    <w:rsid w:val="009D4A66"/>
    <w:rsid w:val="009D7F4C"/>
    <w:rsid w:val="009E2425"/>
    <w:rsid w:val="009E4FA4"/>
    <w:rsid w:val="009F7895"/>
    <w:rsid w:val="00A003A6"/>
    <w:rsid w:val="00A046B2"/>
    <w:rsid w:val="00A12488"/>
    <w:rsid w:val="00A12D4A"/>
    <w:rsid w:val="00A22578"/>
    <w:rsid w:val="00A32910"/>
    <w:rsid w:val="00A330C4"/>
    <w:rsid w:val="00A44DF4"/>
    <w:rsid w:val="00A47258"/>
    <w:rsid w:val="00A50060"/>
    <w:rsid w:val="00A50A8B"/>
    <w:rsid w:val="00A518CE"/>
    <w:rsid w:val="00A6172F"/>
    <w:rsid w:val="00A649B1"/>
    <w:rsid w:val="00A705BC"/>
    <w:rsid w:val="00A739FE"/>
    <w:rsid w:val="00A74B23"/>
    <w:rsid w:val="00A7599B"/>
    <w:rsid w:val="00A76E38"/>
    <w:rsid w:val="00A823D4"/>
    <w:rsid w:val="00A851B2"/>
    <w:rsid w:val="00A91542"/>
    <w:rsid w:val="00A95572"/>
    <w:rsid w:val="00A96D60"/>
    <w:rsid w:val="00AA0E91"/>
    <w:rsid w:val="00AA5C36"/>
    <w:rsid w:val="00AB0B6E"/>
    <w:rsid w:val="00AB11B1"/>
    <w:rsid w:val="00AC4240"/>
    <w:rsid w:val="00AD283E"/>
    <w:rsid w:val="00B01104"/>
    <w:rsid w:val="00B157D7"/>
    <w:rsid w:val="00B2190E"/>
    <w:rsid w:val="00B21BF5"/>
    <w:rsid w:val="00B26F85"/>
    <w:rsid w:val="00B31790"/>
    <w:rsid w:val="00B33ACD"/>
    <w:rsid w:val="00B3476D"/>
    <w:rsid w:val="00B50845"/>
    <w:rsid w:val="00B515C9"/>
    <w:rsid w:val="00B53AC5"/>
    <w:rsid w:val="00B60ACF"/>
    <w:rsid w:val="00B62175"/>
    <w:rsid w:val="00B66828"/>
    <w:rsid w:val="00B67B1D"/>
    <w:rsid w:val="00B75B88"/>
    <w:rsid w:val="00B80260"/>
    <w:rsid w:val="00B92255"/>
    <w:rsid w:val="00B927FE"/>
    <w:rsid w:val="00BA701E"/>
    <w:rsid w:val="00BB681C"/>
    <w:rsid w:val="00BC726F"/>
    <w:rsid w:val="00BC7A13"/>
    <w:rsid w:val="00BD01E2"/>
    <w:rsid w:val="00BF0919"/>
    <w:rsid w:val="00BF6507"/>
    <w:rsid w:val="00C03A01"/>
    <w:rsid w:val="00C10DD6"/>
    <w:rsid w:val="00C10FAC"/>
    <w:rsid w:val="00C118B6"/>
    <w:rsid w:val="00C13C48"/>
    <w:rsid w:val="00C168D3"/>
    <w:rsid w:val="00C20793"/>
    <w:rsid w:val="00C20D88"/>
    <w:rsid w:val="00C219C6"/>
    <w:rsid w:val="00C224C7"/>
    <w:rsid w:val="00C23031"/>
    <w:rsid w:val="00C26D33"/>
    <w:rsid w:val="00C313A6"/>
    <w:rsid w:val="00C31E79"/>
    <w:rsid w:val="00C35631"/>
    <w:rsid w:val="00C47A95"/>
    <w:rsid w:val="00C500D7"/>
    <w:rsid w:val="00C53691"/>
    <w:rsid w:val="00C601D0"/>
    <w:rsid w:val="00C61A6A"/>
    <w:rsid w:val="00C62B2C"/>
    <w:rsid w:val="00C63DFC"/>
    <w:rsid w:val="00C6589E"/>
    <w:rsid w:val="00C66D9B"/>
    <w:rsid w:val="00C672E2"/>
    <w:rsid w:val="00C73141"/>
    <w:rsid w:val="00C82FA1"/>
    <w:rsid w:val="00C879FD"/>
    <w:rsid w:val="00CA3DBE"/>
    <w:rsid w:val="00CA4356"/>
    <w:rsid w:val="00CA53A2"/>
    <w:rsid w:val="00CB0E42"/>
    <w:rsid w:val="00CB41A0"/>
    <w:rsid w:val="00CB64BD"/>
    <w:rsid w:val="00CB6E49"/>
    <w:rsid w:val="00CC4197"/>
    <w:rsid w:val="00CD08F5"/>
    <w:rsid w:val="00CD1D28"/>
    <w:rsid w:val="00CD33C3"/>
    <w:rsid w:val="00CD5237"/>
    <w:rsid w:val="00CE2D90"/>
    <w:rsid w:val="00D04C45"/>
    <w:rsid w:val="00D04D00"/>
    <w:rsid w:val="00D06356"/>
    <w:rsid w:val="00D135C5"/>
    <w:rsid w:val="00D27635"/>
    <w:rsid w:val="00D409DA"/>
    <w:rsid w:val="00D4230B"/>
    <w:rsid w:val="00D47854"/>
    <w:rsid w:val="00D47EE6"/>
    <w:rsid w:val="00D5362C"/>
    <w:rsid w:val="00D56A0C"/>
    <w:rsid w:val="00D60471"/>
    <w:rsid w:val="00D62259"/>
    <w:rsid w:val="00D631DC"/>
    <w:rsid w:val="00D63B64"/>
    <w:rsid w:val="00D667C0"/>
    <w:rsid w:val="00D67A25"/>
    <w:rsid w:val="00D712B3"/>
    <w:rsid w:val="00D74771"/>
    <w:rsid w:val="00D75B57"/>
    <w:rsid w:val="00D77BD4"/>
    <w:rsid w:val="00D8263C"/>
    <w:rsid w:val="00D83EE3"/>
    <w:rsid w:val="00D86DB0"/>
    <w:rsid w:val="00D9212F"/>
    <w:rsid w:val="00D92DDC"/>
    <w:rsid w:val="00D96612"/>
    <w:rsid w:val="00DA51D7"/>
    <w:rsid w:val="00DB0320"/>
    <w:rsid w:val="00DC36C2"/>
    <w:rsid w:val="00DC63AD"/>
    <w:rsid w:val="00DC6408"/>
    <w:rsid w:val="00DC7735"/>
    <w:rsid w:val="00DD1319"/>
    <w:rsid w:val="00DD3149"/>
    <w:rsid w:val="00DD4736"/>
    <w:rsid w:val="00DD5A37"/>
    <w:rsid w:val="00DD6ED7"/>
    <w:rsid w:val="00DE327B"/>
    <w:rsid w:val="00DE59B2"/>
    <w:rsid w:val="00DF4173"/>
    <w:rsid w:val="00DF6505"/>
    <w:rsid w:val="00E068CC"/>
    <w:rsid w:val="00E22203"/>
    <w:rsid w:val="00E24269"/>
    <w:rsid w:val="00E25B13"/>
    <w:rsid w:val="00E275F8"/>
    <w:rsid w:val="00E279E6"/>
    <w:rsid w:val="00E35929"/>
    <w:rsid w:val="00E4047A"/>
    <w:rsid w:val="00E40C2A"/>
    <w:rsid w:val="00E72E86"/>
    <w:rsid w:val="00E735E7"/>
    <w:rsid w:val="00E74017"/>
    <w:rsid w:val="00E769DA"/>
    <w:rsid w:val="00E7757B"/>
    <w:rsid w:val="00E8517D"/>
    <w:rsid w:val="00E8632E"/>
    <w:rsid w:val="00E870CD"/>
    <w:rsid w:val="00E91200"/>
    <w:rsid w:val="00E9606C"/>
    <w:rsid w:val="00EA4C62"/>
    <w:rsid w:val="00EB0DEE"/>
    <w:rsid w:val="00EB325D"/>
    <w:rsid w:val="00EB39B4"/>
    <w:rsid w:val="00EB6A56"/>
    <w:rsid w:val="00EC0519"/>
    <w:rsid w:val="00EC3297"/>
    <w:rsid w:val="00EC69B8"/>
    <w:rsid w:val="00ED199E"/>
    <w:rsid w:val="00EE29AC"/>
    <w:rsid w:val="00EE2FB1"/>
    <w:rsid w:val="00EF1D94"/>
    <w:rsid w:val="00EF2F49"/>
    <w:rsid w:val="00EF7D0B"/>
    <w:rsid w:val="00F008D3"/>
    <w:rsid w:val="00F016D8"/>
    <w:rsid w:val="00F01C2B"/>
    <w:rsid w:val="00F1086C"/>
    <w:rsid w:val="00F108A3"/>
    <w:rsid w:val="00F16045"/>
    <w:rsid w:val="00F20F1C"/>
    <w:rsid w:val="00F26584"/>
    <w:rsid w:val="00F26CE0"/>
    <w:rsid w:val="00F272B5"/>
    <w:rsid w:val="00F275CB"/>
    <w:rsid w:val="00F65D8A"/>
    <w:rsid w:val="00F70084"/>
    <w:rsid w:val="00F71247"/>
    <w:rsid w:val="00F71F64"/>
    <w:rsid w:val="00F753C2"/>
    <w:rsid w:val="00F80583"/>
    <w:rsid w:val="00F80DE1"/>
    <w:rsid w:val="00F9068A"/>
    <w:rsid w:val="00F927D4"/>
    <w:rsid w:val="00FA5684"/>
    <w:rsid w:val="00FA5BA1"/>
    <w:rsid w:val="00FB516B"/>
    <w:rsid w:val="00FC19F6"/>
    <w:rsid w:val="00FC282C"/>
    <w:rsid w:val="00FC6BD7"/>
    <w:rsid w:val="00FC7A2F"/>
    <w:rsid w:val="00FD2C37"/>
    <w:rsid w:val="00FD4274"/>
    <w:rsid w:val="00FE2CF5"/>
    <w:rsid w:val="00FF6170"/>
    <w:rsid w:val="00FF6422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90C8B"/>
    <w:pPr>
      <w:keepNext/>
      <w:tabs>
        <w:tab w:val="num" w:pos="0"/>
      </w:tabs>
      <w:ind w:left="432" w:hanging="432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90C8B"/>
    <w:pPr>
      <w:keepNext/>
      <w:tabs>
        <w:tab w:val="num" w:pos="0"/>
      </w:tabs>
      <w:ind w:left="4820"/>
      <w:outlineLvl w:val="1"/>
    </w:pPr>
    <w:rPr>
      <w:rFonts w:eastAsia="Times New Roman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90C8B"/>
    <w:pPr>
      <w:keepNext/>
      <w:tabs>
        <w:tab w:val="num" w:pos="0"/>
        <w:tab w:val="left" w:pos="993"/>
      </w:tabs>
      <w:ind w:firstLine="709"/>
      <w:jc w:val="both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90C8B"/>
    <w:pPr>
      <w:keepNext/>
      <w:tabs>
        <w:tab w:val="num" w:pos="0"/>
      </w:tabs>
      <w:ind w:right="-568" w:firstLine="720"/>
      <w:jc w:val="center"/>
      <w:outlineLvl w:val="3"/>
    </w:pPr>
    <w:rPr>
      <w:rFonts w:eastAsia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0C8B"/>
    <w:pPr>
      <w:jc w:val="center"/>
    </w:pPr>
    <w:rPr>
      <w:rFonts w:eastAsia="Times New Roman"/>
      <w:szCs w:val="24"/>
    </w:rPr>
  </w:style>
  <w:style w:type="character" w:customStyle="1" w:styleId="a4">
    <w:name w:val="Название Знак"/>
    <w:basedOn w:val="a0"/>
    <w:link w:val="a3"/>
    <w:rsid w:val="00390C8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90C8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390C8B"/>
  </w:style>
  <w:style w:type="character" w:customStyle="1" w:styleId="21">
    <w:name w:val="Основной шрифт абзаца2"/>
    <w:rsid w:val="00390C8B"/>
  </w:style>
  <w:style w:type="character" w:customStyle="1" w:styleId="WW-Absatz-Standardschriftart">
    <w:name w:val="WW-Absatz-Standardschriftart"/>
    <w:rsid w:val="00390C8B"/>
  </w:style>
  <w:style w:type="character" w:customStyle="1" w:styleId="WW-Absatz-Standardschriftart1">
    <w:name w:val="WW-Absatz-Standardschriftart1"/>
    <w:rsid w:val="00390C8B"/>
  </w:style>
  <w:style w:type="character" w:customStyle="1" w:styleId="WW-Absatz-Standardschriftart11">
    <w:name w:val="WW-Absatz-Standardschriftart11"/>
    <w:rsid w:val="00390C8B"/>
  </w:style>
  <w:style w:type="character" w:customStyle="1" w:styleId="WW-Absatz-Standardschriftart111">
    <w:name w:val="WW-Absatz-Standardschriftart111"/>
    <w:rsid w:val="00390C8B"/>
  </w:style>
  <w:style w:type="character" w:customStyle="1" w:styleId="WW-Absatz-Standardschriftart1111">
    <w:name w:val="WW-Absatz-Standardschriftart1111"/>
    <w:rsid w:val="00390C8B"/>
  </w:style>
  <w:style w:type="character" w:customStyle="1" w:styleId="WW-Absatz-Standardschriftart11111">
    <w:name w:val="WW-Absatz-Standardschriftart11111"/>
    <w:rsid w:val="00390C8B"/>
  </w:style>
  <w:style w:type="character" w:customStyle="1" w:styleId="WW-Absatz-Standardschriftart111111">
    <w:name w:val="WW-Absatz-Standardschriftart111111"/>
    <w:rsid w:val="00390C8B"/>
  </w:style>
  <w:style w:type="character" w:customStyle="1" w:styleId="WW-Absatz-Standardschriftart1111111">
    <w:name w:val="WW-Absatz-Standardschriftart1111111"/>
    <w:rsid w:val="00390C8B"/>
  </w:style>
  <w:style w:type="character" w:customStyle="1" w:styleId="11">
    <w:name w:val="Основной шрифт абзаца1"/>
    <w:rsid w:val="00390C8B"/>
  </w:style>
  <w:style w:type="character" w:styleId="a5">
    <w:name w:val="page number"/>
    <w:basedOn w:val="11"/>
    <w:rsid w:val="00390C8B"/>
  </w:style>
  <w:style w:type="character" w:styleId="a6">
    <w:name w:val="Hyperlink"/>
    <w:rsid w:val="00390C8B"/>
    <w:rPr>
      <w:color w:val="0000FF"/>
      <w:u w:val="single"/>
    </w:rPr>
  </w:style>
  <w:style w:type="character" w:customStyle="1" w:styleId="a7">
    <w:name w:val="Символ нумерации"/>
    <w:rsid w:val="00390C8B"/>
  </w:style>
  <w:style w:type="paragraph" w:customStyle="1" w:styleId="a8">
    <w:name w:val="Заголовок"/>
    <w:basedOn w:val="a"/>
    <w:next w:val="a9"/>
    <w:rsid w:val="00390C8B"/>
    <w:pPr>
      <w:keepNext/>
      <w:spacing w:before="240" w:after="120"/>
    </w:pPr>
    <w:rPr>
      <w:rFonts w:ascii="Arial" w:eastAsia="SimSun" w:hAnsi="Arial" w:cs="Mangal"/>
      <w:szCs w:val="28"/>
      <w:lang w:eastAsia="ar-SA"/>
    </w:rPr>
  </w:style>
  <w:style w:type="paragraph" w:styleId="a9">
    <w:name w:val="Body Text"/>
    <w:basedOn w:val="a"/>
    <w:link w:val="aa"/>
    <w:rsid w:val="00390C8B"/>
    <w:pPr>
      <w:jc w:val="both"/>
    </w:pPr>
    <w:rPr>
      <w:rFonts w:eastAsia="Times New Roman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390C8B"/>
    <w:rPr>
      <w:rFonts w:ascii="Arial" w:hAnsi="Arial" w:cs="Mangal"/>
    </w:rPr>
  </w:style>
  <w:style w:type="paragraph" w:customStyle="1" w:styleId="22">
    <w:name w:val="Название2"/>
    <w:basedOn w:val="a"/>
    <w:rsid w:val="00390C8B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390C8B"/>
    <w:pPr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390C8B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390C8B"/>
    <w:pPr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styleId="ac">
    <w:name w:val="Body Text Indent"/>
    <w:basedOn w:val="a"/>
    <w:link w:val="ad"/>
    <w:rsid w:val="00390C8B"/>
    <w:pPr>
      <w:ind w:firstLine="720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90C8B"/>
    <w:pPr>
      <w:ind w:left="360"/>
      <w:jc w:val="both"/>
    </w:pPr>
    <w:rPr>
      <w:rFonts w:eastAsia="Times New Roman"/>
      <w:szCs w:val="20"/>
      <w:lang w:eastAsia="ar-SA"/>
    </w:rPr>
  </w:style>
  <w:style w:type="paragraph" w:styleId="ae">
    <w:name w:val="header"/>
    <w:basedOn w:val="a"/>
    <w:link w:val="af"/>
    <w:uiPriority w:val="99"/>
    <w:rsid w:val="00390C8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390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rsid w:val="00390C8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rsid w:val="00390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90C8B"/>
    <w:pPr>
      <w:jc w:val="center"/>
    </w:pPr>
    <w:rPr>
      <w:rFonts w:eastAsia="Times New Roman"/>
      <w:b/>
      <w:bCs/>
      <w:szCs w:val="20"/>
      <w:lang w:eastAsia="ar-SA"/>
    </w:rPr>
  </w:style>
  <w:style w:type="paragraph" w:customStyle="1" w:styleId="14">
    <w:name w:val="Цитата1"/>
    <w:basedOn w:val="a"/>
    <w:rsid w:val="00390C8B"/>
    <w:pPr>
      <w:ind w:left="284" w:right="-568" w:firstLine="709"/>
    </w:pPr>
    <w:rPr>
      <w:rFonts w:eastAsia="Times New Roman"/>
      <w:szCs w:val="20"/>
      <w:lang w:eastAsia="ar-SA"/>
    </w:rPr>
  </w:style>
  <w:style w:type="paragraph" w:customStyle="1" w:styleId="31">
    <w:name w:val="Основной текст 31"/>
    <w:basedOn w:val="a"/>
    <w:rsid w:val="00390C8B"/>
    <w:pPr>
      <w:ind w:right="-568"/>
      <w:jc w:val="both"/>
    </w:pPr>
    <w:rPr>
      <w:rFonts w:eastAsia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390C8B"/>
    <w:pPr>
      <w:ind w:left="284" w:firstLine="709"/>
      <w:jc w:val="both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390C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Balloon Text"/>
    <w:basedOn w:val="a"/>
    <w:link w:val="af3"/>
    <w:rsid w:val="00390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390C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90C8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390C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390C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90C8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Знак Знак Знак Знак"/>
    <w:basedOn w:val="a"/>
    <w:rsid w:val="00390C8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0">
    <w:name w:val="Знак Знак Знак1 Знак Знак Знак Знак Знак Знак1 Знак"/>
    <w:basedOn w:val="a"/>
    <w:rsid w:val="00390C8B"/>
    <w:pPr>
      <w:spacing w:before="100" w:after="100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5">
    <w:name w:val="Нормальный (таблица)"/>
    <w:basedOn w:val="a"/>
    <w:next w:val="a"/>
    <w:rsid w:val="00390C8B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390C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390C8B"/>
    <w:pPr>
      <w:suppressLineNumbers/>
    </w:pPr>
    <w:rPr>
      <w:rFonts w:eastAsia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390C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390C8B"/>
  </w:style>
  <w:style w:type="table" w:styleId="af9">
    <w:name w:val="Table Grid"/>
    <w:basedOn w:val="a1"/>
    <w:rsid w:val="0039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90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нак Знак3 Знак Знак Знак Знак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styleId="afa">
    <w:name w:val="Normal (Web)"/>
    <w:basedOn w:val="a"/>
    <w:rsid w:val="00390C8B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fb">
    <w:name w:val="List Paragraph"/>
    <w:basedOn w:val="a"/>
    <w:uiPriority w:val="34"/>
    <w:qFormat/>
    <w:rsid w:val="00390C8B"/>
    <w:pPr>
      <w:suppressAutoHyphens/>
      <w:ind w:left="708"/>
    </w:pPr>
    <w:rPr>
      <w:rFonts w:eastAsia="Times New Roman"/>
      <w:sz w:val="24"/>
      <w:szCs w:val="24"/>
      <w:lang w:eastAsia="ar-SA"/>
    </w:rPr>
  </w:style>
  <w:style w:type="paragraph" w:customStyle="1" w:styleId="Standard">
    <w:name w:val="Standard"/>
    <w:rsid w:val="00390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arCarCharCharCarCarCharCharCarCarCharChar">
    <w:name w:val="Char Char Car Car Char Char Car Car Char Char Car Car Char Char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afc">
    <w:name w:val="Базовый"/>
    <w:rsid w:val="00390C8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нак Знак3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34">
    <w:name w:val="Знак Знак3 Знак Знак Знак Знак Знак Знак"/>
    <w:basedOn w:val="a"/>
    <w:rsid w:val="00122968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f9"/>
    <w:rsid w:val="0005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FAC8-D2AD-4E3A-BFBF-72A80B29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10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GLBUX</dc:creator>
  <cp:keywords/>
  <dc:description/>
  <cp:lastModifiedBy>Атамас</cp:lastModifiedBy>
  <cp:revision>151</cp:revision>
  <cp:lastPrinted>2025-02-03T11:12:00Z</cp:lastPrinted>
  <dcterms:created xsi:type="dcterms:W3CDTF">2019-12-03T08:03:00Z</dcterms:created>
  <dcterms:modified xsi:type="dcterms:W3CDTF">2025-02-03T11:12:00Z</dcterms:modified>
</cp:coreProperties>
</file>