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482" w:rsidRDefault="00874482" w:rsidP="00874482">
      <w:pPr>
        <w:tabs>
          <w:tab w:val="left" w:pos="7230"/>
        </w:tabs>
        <w:jc w:val="center"/>
        <w:rPr>
          <w:b/>
          <w:sz w:val="56"/>
          <w:szCs w:val="56"/>
        </w:rPr>
      </w:pPr>
      <w:r>
        <w:rPr>
          <w:b/>
          <w:sz w:val="56"/>
          <w:szCs w:val="56"/>
        </w:rPr>
        <w:t>ПОСТАНОВЛЕНИЕ</w:t>
      </w:r>
    </w:p>
    <w:p w:rsidR="00874482" w:rsidRDefault="00874482" w:rsidP="00874482">
      <w:pPr>
        <w:jc w:val="center"/>
        <w:rPr>
          <w:b/>
          <w:sz w:val="28"/>
          <w:szCs w:val="28"/>
        </w:rPr>
      </w:pPr>
    </w:p>
    <w:p w:rsidR="00874482" w:rsidRDefault="00874482" w:rsidP="00874482">
      <w:pPr>
        <w:jc w:val="center"/>
        <w:rPr>
          <w:b/>
          <w:sz w:val="28"/>
          <w:szCs w:val="28"/>
        </w:rPr>
      </w:pPr>
      <w:r>
        <w:rPr>
          <w:b/>
          <w:sz w:val="28"/>
          <w:szCs w:val="28"/>
        </w:rPr>
        <w:t>АДМИНИСТРАЦИИ БЛАГОДАРНЕНСКОГО ГОРОДСКОГО ОКРУГА  СТАВРОПОЛЬСКОГО КРАЯ</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874482" w:rsidTr="00874482">
        <w:trPr>
          <w:trHeight w:val="80"/>
        </w:trPr>
        <w:tc>
          <w:tcPr>
            <w:tcW w:w="675" w:type="dxa"/>
          </w:tcPr>
          <w:p w:rsidR="00874482" w:rsidRDefault="00E239B1">
            <w:pPr>
              <w:tabs>
                <w:tab w:val="left" w:pos="1862"/>
              </w:tabs>
              <w:jc w:val="center"/>
              <w:rPr>
                <w:sz w:val="28"/>
                <w:szCs w:val="28"/>
              </w:rPr>
            </w:pPr>
            <w:r>
              <w:rPr>
                <w:sz w:val="28"/>
                <w:szCs w:val="28"/>
              </w:rPr>
              <w:t>14</w:t>
            </w:r>
          </w:p>
        </w:tc>
        <w:tc>
          <w:tcPr>
            <w:tcW w:w="1276" w:type="dxa"/>
            <w:hideMark/>
          </w:tcPr>
          <w:p w:rsidR="00874482" w:rsidRDefault="00874482">
            <w:pPr>
              <w:tabs>
                <w:tab w:val="left" w:pos="1862"/>
              </w:tabs>
              <w:jc w:val="center"/>
              <w:rPr>
                <w:sz w:val="28"/>
                <w:szCs w:val="28"/>
              </w:rPr>
            </w:pPr>
            <w:r>
              <w:rPr>
                <w:sz w:val="28"/>
                <w:szCs w:val="28"/>
              </w:rPr>
              <w:t xml:space="preserve">февраля  </w:t>
            </w:r>
          </w:p>
        </w:tc>
        <w:tc>
          <w:tcPr>
            <w:tcW w:w="1701" w:type="dxa"/>
            <w:hideMark/>
          </w:tcPr>
          <w:p w:rsidR="00874482" w:rsidRDefault="00874482">
            <w:pPr>
              <w:tabs>
                <w:tab w:val="left" w:pos="1862"/>
              </w:tabs>
              <w:jc w:val="center"/>
              <w:rPr>
                <w:sz w:val="28"/>
                <w:szCs w:val="28"/>
              </w:rPr>
            </w:pPr>
            <w:r>
              <w:rPr>
                <w:sz w:val="28"/>
                <w:szCs w:val="28"/>
              </w:rPr>
              <w:t>2023  года</w:t>
            </w:r>
          </w:p>
        </w:tc>
        <w:tc>
          <w:tcPr>
            <w:tcW w:w="4253" w:type="dxa"/>
            <w:hideMark/>
          </w:tcPr>
          <w:p w:rsidR="00874482" w:rsidRDefault="00874482">
            <w:pPr>
              <w:tabs>
                <w:tab w:val="left" w:pos="1862"/>
              </w:tabs>
              <w:jc w:val="center"/>
              <w:rPr>
                <w:sz w:val="28"/>
                <w:szCs w:val="28"/>
              </w:rPr>
            </w:pPr>
            <w:r>
              <w:rPr>
                <w:sz w:val="28"/>
                <w:szCs w:val="28"/>
              </w:rPr>
              <w:t>г. Благодарный</w:t>
            </w:r>
          </w:p>
        </w:tc>
        <w:tc>
          <w:tcPr>
            <w:tcW w:w="708" w:type="dxa"/>
            <w:hideMark/>
          </w:tcPr>
          <w:p w:rsidR="00874482" w:rsidRDefault="00874482">
            <w:pPr>
              <w:tabs>
                <w:tab w:val="left" w:pos="1862"/>
              </w:tabs>
              <w:jc w:val="center"/>
              <w:rPr>
                <w:sz w:val="28"/>
                <w:szCs w:val="28"/>
              </w:rPr>
            </w:pPr>
            <w:r>
              <w:rPr>
                <w:sz w:val="28"/>
                <w:szCs w:val="28"/>
              </w:rPr>
              <w:t>№</w:t>
            </w:r>
          </w:p>
        </w:tc>
        <w:tc>
          <w:tcPr>
            <w:tcW w:w="957" w:type="dxa"/>
          </w:tcPr>
          <w:p w:rsidR="00874482" w:rsidRDefault="00E239B1">
            <w:pPr>
              <w:tabs>
                <w:tab w:val="left" w:pos="1862"/>
              </w:tabs>
              <w:jc w:val="center"/>
              <w:rPr>
                <w:sz w:val="28"/>
                <w:szCs w:val="28"/>
              </w:rPr>
            </w:pPr>
            <w:r>
              <w:rPr>
                <w:sz w:val="28"/>
                <w:szCs w:val="28"/>
              </w:rPr>
              <w:t>154</w:t>
            </w:r>
          </w:p>
        </w:tc>
      </w:tr>
    </w:tbl>
    <w:p w:rsidR="008546BA" w:rsidRDefault="008546BA" w:rsidP="008546BA">
      <w:pPr>
        <w:rPr>
          <w:sz w:val="28"/>
          <w:szCs w:val="28"/>
        </w:rPr>
      </w:pPr>
    </w:p>
    <w:p w:rsidR="008546BA" w:rsidRDefault="008546BA" w:rsidP="008546BA">
      <w:pPr>
        <w:shd w:val="clear" w:color="auto" w:fill="FFFFFF"/>
        <w:spacing w:line="240" w:lineRule="exact"/>
        <w:ind w:right="-185"/>
        <w:jc w:val="both"/>
        <w:rPr>
          <w:sz w:val="28"/>
          <w:szCs w:val="28"/>
        </w:rPr>
      </w:pPr>
    </w:p>
    <w:p w:rsidR="008546BA" w:rsidRDefault="008546BA" w:rsidP="008546BA">
      <w:pPr>
        <w:shd w:val="clear" w:color="auto" w:fill="FFFFFF"/>
        <w:spacing w:line="240" w:lineRule="exact"/>
        <w:ind w:right="-185"/>
        <w:jc w:val="both"/>
        <w:rPr>
          <w:sz w:val="28"/>
          <w:szCs w:val="28"/>
        </w:rPr>
      </w:pPr>
    </w:p>
    <w:p w:rsidR="008546BA" w:rsidRDefault="008546BA" w:rsidP="008546BA">
      <w:pPr>
        <w:shd w:val="clear" w:color="auto" w:fill="FFFFFF"/>
        <w:spacing w:line="240" w:lineRule="exact"/>
        <w:ind w:right="-185"/>
        <w:jc w:val="both"/>
        <w:rPr>
          <w:sz w:val="28"/>
          <w:szCs w:val="28"/>
        </w:rPr>
      </w:pPr>
    </w:p>
    <w:p w:rsidR="008546BA" w:rsidRDefault="008546BA" w:rsidP="008546BA">
      <w:pPr>
        <w:shd w:val="clear" w:color="auto" w:fill="FFFFFF"/>
        <w:spacing w:line="240" w:lineRule="exact"/>
        <w:ind w:right="-2"/>
        <w:jc w:val="both"/>
        <w:rPr>
          <w:sz w:val="28"/>
          <w:szCs w:val="28"/>
        </w:rPr>
      </w:pPr>
      <w:r>
        <w:rPr>
          <w:sz w:val="28"/>
          <w:szCs w:val="28"/>
        </w:rPr>
        <w:t>О закреплении дошкольных образовательных организаций за территориальными участками (микрорайонами) Благодарненского  городского округа Ставропольского края для учёта детей, проживающих на закрепленном за организацией территориальном участке, и имеющих право на получение дошкольного образования</w:t>
      </w:r>
    </w:p>
    <w:p w:rsidR="008546BA" w:rsidRDefault="008546BA" w:rsidP="008546BA">
      <w:pPr>
        <w:shd w:val="clear" w:color="auto" w:fill="FFFFFF"/>
        <w:ind w:right="-185"/>
        <w:jc w:val="both"/>
        <w:rPr>
          <w:sz w:val="28"/>
          <w:szCs w:val="28"/>
        </w:rPr>
      </w:pPr>
    </w:p>
    <w:p w:rsidR="008546BA" w:rsidRDefault="008546BA" w:rsidP="008546BA">
      <w:pPr>
        <w:shd w:val="clear" w:color="auto" w:fill="FFFFFF"/>
        <w:ind w:right="-185"/>
        <w:jc w:val="both"/>
        <w:rPr>
          <w:sz w:val="28"/>
          <w:szCs w:val="28"/>
        </w:rPr>
      </w:pPr>
    </w:p>
    <w:p w:rsidR="008546BA" w:rsidRDefault="008546BA" w:rsidP="008546BA">
      <w:pPr>
        <w:shd w:val="clear" w:color="auto" w:fill="FFFFFF"/>
        <w:ind w:right="-185"/>
        <w:jc w:val="both"/>
        <w:rPr>
          <w:sz w:val="28"/>
          <w:szCs w:val="28"/>
        </w:rPr>
      </w:pPr>
    </w:p>
    <w:p w:rsidR="008546BA" w:rsidRDefault="008546BA" w:rsidP="008546BA">
      <w:pPr>
        <w:shd w:val="clear" w:color="auto" w:fill="FFFFFF"/>
        <w:ind w:right="-185"/>
        <w:jc w:val="both"/>
        <w:rPr>
          <w:sz w:val="28"/>
          <w:szCs w:val="28"/>
        </w:rPr>
      </w:pPr>
    </w:p>
    <w:p w:rsidR="008546BA" w:rsidRDefault="008546BA" w:rsidP="008546BA">
      <w:pPr>
        <w:shd w:val="clear" w:color="auto" w:fill="FFFFFF"/>
        <w:ind w:right="-6" w:firstLine="720"/>
        <w:jc w:val="both"/>
        <w:rPr>
          <w:sz w:val="28"/>
          <w:szCs w:val="28"/>
        </w:rPr>
      </w:pPr>
      <w:r>
        <w:rPr>
          <w:sz w:val="28"/>
          <w:szCs w:val="28"/>
        </w:rPr>
        <w:t xml:space="preserve">В </w:t>
      </w:r>
      <w:r w:rsidR="00874482">
        <w:rPr>
          <w:sz w:val="28"/>
          <w:szCs w:val="28"/>
        </w:rPr>
        <w:t xml:space="preserve">    </w:t>
      </w:r>
      <w:r>
        <w:rPr>
          <w:color w:val="000000"/>
          <w:spacing w:val="-2"/>
          <w:sz w:val="28"/>
          <w:szCs w:val="28"/>
        </w:rPr>
        <w:t xml:space="preserve">соответствии </w:t>
      </w:r>
      <w:r w:rsidR="00874482">
        <w:rPr>
          <w:color w:val="000000"/>
          <w:spacing w:val="-2"/>
          <w:sz w:val="28"/>
          <w:szCs w:val="28"/>
        </w:rPr>
        <w:t xml:space="preserve">   </w:t>
      </w:r>
      <w:r>
        <w:rPr>
          <w:color w:val="000000"/>
          <w:spacing w:val="-2"/>
          <w:sz w:val="28"/>
          <w:szCs w:val="28"/>
        </w:rPr>
        <w:t xml:space="preserve">с </w:t>
      </w:r>
      <w:r>
        <w:rPr>
          <w:sz w:val="28"/>
          <w:szCs w:val="28"/>
        </w:rPr>
        <w:t xml:space="preserve">Федеральным </w:t>
      </w:r>
      <w:r w:rsidR="00874482">
        <w:rPr>
          <w:sz w:val="28"/>
          <w:szCs w:val="28"/>
        </w:rPr>
        <w:t xml:space="preserve">  </w:t>
      </w:r>
      <w:r>
        <w:rPr>
          <w:sz w:val="28"/>
          <w:szCs w:val="28"/>
        </w:rPr>
        <w:t>законом от 29 декабря 2012 года  №</w:t>
      </w:r>
      <w:r w:rsidR="00874482">
        <w:rPr>
          <w:sz w:val="28"/>
          <w:szCs w:val="28"/>
        </w:rPr>
        <w:t xml:space="preserve"> </w:t>
      </w:r>
      <w:r>
        <w:rPr>
          <w:sz w:val="28"/>
          <w:szCs w:val="28"/>
        </w:rPr>
        <w:t xml:space="preserve">273-ФЗ «Об образовании в Российской Федерации», руководствуясь пунктом 4 Порядка приёма на обучение по образовательным программам дошкольного образования, утверждённого Приказом Министерства просвещения </w:t>
      </w:r>
      <w:r w:rsidRPr="008B37F5">
        <w:rPr>
          <w:sz w:val="28"/>
          <w:szCs w:val="28"/>
        </w:rPr>
        <w:t>Российск</w:t>
      </w:r>
      <w:r>
        <w:rPr>
          <w:sz w:val="28"/>
          <w:szCs w:val="28"/>
        </w:rPr>
        <w:t>ой Федерации от 15 мая 2020 года № 236 «Об утверждении Порядка приема на обучение по образовательным программам дошкольного образования», в целях реализации полномочий органов местного самоуправления в части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Благодарненского городского округа Ставропольского края, администрация Благодарненского городского округа Ставропольского края</w:t>
      </w:r>
    </w:p>
    <w:p w:rsidR="008546BA" w:rsidRDefault="008546BA" w:rsidP="008546BA">
      <w:pPr>
        <w:shd w:val="clear" w:color="auto" w:fill="FFFFFF"/>
        <w:ind w:right="-6" w:firstLine="720"/>
        <w:jc w:val="both"/>
        <w:rPr>
          <w:sz w:val="28"/>
          <w:szCs w:val="28"/>
        </w:rPr>
      </w:pPr>
    </w:p>
    <w:p w:rsidR="008546BA" w:rsidRDefault="008546BA" w:rsidP="008546BA">
      <w:pPr>
        <w:shd w:val="clear" w:color="auto" w:fill="FFFFFF"/>
        <w:ind w:right="-6" w:firstLine="720"/>
        <w:jc w:val="both"/>
        <w:rPr>
          <w:sz w:val="28"/>
          <w:szCs w:val="28"/>
        </w:rPr>
      </w:pPr>
    </w:p>
    <w:p w:rsidR="008546BA" w:rsidRDefault="008546BA" w:rsidP="008546BA">
      <w:pPr>
        <w:shd w:val="clear" w:color="auto" w:fill="FFFFFF"/>
        <w:ind w:right="-6"/>
        <w:jc w:val="both"/>
        <w:rPr>
          <w:sz w:val="28"/>
          <w:szCs w:val="28"/>
        </w:rPr>
      </w:pPr>
      <w:r>
        <w:rPr>
          <w:sz w:val="28"/>
          <w:szCs w:val="28"/>
        </w:rPr>
        <w:t>ПОСТАНОВЛЯЕТ:</w:t>
      </w:r>
    </w:p>
    <w:p w:rsidR="008546BA" w:rsidRDefault="008546BA" w:rsidP="008546BA">
      <w:pPr>
        <w:shd w:val="clear" w:color="auto" w:fill="FFFFFF"/>
        <w:ind w:right="-6"/>
        <w:jc w:val="both"/>
        <w:rPr>
          <w:sz w:val="28"/>
          <w:szCs w:val="28"/>
        </w:rPr>
      </w:pPr>
    </w:p>
    <w:p w:rsidR="008546BA" w:rsidRDefault="008546BA" w:rsidP="008546BA">
      <w:pPr>
        <w:shd w:val="clear" w:color="auto" w:fill="FFFFFF"/>
        <w:ind w:right="-6" w:firstLine="709"/>
        <w:jc w:val="both"/>
        <w:rPr>
          <w:sz w:val="28"/>
          <w:szCs w:val="28"/>
        </w:rPr>
      </w:pPr>
    </w:p>
    <w:p w:rsidR="008546BA" w:rsidRDefault="008546BA" w:rsidP="008546BA">
      <w:pPr>
        <w:numPr>
          <w:ilvl w:val="0"/>
          <w:numId w:val="1"/>
        </w:numPr>
        <w:shd w:val="clear" w:color="auto" w:fill="FFFFFF"/>
        <w:ind w:left="0" w:right="-6" w:firstLine="709"/>
        <w:jc w:val="both"/>
        <w:rPr>
          <w:sz w:val="28"/>
          <w:szCs w:val="28"/>
        </w:rPr>
      </w:pPr>
      <w:r>
        <w:rPr>
          <w:sz w:val="28"/>
          <w:szCs w:val="28"/>
        </w:rPr>
        <w:t>Закрепить дошкольные образовательные организации за территориальными участками (микрорайонами) Благодарненского городского округа  Ставропольского края для учёта детей, проживающих на закрепленном за организацией территориальном участке, и имеющих право на получение дошкольного образования</w:t>
      </w:r>
      <w:r w:rsidR="00874482">
        <w:rPr>
          <w:sz w:val="28"/>
          <w:szCs w:val="28"/>
        </w:rPr>
        <w:t xml:space="preserve">, </w:t>
      </w:r>
      <w:r>
        <w:rPr>
          <w:sz w:val="28"/>
          <w:szCs w:val="28"/>
        </w:rPr>
        <w:t xml:space="preserve"> согласно приложению.</w:t>
      </w:r>
    </w:p>
    <w:p w:rsidR="008546BA" w:rsidRDefault="008546BA" w:rsidP="008546BA">
      <w:pPr>
        <w:shd w:val="clear" w:color="auto" w:fill="FFFFFF"/>
        <w:ind w:left="1134" w:right="-6" w:firstLine="709"/>
        <w:jc w:val="both"/>
        <w:rPr>
          <w:sz w:val="28"/>
          <w:szCs w:val="28"/>
        </w:rPr>
      </w:pPr>
    </w:p>
    <w:p w:rsidR="008546BA" w:rsidRDefault="008546BA" w:rsidP="008546BA">
      <w:pPr>
        <w:numPr>
          <w:ilvl w:val="0"/>
          <w:numId w:val="1"/>
        </w:numPr>
        <w:shd w:val="clear" w:color="auto" w:fill="FFFFFF"/>
        <w:ind w:left="0" w:firstLine="709"/>
        <w:jc w:val="both"/>
        <w:rPr>
          <w:sz w:val="28"/>
          <w:szCs w:val="28"/>
        </w:rPr>
      </w:pPr>
      <w:r w:rsidRPr="009E7264">
        <w:rPr>
          <w:sz w:val="28"/>
          <w:szCs w:val="28"/>
        </w:rPr>
        <w:t xml:space="preserve">Признать утратившим силу постановление администрации Благодарненского </w:t>
      </w:r>
      <w:r>
        <w:rPr>
          <w:sz w:val="28"/>
          <w:szCs w:val="28"/>
        </w:rPr>
        <w:t xml:space="preserve">городского округа </w:t>
      </w:r>
      <w:r w:rsidRPr="002F1A08">
        <w:rPr>
          <w:sz w:val="28"/>
          <w:szCs w:val="28"/>
        </w:rPr>
        <w:t>Ставроп</w:t>
      </w:r>
      <w:r w:rsidR="008D53F3">
        <w:rPr>
          <w:sz w:val="28"/>
          <w:szCs w:val="28"/>
        </w:rPr>
        <w:t>ольского края от 21</w:t>
      </w:r>
      <w:r>
        <w:rPr>
          <w:sz w:val="28"/>
          <w:szCs w:val="28"/>
        </w:rPr>
        <w:t xml:space="preserve"> февраля 2022 года № 180</w:t>
      </w:r>
      <w:r w:rsidRPr="002F1A08">
        <w:rPr>
          <w:sz w:val="28"/>
          <w:szCs w:val="28"/>
        </w:rPr>
        <w:t xml:space="preserve"> «</w:t>
      </w:r>
      <w:r>
        <w:rPr>
          <w:sz w:val="28"/>
          <w:szCs w:val="28"/>
        </w:rPr>
        <w:t xml:space="preserve">О закреплении дошкольных образовательных организаций за территориальными участками (микрорайонами) Благодарненского  </w:t>
      </w:r>
      <w:r>
        <w:rPr>
          <w:sz w:val="28"/>
          <w:szCs w:val="28"/>
        </w:rPr>
        <w:lastRenderedPageBreak/>
        <w:t>городского округа Ставропольского края для учёта детей, проживающих на закрепленном за организацией территориальном участке, и имеющих право на получение дошкольного образования</w:t>
      </w:r>
      <w:r w:rsidRPr="002F1A08">
        <w:rPr>
          <w:sz w:val="28"/>
          <w:szCs w:val="28"/>
        </w:rPr>
        <w:t>».</w:t>
      </w:r>
      <w:r w:rsidRPr="009E7264">
        <w:rPr>
          <w:sz w:val="28"/>
          <w:szCs w:val="28"/>
        </w:rPr>
        <w:t xml:space="preserve"> </w:t>
      </w:r>
    </w:p>
    <w:p w:rsidR="00E239B1" w:rsidRDefault="00E239B1" w:rsidP="00E239B1">
      <w:pPr>
        <w:pStyle w:val="a7"/>
        <w:rPr>
          <w:sz w:val="28"/>
          <w:szCs w:val="28"/>
        </w:rPr>
      </w:pPr>
    </w:p>
    <w:p w:rsidR="008546BA" w:rsidRDefault="008546BA" w:rsidP="008546BA">
      <w:pPr>
        <w:pStyle w:val="a7"/>
        <w:rPr>
          <w:sz w:val="28"/>
          <w:szCs w:val="28"/>
        </w:rPr>
      </w:pPr>
    </w:p>
    <w:p w:rsidR="008546BA" w:rsidRDefault="008546BA" w:rsidP="008546BA">
      <w:pPr>
        <w:numPr>
          <w:ilvl w:val="0"/>
          <w:numId w:val="1"/>
        </w:numPr>
        <w:shd w:val="clear" w:color="auto" w:fill="FFFFFF"/>
        <w:ind w:left="0" w:firstLine="709"/>
        <w:jc w:val="both"/>
        <w:rPr>
          <w:sz w:val="28"/>
          <w:szCs w:val="28"/>
        </w:rPr>
      </w:pPr>
      <w:r w:rsidRPr="00427A54">
        <w:rPr>
          <w:sz w:val="28"/>
          <w:szCs w:val="28"/>
        </w:rPr>
        <w:t>Отделу по обеспечению общественной безопасности, гражданской обороне и чрезвычайным ситуациям, информационных технологий и защиты информации администрации Благодарненского городского округа Ставропольского края (Донцов) разместить настоящее постановление на официальном сайте администрации Благодарненского городского округа Ставропольского края в информационно-телекоммуникационной сети «Интернет».</w:t>
      </w:r>
    </w:p>
    <w:p w:rsidR="00E239B1" w:rsidRDefault="00E239B1" w:rsidP="00E239B1">
      <w:pPr>
        <w:pStyle w:val="a7"/>
        <w:rPr>
          <w:sz w:val="28"/>
          <w:szCs w:val="28"/>
        </w:rPr>
      </w:pPr>
    </w:p>
    <w:p w:rsidR="008546BA" w:rsidRDefault="008546BA" w:rsidP="008546BA">
      <w:pPr>
        <w:pStyle w:val="a7"/>
        <w:rPr>
          <w:sz w:val="28"/>
          <w:szCs w:val="28"/>
        </w:rPr>
      </w:pPr>
    </w:p>
    <w:p w:rsidR="008546BA" w:rsidRDefault="008546BA" w:rsidP="008546BA">
      <w:pPr>
        <w:numPr>
          <w:ilvl w:val="0"/>
          <w:numId w:val="1"/>
        </w:numPr>
        <w:shd w:val="clear" w:color="auto" w:fill="FFFFFF"/>
        <w:ind w:left="0" w:firstLine="709"/>
        <w:jc w:val="both"/>
        <w:rPr>
          <w:sz w:val="28"/>
          <w:szCs w:val="28"/>
        </w:rPr>
      </w:pPr>
      <w:r w:rsidRPr="00427A54">
        <w:rPr>
          <w:sz w:val="28"/>
          <w:szCs w:val="28"/>
        </w:rPr>
        <w:t>Контроль  за  выполнением настоящего постановления возложить на заместителя главы администрации – начальника финансового управления администрации Благодарненского городского округа Ставропольского края Кузнецовой Л.В.</w:t>
      </w:r>
    </w:p>
    <w:p w:rsidR="00E239B1" w:rsidRDefault="00E239B1" w:rsidP="00E239B1">
      <w:pPr>
        <w:pStyle w:val="a7"/>
        <w:rPr>
          <w:sz w:val="28"/>
          <w:szCs w:val="28"/>
        </w:rPr>
      </w:pPr>
    </w:p>
    <w:p w:rsidR="008546BA" w:rsidRDefault="008546BA" w:rsidP="008546BA">
      <w:pPr>
        <w:pStyle w:val="a7"/>
        <w:rPr>
          <w:sz w:val="28"/>
          <w:szCs w:val="28"/>
        </w:rPr>
      </w:pPr>
    </w:p>
    <w:p w:rsidR="008546BA" w:rsidRPr="00427A54" w:rsidRDefault="008546BA" w:rsidP="008546BA">
      <w:pPr>
        <w:numPr>
          <w:ilvl w:val="0"/>
          <w:numId w:val="1"/>
        </w:numPr>
        <w:shd w:val="clear" w:color="auto" w:fill="FFFFFF"/>
        <w:ind w:left="0" w:firstLine="709"/>
        <w:jc w:val="both"/>
        <w:rPr>
          <w:sz w:val="28"/>
          <w:szCs w:val="28"/>
        </w:rPr>
      </w:pPr>
      <w:r w:rsidRPr="00427A54">
        <w:rPr>
          <w:sz w:val="28"/>
          <w:szCs w:val="28"/>
        </w:rPr>
        <w:t>Настоящее постановление вступает в силу на следующий день после дня его официального опубликования.</w:t>
      </w:r>
    </w:p>
    <w:p w:rsidR="00E239B1" w:rsidRDefault="00E239B1" w:rsidP="00E239B1">
      <w:pPr>
        <w:pStyle w:val="a7"/>
        <w:rPr>
          <w:sz w:val="28"/>
          <w:szCs w:val="28"/>
        </w:rPr>
      </w:pPr>
    </w:p>
    <w:p w:rsidR="008546BA" w:rsidRDefault="008546BA" w:rsidP="008546BA">
      <w:pPr>
        <w:shd w:val="clear" w:color="auto" w:fill="FFFFFF"/>
        <w:ind w:right="-6"/>
        <w:jc w:val="both"/>
        <w:rPr>
          <w:sz w:val="28"/>
          <w:szCs w:val="28"/>
        </w:rPr>
      </w:pPr>
    </w:p>
    <w:p w:rsidR="008546BA" w:rsidRDefault="008546BA" w:rsidP="008546BA">
      <w:pPr>
        <w:shd w:val="clear" w:color="auto" w:fill="FFFFFF"/>
        <w:ind w:right="-6"/>
        <w:jc w:val="both"/>
        <w:rPr>
          <w:sz w:val="28"/>
          <w:szCs w:val="28"/>
        </w:rPr>
      </w:pPr>
    </w:p>
    <w:p w:rsidR="008546BA" w:rsidRDefault="008546BA" w:rsidP="008546BA">
      <w:pPr>
        <w:shd w:val="clear" w:color="auto" w:fill="FFFFFF"/>
        <w:ind w:right="-6"/>
        <w:jc w:val="both"/>
        <w:rPr>
          <w:sz w:val="28"/>
          <w:szCs w:val="28"/>
        </w:rPr>
      </w:pPr>
    </w:p>
    <w:p w:rsidR="00874482" w:rsidRDefault="00874482" w:rsidP="008546BA">
      <w:pPr>
        <w:shd w:val="clear" w:color="auto" w:fill="FFFFFF"/>
        <w:ind w:right="-6"/>
        <w:jc w:val="both"/>
        <w:rPr>
          <w:sz w:val="28"/>
          <w:szCs w:val="28"/>
        </w:rPr>
      </w:pPr>
    </w:p>
    <w:p w:rsidR="008546BA" w:rsidRDefault="008546BA" w:rsidP="008546BA">
      <w:pPr>
        <w:shd w:val="clear" w:color="auto" w:fill="FFFFFF"/>
        <w:ind w:right="-6"/>
        <w:jc w:val="both"/>
        <w:rPr>
          <w:sz w:val="28"/>
          <w:szCs w:val="28"/>
        </w:rPr>
      </w:pPr>
    </w:p>
    <w:p w:rsidR="008546BA" w:rsidRDefault="008546BA" w:rsidP="008546BA">
      <w:pPr>
        <w:spacing w:line="240" w:lineRule="exact"/>
        <w:ind w:right="-6"/>
        <w:jc w:val="both"/>
        <w:rPr>
          <w:sz w:val="28"/>
          <w:szCs w:val="28"/>
        </w:rPr>
      </w:pPr>
      <w:r>
        <w:rPr>
          <w:sz w:val="28"/>
          <w:szCs w:val="28"/>
        </w:rPr>
        <w:t xml:space="preserve">Глава </w:t>
      </w:r>
    </w:p>
    <w:p w:rsidR="008546BA" w:rsidRDefault="008546BA" w:rsidP="008546BA">
      <w:pPr>
        <w:spacing w:line="240" w:lineRule="exact"/>
        <w:ind w:right="-6"/>
        <w:jc w:val="both"/>
        <w:rPr>
          <w:sz w:val="28"/>
          <w:szCs w:val="28"/>
        </w:rPr>
      </w:pPr>
      <w:r>
        <w:rPr>
          <w:sz w:val="28"/>
          <w:szCs w:val="28"/>
        </w:rPr>
        <w:t>Благодарненского городского округа</w:t>
      </w:r>
    </w:p>
    <w:p w:rsidR="008546BA" w:rsidRDefault="008546BA" w:rsidP="008546BA">
      <w:pPr>
        <w:spacing w:line="240" w:lineRule="exact"/>
        <w:ind w:right="-6"/>
        <w:jc w:val="both"/>
        <w:rPr>
          <w:sz w:val="28"/>
          <w:szCs w:val="28"/>
        </w:rPr>
      </w:pPr>
      <w:r>
        <w:rPr>
          <w:sz w:val="28"/>
          <w:szCs w:val="28"/>
        </w:rPr>
        <w:t>Ставропольского края                                                                       А.И.Теньков</w:t>
      </w: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546BA">
      <w:pPr>
        <w:shd w:val="clear" w:color="auto" w:fill="FFFFFF"/>
        <w:spacing w:line="240" w:lineRule="exact"/>
        <w:ind w:left="4678" w:right="-6"/>
        <w:rPr>
          <w:sz w:val="28"/>
          <w:szCs w:val="28"/>
        </w:rPr>
      </w:pPr>
    </w:p>
    <w:p w:rsidR="008546BA" w:rsidRDefault="008546BA" w:rsidP="008604FC">
      <w:pPr>
        <w:shd w:val="clear" w:color="auto" w:fill="FFFFFF"/>
        <w:spacing w:line="240" w:lineRule="exact"/>
        <w:ind w:right="-6"/>
        <w:rPr>
          <w:sz w:val="28"/>
          <w:szCs w:val="28"/>
        </w:rPr>
      </w:pPr>
      <w:bookmarkStart w:id="0" w:name="_GoBack"/>
      <w:bookmarkEnd w:id="0"/>
    </w:p>
    <w:p w:rsidR="00462748" w:rsidRDefault="00462748" w:rsidP="00595E4D">
      <w:pPr>
        <w:shd w:val="clear" w:color="auto" w:fill="FFFFFF"/>
        <w:spacing w:line="240" w:lineRule="exact"/>
        <w:ind w:left="4395" w:right="-6"/>
        <w:jc w:val="center"/>
        <w:rPr>
          <w:sz w:val="28"/>
          <w:szCs w:val="28"/>
        </w:rPr>
      </w:pPr>
      <w:r>
        <w:rPr>
          <w:sz w:val="28"/>
          <w:szCs w:val="28"/>
        </w:rPr>
        <w:t>Приложение</w:t>
      </w:r>
    </w:p>
    <w:p w:rsidR="00462748" w:rsidRDefault="00462748" w:rsidP="00595E4D">
      <w:pPr>
        <w:spacing w:line="240" w:lineRule="exact"/>
        <w:ind w:left="4395" w:right="-6"/>
        <w:jc w:val="center"/>
        <w:rPr>
          <w:sz w:val="28"/>
          <w:szCs w:val="28"/>
        </w:rPr>
      </w:pPr>
      <w:r>
        <w:rPr>
          <w:sz w:val="28"/>
          <w:szCs w:val="28"/>
        </w:rPr>
        <w:t>к постановлению администрации</w:t>
      </w:r>
    </w:p>
    <w:p w:rsidR="00462748" w:rsidRDefault="00462748" w:rsidP="00595E4D">
      <w:pPr>
        <w:spacing w:line="240" w:lineRule="exact"/>
        <w:ind w:left="4395" w:right="-6"/>
        <w:jc w:val="center"/>
        <w:rPr>
          <w:sz w:val="28"/>
          <w:szCs w:val="28"/>
        </w:rPr>
      </w:pPr>
      <w:r>
        <w:rPr>
          <w:sz w:val="28"/>
          <w:szCs w:val="28"/>
        </w:rPr>
        <w:t>Благодарненского городского округа</w:t>
      </w:r>
    </w:p>
    <w:p w:rsidR="00462748" w:rsidRDefault="00462748" w:rsidP="00595E4D">
      <w:pPr>
        <w:shd w:val="clear" w:color="auto" w:fill="FFFFFF"/>
        <w:spacing w:line="240" w:lineRule="exact"/>
        <w:ind w:left="4395" w:right="-6"/>
        <w:jc w:val="center"/>
        <w:rPr>
          <w:sz w:val="28"/>
          <w:szCs w:val="28"/>
        </w:rPr>
      </w:pPr>
      <w:r>
        <w:rPr>
          <w:sz w:val="28"/>
          <w:szCs w:val="28"/>
        </w:rPr>
        <w:t>Ставропольского края</w:t>
      </w:r>
    </w:p>
    <w:p w:rsidR="007B7E0C" w:rsidRDefault="00E239B1" w:rsidP="00E239B1">
      <w:pPr>
        <w:shd w:val="clear" w:color="auto" w:fill="FFFFFF"/>
        <w:ind w:right="-6"/>
        <w:jc w:val="center"/>
        <w:rPr>
          <w:sz w:val="28"/>
          <w:szCs w:val="28"/>
        </w:rPr>
      </w:pPr>
      <w:r>
        <w:rPr>
          <w:sz w:val="28"/>
          <w:szCs w:val="28"/>
        </w:rPr>
        <w:t xml:space="preserve">                                                            от 14 февраля 2023 года № 154</w:t>
      </w:r>
    </w:p>
    <w:p w:rsidR="00874482" w:rsidRDefault="00874482" w:rsidP="00874482">
      <w:pPr>
        <w:shd w:val="clear" w:color="auto" w:fill="FFFFFF"/>
        <w:spacing w:line="240" w:lineRule="exact"/>
        <w:ind w:right="-6"/>
        <w:jc w:val="both"/>
        <w:rPr>
          <w:sz w:val="28"/>
          <w:szCs w:val="28"/>
        </w:rPr>
      </w:pPr>
    </w:p>
    <w:p w:rsidR="00874482" w:rsidRDefault="00874482" w:rsidP="00874482">
      <w:pPr>
        <w:shd w:val="clear" w:color="auto" w:fill="FFFFFF"/>
        <w:spacing w:line="240" w:lineRule="exact"/>
        <w:ind w:right="-6"/>
        <w:jc w:val="both"/>
        <w:rPr>
          <w:sz w:val="28"/>
          <w:szCs w:val="28"/>
        </w:rPr>
      </w:pPr>
    </w:p>
    <w:p w:rsidR="00874482" w:rsidRDefault="00874482" w:rsidP="00874482">
      <w:pPr>
        <w:shd w:val="clear" w:color="auto" w:fill="FFFFFF"/>
        <w:spacing w:line="240" w:lineRule="exact"/>
        <w:ind w:right="-6"/>
        <w:jc w:val="both"/>
        <w:rPr>
          <w:sz w:val="28"/>
          <w:szCs w:val="28"/>
        </w:rPr>
      </w:pPr>
    </w:p>
    <w:p w:rsidR="00874482" w:rsidRDefault="00462748" w:rsidP="00874482">
      <w:pPr>
        <w:shd w:val="clear" w:color="auto" w:fill="FFFFFF"/>
        <w:spacing w:line="240" w:lineRule="exact"/>
        <w:ind w:right="-6"/>
        <w:jc w:val="center"/>
        <w:rPr>
          <w:sz w:val="28"/>
          <w:szCs w:val="28"/>
        </w:rPr>
      </w:pPr>
      <w:r>
        <w:rPr>
          <w:sz w:val="28"/>
          <w:szCs w:val="28"/>
        </w:rPr>
        <w:t xml:space="preserve">ДОШКОЛЬНЫЕ </w:t>
      </w:r>
    </w:p>
    <w:p w:rsidR="007B7E0C" w:rsidRDefault="00874482" w:rsidP="00874482">
      <w:pPr>
        <w:shd w:val="clear" w:color="auto" w:fill="FFFFFF"/>
        <w:spacing w:line="240" w:lineRule="exact"/>
        <w:ind w:right="-6"/>
        <w:jc w:val="both"/>
        <w:rPr>
          <w:sz w:val="28"/>
          <w:szCs w:val="28"/>
        </w:rPr>
      </w:pPr>
      <w:r>
        <w:rPr>
          <w:sz w:val="28"/>
          <w:szCs w:val="28"/>
        </w:rPr>
        <w:t xml:space="preserve">образовательные организации, </w:t>
      </w:r>
      <w:r w:rsidR="00462748">
        <w:rPr>
          <w:sz w:val="28"/>
          <w:szCs w:val="28"/>
        </w:rPr>
        <w:t xml:space="preserve">закрепленные за территориальными участками (микрорайонами) Благодарненского </w:t>
      </w:r>
      <w:r w:rsidR="007B7E0C">
        <w:rPr>
          <w:sz w:val="28"/>
          <w:szCs w:val="28"/>
        </w:rPr>
        <w:t xml:space="preserve">городского округа </w:t>
      </w:r>
      <w:r w:rsidR="00462748">
        <w:rPr>
          <w:sz w:val="28"/>
          <w:szCs w:val="28"/>
        </w:rPr>
        <w:t>Ставропольского края для учёта детей, проживающих на закрепленном за организацией территориальном участке, и имеющих право на получение дошкольного образования</w:t>
      </w:r>
    </w:p>
    <w:p w:rsidR="007B7E0C" w:rsidRDefault="007B7E0C" w:rsidP="00874482">
      <w:pPr>
        <w:spacing w:line="240" w:lineRule="exact"/>
        <w:ind w:right="-6"/>
        <w:rPr>
          <w:sz w:val="28"/>
          <w:szCs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7"/>
        <w:gridCol w:w="7119"/>
      </w:tblGrid>
      <w:tr w:rsidR="00462748" w:rsidTr="00874482">
        <w:tc>
          <w:tcPr>
            <w:tcW w:w="2487" w:type="dxa"/>
          </w:tcPr>
          <w:p w:rsidR="00462748" w:rsidRDefault="00462748" w:rsidP="00874482">
            <w:pPr>
              <w:spacing w:line="240" w:lineRule="exact"/>
              <w:ind w:right="-6"/>
              <w:jc w:val="center"/>
              <w:rPr>
                <w:sz w:val="28"/>
                <w:szCs w:val="28"/>
                <w:lang w:eastAsia="en-US"/>
              </w:rPr>
            </w:pPr>
            <w:r>
              <w:rPr>
                <w:sz w:val="28"/>
                <w:szCs w:val="28"/>
                <w:lang w:eastAsia="en-US"/>
              </w:rPr>
              <w:t>Наименование  организации</w:t>
            </w:r>
          </w:p>
        </w:tc>
        <w:tc>
          <w:tcPr>
            <w:tcW w:w="7119" w:type="dxa"/>
          </w:tcPr>
          <w:p w:rsidR="00462748" w:rsidRDefault="00462748" w:rsidP="00874482">
            <w:pPr>
              <w:spacing w:line="240" w:lineRule="exact"/>
              <w:ind w:right="-6"/>
              <w:jc w:val="center"/>
              <w:rPr>
                <w:sz w:val="28"/>
                <w:szCs w:val="28"/>
                <w:lang w:eastAsia="en-US"/>
              </w:rPr>
            </w:pPr>
            <w:r>
              <w:rPr>
                <w:sz w:val="28"/>
                <w:szCs w:val="28"/>
                <w:lang w:eastAsia="en-US"/>
              </w:rPr>
              <w:t>территориальный участок (микрорайон)</w:t>
            </w:r>
          </w:p>
        </w:tc>
      </w:tr>
      <w:tr w:rsidR="00462748" w:rsidTr="00874482">
        <w:tc>
          <w:tcPr>
            <w:tcW w:w="2487" w:type="dxa"/>
          </w:tcPr>
          <w:p w:rsidR="00462748" w:rsidRDefault="00462748" w:rsidP="00A71D52">
            <w:pPr>
              <w:shd w:val="clear" w:color="auto" w:fill="FFFFFF"/>
              <w:ind w:right="-6"/>
              <w:rPr>
                <w:sz w:val="28"/>
                <w:szCs w:val="28"/>
                <w:lang w:eastAsia="en-US"/>
              </w:rPr>
            </w:pPr>
            <w:r>
              <w:rPr>
                <w:sz w:val="28"/>
                <w:szCs w:val="28"/>
                <w:lang w:eastAsia="en-US"/>
              </w:rPr>
              <w:t>МДОУ «ДС №</w:t>
            </w:r>
            <w:r w:rsidR="00874482">
              <w:rPr>
                <w:sz w:val="28"/>
                <w:szCs w:val="28"/>
                <w:lang w:eastAsia="en-US"/>
              </w:rPr>
              <w:t xml:space="preserve"> </w:t>
            </w:r>
            <w:r>
              <w:rPr>
                <w:sz w:val="28"/>
                <w:szCs w:val="28"/>
                <w:lang w:eastAsia="en-US"/>
              </w:rPr>
              <w:t>2»</w:t>
            </w:r>
          </w:p>
          <w:p w:rsidR="00462748" w:rsidRDefault="00462748" w:rsidP="00A71D52">
            <w:pPr>
              <w:ind w:right="-6"/>
              <w:rPr>
                <w:sz w:val="28"/>
                <w:szCs w:val="28"/>
                <w:lang w:eastAsia="en-US"/>
              </w:rPr>
            </w:pPr>
          </w:p>
        </w:tc>
        <w:tc>
          <w:tcPr>
            <w:tcW w:w="7119" w:type="dxa"/>
          </w:tcPr>
          <w:p w:rsidR="00462748" w:rsidRDefault="00462748" w:rsidP="00A71D52">
            <w:pPr>
              <w:ind w:right="-6"/>
              <w:jc w:val="both"/>
              <w:rPr>
                <w:sz w:val="28"/>
                <w:szCs w:val="28"/>
                <w:lang w:eastAsia="en-US"/>
              </w:rPr>
            </w:pPr>
            <w:r>
              <w:rPr>
                <w:sz w:val="28"/>
                <w:szCs w:val="28"/>
                <w:lang w:eastAsia="en-US"/>
              </w:rPr>
              <w:t>северо-восточная часть города Благодарного: ул.Л.Толстого от ул.Первомайской до пер.Большевик, пер.Октябрьский, пл.Ленина до пер.Большевик, ул.Красноармейская от ул.Первомайской до пер.Лермонтова, пер.Лермонтова до ул.Краснознаменской, ул.Набережная до пер.Большевик, ул.Победы до пер.Большевик, ул.Чапаева от ул.Первомайской до пер.Большевик, ул.Стадионная, ул.Свободы от ул.Первомайской до пер.Большевик, ул.Герцена, ул.Бедненко от ул.Первомайской до пер.Большевик, ул.Первомайская от ул.Свободы до ул.Вокзальной, ул.Оболенского от ул.9 Января до пер.Большевик, ул.Вокзальная до пер.Большевик от ул.Фрунзе, ул.Демократическая, пер.Ветеринарный от ул.Оболенского. ул.Завокзальная, ул.Шоссейная, ул.Гриценко, ул.Чеботарева, ул.Вишневая, ул.Колхозная, пл.Колхозная</w:t>
            </w:r>
          </w:p>
        </w:tc>
      </w:tr>
      <w:tr w:rsidR="00462748" w:rsidTr="00874482">
        <w:tc>
          <w:tcPr>
            <w:tcW w:w="2487" w:type="dxa"/>
          </w:tcPr>
          <w:p w:rsidR="00462748" w:rsidRDefault="00462748" w:rsidP="00A71D52">
            <w:pPr>
              <w:ind w:right="-6"/>
              <w:rPr>
                <w:sz w:val="28"/>
                <w:szCs w:val="28"/>
                <w:lang w:eastAsia="en-US"/>
              </w:rPr>
            </w:pPr>
            <w:r>
              <w:rPr>
                <w:sz w:val="28"/>
                <w:szCs w:val="28"/>
                <w:lang w:eastAsia="en-US"/>
              </w:rPr>
              <w:t>МДОУ «ДС №</w:t>
            </w:r>
            <w:r w:rsidR="00874482">
              <w:rPr>
                <w:sz w:val="28"/>
                <w:szCs w:val="28"/>
                <w:lang w:eastAsia="en-US"/>
              </w:rPr>
              <w:t xml:space="preserve"> </w:t>
            </w:r>
            <w:r>
              <w:rPr>
                <w:sz w:val="28"/>
                <w:szCs w:val="28"/>
                <w:lang w:eastAsia="en-US"/>
              </w:rPr>
              <w:t>3»</w:t>
            </w:r>
          </w:p>
          <w:p w:rsidR="00462748" w:rsidRDefault="00462748" w:rsidP="00A71D52">
            <w:pPr>
              <w:ind w:right="-6"/>
              <w:rPr>
                <w:sz w:val="28"/>
                <w:szCs w:val="28"/>
                <w:lang w:eastAsia="en-US"/>
              </w:rPr>
            </w:pPr>
          </w:p>
        </w:tc>
        <w:tc>
          <w:tcPr>
            <w:tcW w:w="7119" w:type="dxa"/>
          </w:tcPr>
          <w:p w:rsidR="00462748" w:rsidRDefault="00462748" w:rsidP="00A71D52">
            <w:pPr>
              <w:ind w:right="-6"/>
              <w:jc w:val="both"/>
              <w:rPr>
                <w:sz w:val="28"/>
                <w:szCs w:val="28"/>
                <w:lang w:eastAsia="en-US"/>
              </w:rPr>
            </w:pPr>
            <w:r>
              <w:rPr>
                <w:sz w:val="28"/>
                <w:szCs w:val="28"/>
                <w:lang w:eastAsia="en-US"/>
              </w:rPr>
              <w:t>ул.Красноармейская от пер.Октябрьский, ул.Набережная, ул.Юбилейная, ул.Комарова, ул.Ленина от пер.Большевик, пер.Большевик до ул.Свободы, ул.Чапаева от пер.Большевик, ул.Свободы от пер.Большевик, пер.Тюленина до ул.Свободы. ул.Гагарина, пер.Пионерский от ул.Советской, пер.Подгорный от ул.Советской до ул.Свободы, пер.Красноармейский до ул.Советской, пер.Зерносовхозкий от ул.Советской до ул.Свободы, ул.Петровского, пер.Лунный до ул.Свободы, пер.Звездный, ул.Полевая, пер.Прудный</w:t>
            </w:r>
          </w:p>
          <w:p w:rsidR="00874482" w:rsidRDefault="00874482" w:rsidP="00A71D52">
            <w:pPr>
              <w:ind w:right="-6"/>
              <w:jc w:val="both"/>
              <w:rPr>
                <w:sz w:val="28"/>
                <w:szCs w:val="28"/>
                <w:lang w:eastAsia="en-US"/>
              </w:rPr>
            </w:pPr>
          </w:p>
          <w:p w:rsidR="00874482" w:rsidRDefault="00874482" w:rsidP="00A71D52">
            <w:pPr>
              <w:ind w:right="-6"/>
              <w:jc w:val="both"/>
              <w:rPr>
                <w:sz w:val="28"/>
                <w:szCs w:val="28"/>
                <w:lang w:eastAsia="en-US"/>
              </w:rPr>
            </w:pPr>
          </w:p>
          <w:p w:rsidR="00E239B1" w:rsidRDefault="00E239B1" w:rsidP="00A71D52">
            <w:pPr>
              <w:ind w:right="-6"/>
              <w:jc w:val="both"/>
              <w:rPr>
                <w:sz w:val="28"/>
                <w:szCs w:val="28"/>
                <w:lang w:eastAsia="en-US"/>
              </w:rPr>
            </w:pPr>
          </w:p>
        </w:tc>
      </w:tr>
      <w:tr w:rsidR="00462748" w:rsidTr="00874482">
        <w:tc>
          <w:tcPr>
            <w:tcW w:w="2487" w:type="dxa"/>
          </w:tcPr>
          <w:p w:rsidR="00462748" w:rsidRDefault="00462748" w:rsidP="00A71D52">
            <w:pPr>
              <w:ind w:right="-6"/>
              <w:rPr>
                <w:sz w:val="28"/>
                <w:szCs w:val="28"/>
                <w:lang w:eastAsia="en-US"/>
              </w:rPr>
            </w:pPr>
            <w:r>
              <w:rPr>
                <w:sz w:val="28"/>
                <w:szCs w:val="28"/>
                <w:lang w:eastAsia="en-US"/>
              </w:rPr>
              <w:t>МДОУ комбинированного вида «ДС №</w:t>
            </w:r>
            <w:r w:rsidR="00874482">
              <w:rPr>
                <w:sz w:val="28"/>
                <w:szCs w:val="28"/>
                <w:lang w:eastAsia="en-US"/>
              </w:rPr>
              <w:t xml:space="preserve"> </w:t>
            </w:r>
            <w:r>
              <w:rPr>
                <w:sz w:val="28"/>
                <w:szCs w:val="28"/>
                <w:lang w:eastAsia="en-US"/>
              </w:rPr>
              <w:t>5»</w:t>
            </w:r>
          </w:p>
          <w:p w:rsidR="00462748" w:rsidRDefault="00462748" w:rsidP="00A71D52">
            <w:pPr>
              <w:ind w:right="-6"/>
              <w:rPr>
                <w:sz w:val="28"/>
                <w:szCs w:val="28"/>
                <w:lang w:eastAsia="en-US"/>
              </w:rPr>
            </w:pPr>
          </w:p>
        </w:tc>
        <w:tc>
          <w:tcPr>
            <w:tcW w:w="7119" w:type="dxa"/>
          </w:tcPr>
          <w:p w:rsidR="00462748" w:rsidRDefault="00462748" w:rsidP="00A71D52">
            <w:pPr>
              <w:ind w:right="-6"/>
              <w:jc w:val="both"/>
              <w:rPr>
                <w:sz w:val="28"/>
                <w:szCs w:val="28"/>
                <w:lang w:eastAsia="en-US"/>
              </w:rPr>
            </w:pPr>
            <w:r>
              <w:rPr>
                <w:sz w:val="28"/>
                <w:szCs w:val="28"/>
                <w:lang w:eastAsia="en-US"/>
              </w:rPr>
              <w:t>ул.Ленина от ул.Фрунзе до ул.Кочубея, ул.Чапаева от ул.Фрунзе до ул.Куйбышева, ул.Заречная до пер.Куйбышева, пер.Кочубея, ул.Карбышева, ул.Свободы до ул.Фрунзе, ул.Ставропольская до ул.Фрунзе, ул.Бедненко до ул.Фрунзе, пер.Светлый, ул.Садовая, пер.Северный, ул.Вокзальная от ул.Кочубея до ул.Фрунзе, ул.Калинина от ул.Куйбышева, пер.Куйбышева, ул.Котовского, ул.Достоевского</w:t>
            </w:r>
          </w:p>
        </w:tc>
      </w:tr>
      <w:tr w:rsidR="00462748" w:rsidTr="00874482">
        <w:tc>
          <w:tcPr>
            <w:tcW w:w="2487" w:type="dxa"/>
          </w:tcPr>
          <w:p w:rsidR="00462748" w:rsidRDefault="00462748" w:rsidP="00571C02">
            <w:pPr>
              <w:ind w:right="-6"/>
              <w:rPr>
                <w:sz w:val="28"/>
                <w:szCs w:val="28"/>
                <w:lang w:eastAsia="en-US"/>
              </w:rPr>
            </w:pPr>
            <w:r>
              <w:rPr>
                <w:sz w:val="28"/>
                <w:szCs w:val="28"/>
                <w:lang w:eastAsia="en-US"/>
              </w:rPr>
              <w:t>МДОУ комбинированного вида «ДС №</w:t>
            </w:r>
            <w:r w:rsidR="00874482">
              <w:rPr>
                <w:sz w:val="28"/>
                <w:szCs w:val="28"/>
                <w:lang w:eastAsia="en-US"/>
              </w:rPr>
              <w:t xml:space="preserve"> </w:t>
            </w:r>
            <w:r>
              <w:rPr>
                <w:sz w:val="28"/>
                <w:szCs w:val="28"/>
                <w:lang w:eastAsia="en-US"/>
              </w:rPr>
              <w:t>7»</w:t>
            </w:r>
          </w:p>
          <w:p w:rsidR="00462748" w:rsidRDefault="00462748" w:rsidP="00A71D52">
            <w:pPr>
              <w:ind w:right="-6"/>
              <w:rPr>
                <w:sz w:val="28"/>
                <w:szCs w:val="28"/>
                <w:lang w:eastAsia="en-US"/>
              </w:rPr>
            </w:pPr>
          </w:p>
        </w:tc>
        <w:tc>
          <w:tcPr>
            <w:tcW w:w="7119" w:type="dxa"/>
          </w:tcPr>
          <w:p w:rsidR="00462748" w:rsidRDefault="00462748" w:rsidP="00A71D52">
            <w:pPr>
              <w:ind w:right="-6"/>
              <w:jc w:val="both"/>
              <w:rPr>
                <w:sz w:val="28"/>
                <w:szCs w:val="28"/>
                <w:lang w:eastAsia="en-US"/>
              </w:rPr>
            </w:pPr>
            <w:r w:rsidRPr="00C254C5">
              <w:rPr>
                <w:sz w:val="28"/>
                <w:szCs w:val="28"/>
                <w:lang w:eastAsia="en-US"/>
              </w:rPr>
              <w:t xml:space="preserve">ул.Первомайская до ул.Ленина, пер.Колхозный, ул.Прикумская  до ул.Первомайской от пер.Ручейного, пл.Высоцкого, ул.Однокозова от пер.Ручейного до ул.Первомайской, ул.Островского, ул.Московская от пер.Ручейного до ул.Первомайской, ул.Красноармейская от пер.Ручейного до ул.Первомайской, ул.Пушкина, ул.Советская от пер.Ручейного до ул.Первомайской, левая сторона пер.Ручейный, пер.Образцовый, ул.Л.Толстого до </w:t>
            </w:r>
            <w:r>
              <w:rPr>
                <w:sz w:val="28"/>
                <w:szCs w:val="28"/>
                <w:lang w:eastAsia="en-US"/>
              </w:rPr>
              <w:t>ул.Первомайской, пл.Гвардейская</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8»</w:t>
            </w:r>
          </w:p>
          <w:p w:rsidR="00462748" w:rsidRDefault="00462748" w:rsidP="00A71D52">
            <w:pPr>
              <w:ind w:right="-6"/>
              <w:rPr>
                <w:color w:val="000000"/>
                <w:sz w:val="28"/>
                <w:szCs w:val="28"/>
                <w:lang w:eastAsia="en-US"/>
              </w:rPr>
            </w:pPr>
          </w:p>
        </w:tc>
        <w:tc>
          <w:tcPr>
            <w:tcW w:w="7119" w:type="dxa"/>
          </w:tcPr>
          <w:p w:rsidR="00462748" w:rsidRDefault="00462748" w:rsidP="00A71D52">
            <w:pPr>
              <w:ind w:right="-6"/>
              <w:jc w:val="both"/>
              <w:rPr>
                <w:color w:val="000000"/>
                <w:sz w:val="28"/>
                <w:szCs w:val="28"/>
                <w:lang w:eastAsia="en-US"/>
              </w:rPr>
            </w:pPr>
            <w:r>
              <w:rPr>
                <w:color w:val="000000"/>
                <w:sz w:val="28"/>
                <w:szCs w:val="28"/>
                <w:lang w:eastAsia="en-US"/>
              </w:rPr>
              <w:t>пер.Большевик от ул.Свободы, ул.Оболенского от пер.Большевик, ул.Вокзальная от пер.Большевик, ул.Чкалова, пер.Тюленина от ул. Свободы, пер.Подгорный от ул.Свободы, пер.Зерносовхозкий от ул.Свободы, пер.Лунный от ул.Свободы, ул.Степная, пл.Нефтяников</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9»</w:t>
            </w:r>
          </w:p>
          <w:p w:rsidR="00462748" w:rsidRDefault="00462748" w:rsidP="00A71D52">
            <w:pPr>
              <w:ind w:right="-6"/>
              <w:rPr>
                <w:color w:val="000000"/>
                <w:sz w:val="28"/>
                <w:szCs w:val="28"/>
                <w:lang w:eastAsia="en-US"/>
              </w:rPr>
            </w:pPr>
          </w:p>
        </w:tc>
        <w:tc>
          <w:tcPr>
            <w:tcW w:w="7119" w:type="dxa"/>
          </w:tcPr>
          <w:p w:rsidR="00462748" w:rsidRDefault="00462748" w:rsidP="00A71D52">
            <w:pPr>
              <w:ind w:right="-6"/>
              <w:jc w:val="both"/>
              <w:rPr>
                <w:color w:val="000000"/>
                <w:sz w:val="28"/>
                <w:szCs w:val="28"/>
                <w:lang w:eastAsia="en-US"/>
              </w:rPr>
            </w:pPr>
            <w:r>
              <w:rPr>
                <w:color w:val="000000"/>
                <w:sz w:val="28"/>
                <w:szCs w:val="28"/>
                <w:lang w:eastAsia="en-US"/>
              </w:rPr>
              <w:t>ул.Ленина от ул.Первомайской до ул.Фрунзе, ул.Чапаева от ул.Первомайской до ул.Фрунзе, ул.Свободы от ул.Первомайской до ул.Фрунзе, ул.Бедненко до ул.Фрунзе, пер.9Января до ул.Оболенского, ул.Оболенского от пер.9Января до ул.Фрунзе, ул.Мира, пер.Ветеринарный, ул.Кирова, ул.Карбышева, ул.Ставропольская от ул.Фрунзе, пл.Победы, ул.Фрунзе от ул.Ленина до ул.Оболенского, ул.Шевченко, ул.Первомайская от ул.Ленина до ул.Свободы, ул.Новая, пл.Тургенева</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28»</w:t>
            </w:r>
          </w:p>
        </w:tc>
        <w:tc>
          <w:tcPr>
            <w:tcW w:w="7119" w:type="dxa"/>
          </w:tcPr>
          <w:p w:rsidR="00462748" w:rsidRDefault="00462748" w:rsidP="00A71D52">
            <w:pPr>
              <w:ind w:right="-6"/>
              <w:jc w:val="both"/>
              <w:rPr>
                <w:color w:val="000000"/>
                <w:sz w:val="28"/>
                <w:szCs w:val="28"/>
                <w:lang w:eastAsia="en-US"/>
              </w:rPr>
            </w:pPr>
            <w:r>
              <w:rPr>
                <w:color w:val="000000"/>
                <w:sz w:val="28"/>
                <w:szCs w:val="28"/>
                <w:lang w:eastAsia="en-US"/>
              </w:rPr>
              <w:t>юго-восточная часть города Благодарного: ул.Прикумская, ул.Мельничная от ул.Первомайской, ул.Пирогова, ул.Горького, пл.Маяковского, пер.Школьный, ул.Однокозова от ул.Первомайской, ул.Московская от ул.Первомайской, пер.Южный, ул.Комсомольская, ул.</w:t>
            </w:r>
            <w:r w:rsidR="009A2541">
              <w:rPr>
                <w:color w:val="000000"/>
                <w:sz w:val="28"/>
                <w:szCs w:val="28"/>
                <w:lang w:eastAsia="en-US"/>
              </w:rPr>
              <w:t>Советская от пер.Октябрьский, пер</w:t>
            </w:r>
            <w:r>
              <w:rPr>
                <w:color w:val="000000"/>
                <w:sz w:val="28"/>
                <w:szCs w:val="28"/>
                <w:lang w:eastAsia="en-US"/>
              </w:rPr>
              <w:t xml:space="preserve">.Лермонтова, пер.Пионерский до ул.Советской, пер.Предгорный до ул.Советской, пер.Красноармейский до ул.Советской, пер.Зерносовхозкий до ул.Советской, </w:t>
            </w:r>
            <w:r w:rsidRPr="00376F07">
              <w:rPr>
                <w:color w:val="000000"/>
                <w:sz w:val="28"/>
                <w:szCs w:val="28"/>
                <w:lang w:eastAsia="en-US"/>
              </w:rPr>
              <w:t>ул.Восточная,</w:t>
            </w:r>
            <w:r>
              <w:rPr>
                <w:color w:val="000000"/>
                <w:sz w:val="28"/>
                <w:szCs w:val="28"/>
                <w:lang w:eastAsia="en-US"/>
              </w:rPr>
              <w:t xml:space="preserve"> пер.Тенистый, </w:t>
            </w:r>
            <w:r w:rsidRPr="00376F07">
              <w:rPr>
                <w:color w:val="000000"/>
                <w:sz w:val="28"/>
                <w:szCs w:val="28"/>
                <w:lang w:eastAsia="en-US"/>
              </w:rPr>
              <w:t>пер.Восточный</w:t>
            </w:r>
            <w:r>
              <w:rPr>
                <w:color w:val="000000"/>
                <w:sz w:val="28"/>
                <w:szCs w:val="28"/>
                <w:lang w:eastAsia="en-US"/>
              </w:rPr>
              <w:t xml:space="preserve">, ул.Свердлова, ул.Веселая,  ул.Красноармейская, ул.Жукова, ул.Луговая, </w:t>
            </w:r>
            <w:r w:rsidRPr="009A2541">
              <w:rPr>
                <w:color w:val="000000"/>
                <w:sz w:val="28"/>
                <w:szCs w:val="28"/>
                <w:lang w:eastAsia="en-US"/>
              </w:rPr>
              <w:t xml:space="preserve">пер.Лермонтова до ул.Советской, ул.Есенина, пл.Дзержинского, ул.Некрасова, ул.Виноградная, </w:t>
            </w:r>
            <w:r w:rsidR="009A2541" w:rsidRPr="009A2541">
              <w:rPr>
                <w:color w:val="000000"/>
                <w:sz w:val="28"/>
                <w:szCs w:val="28"/>
                <w:lang w:eastAsia="en-US"/>
              </w:rPr>
              <w:t>ул.Голикова</w:t>
            </w:r>
            <w:r w:rsidRPr="009A2541">
              <w:rPr>
                <w:color w:val="000000"/>
                <w:sz w:val="28"/>
                <w:szCs w:val="28"/>
                <w:lang w:eastAsia="en-US"/>
              </w:rPr>
              <w:t>,</w:t>
            </w:r>
            <w:r>
              <w:rPr>
                <w:color w:val="000000"/>
                <w:sz w:val="28"/>
                <w:szCs w:val="28"/>
                <w:lang w:eastAsia="en-US"/>
              </w:rPr>
              <w:t xml:space="preserve"> ул.Молодежная, ул.Тихая, ул.Ленинградская, пл.Невского</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29»</w:t>
            </w:r>
          </w:p>
        </w:tc>
        <w:tc>
          <w:tcPr>
            <w:tcW w:w="7119" w:type="dxa"/>
          </w:tcPr>
          <w:p w:rsidR="00462748" w:rsidRDefault="00462748" w:rsidP="00A71D52">
            <w:pPr>
              <w:ind w:right="-6" w:firstLine="34"/>
              <w:jc w:val="both"/>
              <w:rPr>
                <w:color w:val="000000"/>
                <w:sz w:val="28"/>
                <w:szCs w:val="28"/>
                <w:lang w:eastAsia="en-US"/>
              </w:rPr>
            </w:pPr>
            <w:r>
              <w:rPr>
                <w:color w:val="000000"/>
                <w:sz w:val="28"/>
                <w:szCs w:val="28"/>
                <w:lang w:eastAsia="en-US"/>
              </w:rPr>
              <w:t>северо-западная часть города Благодарного: ул.Золотистая, нечетная сторона ул.Заречной до ул.Кочубея, ул.Чапаева до ул.Кочубея, пер.Безымянный, ул.Небесная, пер.Черепичный, ул.Лесная, ул.Туманная, ул.Дорожная, пл.Строителей, ул.Калинина до ул.Куйбышева, ул.Свободы до ул.Куйбышева, ул.Вокзальная, ул.Завокзальная, ул.Лозо, пл.Трудовая</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30»</w:t>
            </w:r>
          </w:p>
        </w:tc>
        <w:tc>
          <w:tcPr>
            <w:tcW w:w="7119" w:type="dxa"/>
          </w:tcPr>
          <w:p w:rsidR="00462748" w:rsidRDefault="00462748" w:rsidP="00A71D52">
            <w:pPr>
              <w:ind w:right="-6" w:firstLine="34"/>
              <w:jc w:val="both"/>
              <w:rPr>
                <w:color w:val="000000"/>
                <w:sz w:val="28"/>
                <w:szCs w:val="28"/>
                <w:lang w:eastAsia="en-US"/>
              </w:rPr>
            </w:pPr>
            <w:r>
              <w:rPr>
                <w:color w:val="000000"/>
                <w:sz w:val="28"/>
                <w:szCs w:val="28"/>
                <w:lang w:eastAsia="en-US"/>
              </w:rPr>
              <w:t>юго-западная часть города Благодарного: ул.Прикумская до пер.Ручейного, ул.Мельничная до пер.Ручейного, пер.Малый, ул.Однокозова до пер.Ручейного, ул.Московская до пер.Ручейного, ул.Советская до пер.Ручейного, ул.Толстого до №69, четная сторона пер.Ручейного, пер. 8-го Марта, пл.Гай</w:t>
            </w:r>
            <w:r w:rsidR="009F4B5D">
              <w:rPr>
                <w:color w:val="000000"/>
                <w:sz w:val="28"/>
                <w:szCs w:val="28"/>
                <w:lang w:eastAsia="en-US"/>
              </w:rPr>
              <w:t>дара, пл.Фадеева, пер.Красный, п</w:t>
            </w:r>
            <w:r>
              <w:rPr>
                <w:color w:val="000000"/>
                <w:sz w:val="28"/>
                <w:szCs w:val="28"/>
                <w:lang w:eastAsia="en-US"/>
              </w:rPr>
              <w:t>л.Гражданская, ул.Суворова, пер.Пролетарский, пер.Кочубея до ул.Ленина, ул.Королева, пер.Ударник полей, ул.Подгорная, пер.Перекопский бой, ул.30 лет Победы, четная сторона ул.Заречной, пер.60 лет Октября, ул.Морозова, ул.Урожайная, ул.Зеленая, ул.Кошевого, ул.Терешко</w:t>
            </w:r>
            <w:r w:rsidRPr="001433DA">
              <w:rPr>
                <w:color w:val="000000"/>
                <w:sz w:val="28"/>
                <w:szCs w:val="28"/>
                <w:lang w:eastAsia="en-US"/>
              </w:rPr>
              <w:t>вой</w:t>
            </w:r>
            <w:r>
              <w:rPr>
                <w:color w:val="000000"/>
                <w:sz w:val="28"/>
                <w:szCs w:val="28"/>
                <w:lang w:eastAsia="en-US"/>
              </w:rPr>
              <w:t>, ул.Чехова</w:t>
            </w:r>
          </w:p>
        </w:tc>
      </w:tr>
      <w:tr w:rsidR="00462748" w:rsidTr="00874482">
        <w:tc>
          <w:tcPr>
            <w:tcW w:w="2487" w:type="dxa"/>
          </w:tcPr>
          <w:p w:rsidR="00462748" w:rsidRDefault="00462748" w:rsidP="00A71D52">
            <w:pPr>
              <w:ind w:right="-6"/>
              <w:rPr>
                <w:color w:val="000000"/>
                <w:sz w:val="28"/>
                <w:szCs w:val="28"/>
                <w:lang w:eastAsia="en-US"/>
              </w:rPr>
            </w:pPr>
            <w:r w:rsidRPr="00C254C5">
              <w:rPr>
                <w:color w:val="000000"/>
                <w:sz w:val="28"/>
                <w:szCs w:val="28"/>
                <w:lang w:eastAsia="en-US"/>
              </w:rPr>
              <w:t>МДОУ «ДС №</w:t>
            </w:r>
            <w:r w:rsidR="00874482">
              <w:rPr>
                <w:color w:val="000000"/>
                <w:sz w:val="28"/>
                <w:szCs w:val="28"/>
                <w:lang w:eastAsia="en-US"/>
              </w:rPr>
              <w:t xml:space="preserve"> </w:t>
            </w:r>
            <w:r w:rsidRPr="00C254C5">
              <w:rPr>
                <w:color w:val="000000"/>
                <w:sz w:val="28"/>
                <w:szCs w:val="28"/>
                <w:lang w:eastAsia="en-US"/>
              </w:rPr>
              <w:t>4»</w:t>
            </w:r>
          </w:p>
          <w:p w:rsidR="00462748" w:rsidRDefault="00462748" w:rsidP="00A71D52">
            <w:pPr>
              <w:ind w:right="-6"/>
              <w:rPr>
                <w:color w:val="000000"/>
                <w:sz w:val="28"/>
                <w:szCs w:val="28"/>
                <w:lang w:eastAsia="en-US"/>
              </w:rPr>
            </w:pPr>
          </w:p>
        </w:tc>
        <w:tc>
          <w:tcPr>
            <w:tcW w:w="7119" w:type="dxa"/>
          </w:tcPr>
          <w:p w:rsidR="00462748" w:rsidRDefault="00462748" w:rsidP="00A71D52">
            <w:pPr>
              <w:ind w:right="-6" w:firstLine="34"/>
              <w:jc w:val="both"/>
              <w:rPr>
                <w:color w:val="000000"/>
                <w:sz w:val="28"/>
                <w:szCs w:val="28"/>
                <w:lang w:eastAsia="en-US"/>
              </w:rPr>
            </w:pPr>
            <w:r>
              <w:rPr>
                <w:color w:val="000000"/>
                <w:sz w:val="28"/>
                <w:szCs w:val="28"/>
                <w:lang w:eastAsia="en-US"/>
              </w:rPr>
              <w:t>населенные пункты: село Александрия, поселок Мокрая Буйвола, хутор Кучурин, хутор Новоалександровский, поселок Госплодопитомник</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15»</w:t>
            </w:r>
          </w:p>
        </w:tc>
        <w:tc>
          <w:tcPr>
            <w:tcW w:w="7119" w:type="dxa"/>
          </w:tcPr>
          <w:p w:rsidR="00462748" w:rsidRDefault="00462748" w:rsidP="00A71D52">
            <w:pPr>
              <w:ind w:right="-6" w:firstLine="34"/>
              <w:jc w:val="both"/>
              <w:rPr>
                <w:color w:val="000000"/>
                <w:sz w:val="28"/>
                <w:szCs w:val="28"/>
                <w:lang w:eastAsia="en-US"/>
              </w:rPr>
            </w:pPr>
            <w:r>
              <w:rPr>
                <w:color w:val="000000"/>
                <w:sz w:val="28"/>
                <w:szCs w:val="28"/>
                <w:lang w:eastAsia="en-US"/>
              </w:rPr>
              <w:t>населенные пункты: поселок  Ставропольский, поселок Видный, поселок Молочный</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16»</w:t>
            </w:r>
          </w:p>
        </w:tc>
        <w:tc>
          <w:tcPr>
            <w:tcW w:w="7119" w:type="dxa"/>
          </w:tcPr>
          <w:p w:rsidR="00462748" w:rsidRDefault="00462748" w:rsidP="00A71D52">
            <w:pPr>
              <w:ind w:right="-6" w:firstLine="34"/>
              <w:jc w:val="both"/>
              <w:rPr>
                <w:color w:val="000000"/>
                <w:sz w:val="28"/>
                <w:szCs w:val="28"/>
                <w:lang w:eastAsia="en-US"/>
              </w:rPr>
            </w:pPr>
            <w:r>
              <w:rPr>
                <w:color w:val="000000"/>
                <w:sz w:val="28"/>
                <w:szCs w:val="28"/>
                <w:lang w:eastAsia="en-US"/>
              </w:rPr>
              <w:t>населенный пункт село Сотниковское</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17»</w:t>
            </w:r>
          </w:p>
        </w:tc>
        <w:tc>
          <w:tcPr>
            <w:tcW w:w="7119" w:type="dxa"/>
          </w:tcPr>
          <w:p w:rsidR="00462748" w:rsidRDefault="00462748" w:rsidP="00A71D52">
            <w:pPr>
              <w:ind w:right="-6" w:firstLine="34"/>
              <w:jc w:val="both"/>
              <w:rPr>
                <w:color w:val="000000"/>
                <w:sz w:val="28"/>
                <w:szCs w:val="28"/>
                <w:lang w:eastAsia="en-US"/>
              </w:rPr>
            </w:pPr>
            <w:r>
              <w:rPr>
                <w:color w:val="000000"/>
                <w:sz w:val="28"/>
                <w:szCs w:val="28"/>
                <w:lang w:eastAsia="en-US"/>
              </w:rPr>
              <w:t>населенный пункт село Спасское</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МБОУ «ДС №</w:t>
            </w:r>
            <w:r w:rsidR="00874482">
              <w:rPr>
                <w:color w:val="000000"/>
                <w:sz w:val="28"/>
                <w:szCs w:val="28"/>
                <w:lang w:eastAsia="en-US"/>
              </w:rPr>
              <w:t xml:space="preserve"> </w:t>
            </w:r>
            <w:r>
              <w:rPr>
                <w:color w:val="000000"/>
                <w:sz w:val="28"/>
                <w:szCs w:val="28"/>
                <w:lang w:eastAsia="en-US"/>
              </w:rPr>
              <w:t>24»</w:t>
            </w:r>
          </w:p>
        </w:tc>
        <w:tc>
          <w:tcPr>
            <w:tcW w:w="7119" w:type="dxa"/>
          </w:tcPr>
          <w:p w:rsidR="00462748" w:rsidRDefault="009E0E9C" w:rsidP="00A71D52">
            <w:pPr>
              <w:ind w:right="-6" w:firstLine="34"/>
              <w:jc w:val="both"/>
              <w:rPr>
                <w:color w:val="000000"/>
                <w:sz w:val="28"/>
                <w:szCs w:val="28"/>
                <w:lang w:eastAsia="en-US"/>
              </w:rPr>
            </w:pPr>
            <w:r>
              <w:rPr>
                <w:color w:val="000000"/>
                <w:sz w:val="28"/>
                <w:szCs w:val="28"/>
                <w:lang w:eastAsia="en-US"/>
              </w:rPr>
              <w:t>населенные</w:t>
            </w:r>
            <w:r w:rsidR="00462748">
              <w:rPr>
                <w:color w:val="000000"/>
                <w:sz w:val="28"/>
                <w:szCs w:val="28"/>
                <w:lang w:eastAsia="en-US"/>
              </w:rPr>
              <w:t xml:space="preserve"> пункты: село Каменная Балка, поселок Каменка</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14»</w:t>
            </w:r>
          </w:p>
        </w:tc>
        <w:tc>
          <w:tcPr>
            <w:tcW w:w="7119" w:type="dxa"/>
          </w:tcPr>
          <w:p w:rsidR="00462748" w:rsidRDefault="00462748" w:rsidP="00A71D52">
            <w:pPr>
              <w:ind w:right="-6" w:firstLine="34"/>
              <w:jc w:val="both"/>
              <w:rPr>
                <w:color w:val="000000"/>
                <w:sz w:val="28"/>
                <w:szCs w:val="28"/>
                <w:lang w:eastAsia="en-US"/>
              </w:rPr>
            </w:pPr>
            <w:r>
              <w:rPr>
                <w:color w:val="000000"/>
                <w:sz w:val="28"/>
                <w:szCs w:val="28"/>
                <w:lang w:eastAsia="en-US"/>
              </w:rPr>
              <w:t>населенный пункт село Елизаветинское</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13»</w:t>
            </w:r>
          </w:p>
        </w:tc>
        <w:tc>
          <w:tcPr>
            <w:tcW w:w="7119" w:type="dxa"/>
          </w:tcPr>
          <w:p w:rsidR="00462748" w:rsidRDefault="00462748" w:rsidP="00A71D52">
            <w:pPr>
              <w:ind w:right="-6" w:firstLine="34"/>
              <w:rPr>
                <w:color w:val="000000"/>
                <w:sz w:val="28"/>
                <w:szCs w:val="28"/>
                <w:lang w:eastAsia="en-US"/>
              </w:rPr>
            </w:pPr>
            <w:r>
              <w:rPr>
                <w:color w:val="000000"/>
                <w:sz w:val="28"/>
                <w:szCs w:val="28"/>
                <w:lang w:eastAsia="en-US"/>
              </w:rPr>
              <w:t>населенный пункт хутор Большевик</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19»</w:t>
            </w:r>
          </w:p>
        </w:tc>
        <w:tc>
          <w:tcPr>
            <w:tcW w:w="7119" w:type="dxa"/>
          </w:tcPr>
          <w:p w:rsidR="00462748" w:rsidRDefault="00462748" w:rsidP="00A71D52">
            <w:pPr>
              <w:ind w:right="-6" w:firstLine="34"/>
              <w:rPr>
                <w:color w:val="000000"/>
                <w:sz w:val="28"/>
                <w:szCs w:val="28"/>
                <w:lang w:eastAsia="en-US"/>
              </w:rPr>
            </w:pPr>
            <w:r>
              <w:rPr>
                <w:color w:val="000000"/>
                <w:sz w:val="28"/>
                <w:szCs w:val="28"/>
                <w:lang w:eastAsia="en-US"/>
              </w:rPr>
              <w:t>западная часть и улица Комсомольская населенного пункта села Бурлацкое</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№20»</w:t>
            </w:r>
          </w:p>
        </w:tc>
        <w:tc>
          <w:tcPr>
            <w:tcW w:w="7119" w:type="dxa"/>
          </w:tcPr>
          <w:p w:rsidR="00462748" w:rsidRDefault="00462748" w:rsidP="00A71D52">
            <w:pPr>
              <w:ind w:right="-6" w:firstLine="34"/>
              <w:rPr>
                <w:color w:val="000000"/>
                <w:sz w:val="28"/>
                <w:szCs w:val="28"/>
                <w:lang w:eastAsia="en-US"/>
              </w:rPr>
            </w:pPr>
            <w:r>
              <w:rPr>
                <w:color w:val="000000"/>
                <w:sz w:val="28"/>
                <w:szCs w:val="28"/>
                <w:lang w:eastAsia="en-US"/>
              </w:rPr>
              <w:t>восточная часть и до улицы Комсомольская населенного пункта села Бурлацкое</w:t>
            </w:r>
          </w:p>
        </w:tc>
      </w:tr>
      <w:tr w:rsidR="00462748" w:rsidTr="00874482">
        <w:tc>
          <w:tcPr>
            <w:tcW w:w="2487" w:type="dxa"/>
          </w:tcPr>
          <w:p w:rsidR="00462748" w:rsidRDefault="00462748" w:rsidP="00A71D52">
            <w:pPr>
              <w:ind w:right="-6"/>
              <w:rPr>
                <w:color w:val="000000"/>
                <w:sz w:val="28"/>
                <w:szCs w:val="28"/>
                <w:lang w:eastAsia="en-US"/>
              </w:rPr>
            </w:pPr>
            <w:r>
              <w:rPr>
                <w:color w:val="000000"/>
                <w:sz w:val="28"/>
                <w:szCs w:val="28"/>
                <w:lang w:eastAsia="en-US"/>
              </w:rPr>
              <w:t>МДОУ «ДС №</w:t>
            </w:r>
            <w:r w:rsidR="00874482">
              <w:rPr>
                <w:color w:val="000000"/>
                <w:sz w:val="28"/>
                <w:szCs w:val="28"/>
                <w:lang w:eastAsia="en-US"/>
              </w:rPr>
              <w:t xml:space="preserve"> </w:t>
            </w:r>
            <w:r>
              <w:rPr>
                <w:color w:val="000000"/>
                <w:sz w:val="28"/>
                <w:szCs w:val="28"/>
                <w:lang w:eastAsia="en-US"/>
              </w:rPr>
              <w:t>23»</w:t>
            </w:r>
          </w:p>
        </w:tc>
        <w:tc>
          <w:tcPr>
            <w:tcW w:w="7119" w:type="dxa"/>
          </w:tcPr>
          <w:p w:rsidR="00462748" w:rsidRDefault="00462748" w:rsidP="00A71D52">
            <w:pPr>
              <w:ind w:right="-6" w:firstLine="34"/>
              <w:rPr>
                <w:color w:val="000000"/>
                <w:sz w:val="28"/>
                <w:szCs w:val="28"/>
                <w:lang w:eastAsia="en-US"/>
              </w:rPr>
            </w:pPr>
            <w:r>
              <w:rPr>
                <w:color w:val="000000"/>
                <w:sz w:val="28"/>
                <w:szCs w:val="28"/>
                <w:lang w:eastAsia="en-US"/>
              </w:rPr>
              <w:t>населенный пункт  село Алексеевское</w:t>
            </w:r>
          </w:p>
        </w:tc>
      </w:tr>
      <w:tr w:rsidR="00462748" w:rsidTr="00874482">
        <w:tc>
          <w:tcPr>
            <w:tcW w:w="2487" w:type="dxa"/>
          </w:tcPr>
          <w:p w:rsidR="00462748" w:rsidRDefault="00462748">
            <w:r w:rsidRPr="001E45FA">
              <w:rPr>
                <w:color w:val="000000"/>
                <w:sz w:val="28"/>
                <w:szCs w:val="28"/>
                <w:lang w:eastAsia="en-US"/>
              </w:rPr>
              <w:t>МДОУ «ДС</w:t>
            </w:r>
            <w:r>
              <w:rPr>
                <w:color w:val="000000"/>
                <w:sz w:val="28"/>
                <w:szCs w:val="28"/>
                <w:lang w:eastAsia="en-US"/>
              </w:rPr>
              <w:t xml:space="preserve"> №</w:t>
            </w:r>
            <w:r w:rsidR="00874482">
              <w:rPr>
                <w:color w:val="000000"/>
                <w:sz w:val="28"/>
                <w:szCs w:val="28"/>
                <w:lang w:eastAsia="en-US"/>
              </w:rPr>
              <w:t xml:space="preserve"> </w:t>
            </w:r>
            <w:r>
              <w:rPr>
                <w:color w:val="000000"/>
                <w:sz w:val="28"/>
                <w:szCs w:val="28"/>
                <w:lang w:eastAsia="en-US"/>
              </w:rPr>
              <w:t>25</w:t>
            </w:r>
            <w:r w:rsidRPr="001E45FA">
              <w:rPr>
                <w:color w:val="000000"/>
                <w:sz w:val="28"/>
                <w:szCs w:val="28"/>
                <w:lang w:eastAsia="en-US"/>
              </w:rPr>
              <w:t>»</w:t>
            </w:r>
          </w:p>
        </w:tc>
        <w:tc>
          <w:tcPr>
            <w:tcW w:w="7119" w:type="dxa"/>
          </w:tcPr>
          <w:p w:rsidR="00462748" w:rsidRDefault="00462748" w:rsidP="00A71D52">
            <w:pPr>
              <w:ind w:right="-6" w:firstLine="34"/>
              <w:rPr>
                <w:color w:val="000000"/>
                <w:sz w:val="28"/>
                <w:szCs w:val="28"/>
                <w:lang w:eastAsia="en-US"/>
              </w:rPr>
            </w:pPr>
            <w:r>
              <w:rPr>
                <w:color w:val="000000"/>
                <w:sz w:val="28"/>
                <w:szCs w:val="28"/>
                <w:lang w:eastAsia="en-US"/>
              </w:rPr>
              <w:t>населенные пункты: хутор Красный Ключ, хутор Дейнекин, хутор Алтухов,  хутор Гремучий</w:t>
            </w:r>
          </w:p>
          <w:p w:rsidR="00874482" w:rsidRDefault="00874482" w:rsidP="00A71D52">
            <w:pPr>
              <w:ind w:right="-6" w:firstLine="34"/>
              <w:rPr>
                <w:color w:val="000000"/>
                <w:sz w:val="28"/>
                <w:szCs w:val="28"/>
                <w:lang w:eastAsia="en-US"/>
              </w:rPr>
            </w:pPr>
          </w:p>
        </w:tc>
      </w:tr>
      <w:tr w:rsidR="00462748" w:rsidTr="00874482">
        <w:tc>
          <w:tcPr>
            <w:tcW w:w="2487" w:type="dxa"/>
          </w:tcPr>
          <w:p w:rsidR="00462748" w:rsidRDefault="00462748">
            <w:r w:rsidRPr="001E45FA">
              <w:rPr>
                <w:color w:val="000000"/>
                <w:sz w:val="28"/>
                <w:szCs w:val="28"/>
                <w:lang w:eastAsia="en-US"/>
              </w:rPr>
              <w:t>МДОУ «ДС</w:t>
            </w:r>
            <w:r>
              <w:rPr>
                <w:color w:val="000000"/>
                <w:sz w:val="28"/>
                <w:szCs w:val="28"/>
                <w:lang w:eastAsia="en-US"/>
              </w:rPr>
              <w:t xml:space="preserve"> №</w:t>
            </w:r>
            <w:r w:rsidR="00874482">
              <w:rPr>
                <w:color w:val="000000"/>
                <w:sz w:val="28"/>
                <w:szCs w:val="28"/>
                <w:lang w:eastAsia="en-US"/>
              </w:rPr>
              <w:t xml:space="preserve"> </w:t>
            </w:r>
            <w:r>
              <w:rPr>
                <w:color w:val="000000"/>
                <w:sz w:val="28"/>
                <w:szCs w:val="28"/>
                <w:lang w:eastAsia="en-US"/>
              </w:rPr>
              <w:t>22</w:t>
            </w:r>
            <w:r w:rsidRPr="001E45FA">
              <w:rPr>
                <w:color w:val="000000"/>
                <w:sz w:val="28"/>
                <w:szCs w:val="28"/>
                <w:lang w:eastAsia="en-US"/>
              </w:rPr>
              <w:t>»</w:t>
            </w:r>
          </w:p>
        </w:tc>
        <w:tc>
          <w:tcPr>
            <w:tcW w:w="7119" w:type="dxa"/>
          </w:tcPr>
          <w:p w:rsidR="00462748" w:rsidRDefault="00462748" w:rsidP="00A71D52">
            <w:pPr>
              <w:ind w:right="-6" w:firstLine="34"/>
              <w:rPr>
                <w:color w:val="000000"/>
                <w:sz w:val="28"/>
                <w:szCs w:val="28"/>
                <w:lang w:eastAsia="en-US"/>
              </w:rPr>
            </w:pPr>
            <w:r>
              <w:rPr>
                <w:color w:val="000000"/>
                <w:sz w:val="28"/>
                <w:szCs w:val="28"/>
                <w:lang w:eastAsia="en-US"/>
              </w:rPr>
              <w:t>населенный пункт село Мирное</w:t>
            </w:r>
          </w:p>
        </w:tc>
      </w:tr>
      <w:tr w:rsidR="00462748" w:rsidTr="00874482">
        <w:tc>
          <w:tcPr>
            <w:tcW w:w="2487" w:type="dxa"/>
          </w:tcPr>
          <w:p w:rsidR="00462748" w:rsidRDefault="00462748">
            <w:r w:rsidRPr="00024683">
              <w:rPr>
                <w:color w:val="000000"/>
                <w:sz w:val="28"/>
                <w:szCs w:val="28"/>
                <w:lang w:eastAsia="en-US"/>
              </w:rPr>
              <w:t>МДОУ «ДС</w:t>
            </w:r>
            <w:r>
              <w:rPr>
                <w:color w:val="000000"/>
                <w:sz w:val="28"/>
                <w:szCs w:val="28"/>
                <w:lang w:eastAsia="en-US"/>
              </w:rPr>
              <w:t xml:space="preserve"> №</w:t>
            </w:r>
            <w:r w:rsidR="00874482">
              <w:rPr>
                <w:color w:val="000000"/>
                <w:sz w:val="28"/>
                <w:szCs w:val="28"/>
                <w:lang w:eastAsia="en-US"/>
              </w:rPr>
              <w:t xml:space="preserve"> </w:t>
            </w:r>
            <w:r>
              <w:rPr>
                <w:color w:val="000000"/>
                <w:sz w:val="28"/>
                <w:szCs w:val="28"/>
                <w:lang w:eastAsia="en-US"/>
              </w:rPr>
              <w:t>27</w:t>
            </w:r>
            <w:r w:rsidRPr="00024683">
              <w:rPr>
                <w:color w:val="000000"/>
                <w:sz w:val="28"/>
                <w:szCs w:val="28"/>
                <w:lang w:eastAsia="en-US"/>
              </w:rPr>
              <w:t>»</w:t>
            </w:r>
          </w:p>
        </w:tc>
        <w:tc>
          <w:tcPr>
            <w:tcW w:w="7119" w:type="dxa"/>
          </w:tcPr>
          <w:p w:rsidR="00462748" w:rsidRDefault="00462748" w:rsidP="00A71D52">
            <w:pPr>
              <w:ind w:right="-6" w:firstLine="34"/>
              <w:rPr>
                <w:color w:val="000000"/>
                <w:sz w:val="28"/>
                <w:szCs w:val="28"/>
                <w:lang w:eastAsia="en-US"/>
              </w:rPr>
            </w:pPr>
            <w:r>
              <w:rPr>
                <w:color w:val="000000"/>
                <w:sz w:val="28"/>
                <w:szCs w:val="28"/>
                <w:lang w:eastAsia="en-US"/>
              </w:rPr>
              <w:t>населенный пункт аул Эдельбай</w:t>
            </w:r>
          </w:p>
        </w:tc>
      </w:tr>
      <w:tr w:rsidR="00462748" w:rsidTr="00874482">
        <w:tc>
          <w:tcPr>
            <w:tcW w:w="2487" w:type="dxa"/>
          </w:tcPr>
          <w:p w:rsidR="00462748" w:rsidRDefault="00462748">
            <w:r w:rsidRPr="00024683">
              <w:rPr>
                <w:color w:val="000000"/>
                <w:sz w:val="28"/>
                <w:szCs w:val="28"/>
                <w:lang w:eastAsia="en-US"/>
              </w:rPr>
              <w:t>МДОУ «ДС</w:t>
            </w:r>
            <w:r>
              <w:rPr>
                <w:color w:val="000000"/>
                <w:sz w:val="28"/>
                <w:szCs w:val="28"/>
                <w:lang w:eastAsia="en-US"/>
              </w:rPr>
              <w:t xml:space="preserve"> №</w:t>
            </w:r>
            <w:r w:rsidR="00874482">
              <w:rPr>
                <w:color w:val="000000"/>
                <w:sz w:val="28"/>
                <w:szCs w:val="28"/>
                <w:lang w:eastAsia="en-US"/>
              </w:rPr>
              <w:t xml:space="preserve"> </w:t>
            </w:r>
            <w:r>
              <w:rPr>
                <w:color w:val="000000"/>
                <w:sz w:val="28"/>
                <w:szCs w:val="28"/>
                <w:lang w:eastAsia="en-US"/>
              </w:rPr>
              <w:t>21</w:t>
            </w:r>
            <w:r w:rsidRPr="00024683">
              <w:rPr>
                <w:color w:val="000000"/>
                <w:sz w:val="28"/>
                <w:szCs w:val="28"/>
                <w:lang w:eastAsia="en-US"/>
              </w:rPr>
              <w:t>»</w:t>
            </w:r>
          </w:p>
        </w:tc>
        <w:tc>
          <w:tcPr>
            <w:tcW w:w="7119" w:type="dxa"/>
          </w:tcPr>
          <w:p w:rsidR="00462748" w:rsidRDefault="00462748" w:rsidP="00A71D52">
            <w:pPr>
              <w:ind w:right="-6" w:firstLine="34"/>
              <w:rPr>
                <w:color w:val="000000"/>
                <w:sz w:val="28"/>
                <w:szCs w:val="28"/>
                <w:lang w:eastAsia="en-US"/>
              </w:rPr>
            </w:pPr>
            <w:r>
              <w:rPr>
                <w:color w:val="000000"/>
                <w:sz w:val="28"/>
                <w:szCs w:val="28"/>
                <w:lang w:eastAsia="en-US"/>
              </w:rPr>
              <w:t>населенный пункт село Шишкино</w:t>
            </w:r>
          </w:p>
        </w:tc>
      </w:tr>
    </w:tbl>
    <w:p w:rsidR="00462748" w:rsidRDefault="00462748" w:rsidP="00A71D52">
      <w:pPr>
        <w:shd w:val="clear" w:color="auto" w:fill="FFFFFF"/>
        <w:ind w:right="-6" w:firstLine="720"/>
        <w:jc w:val="both"/>
        <w:rPr>
          <w:b/>
          <w:bCs/>
          <w:color w:val="000000"/>
          <w:sz w:val="28"/>
          <w:szCs w:val="28"/>
        </w:rPr>
      </w:pPr>
    </w:p>
    <w:p w:rsidR="00874482" w:rsidRDefault="00874482" w:rsidP="00A71D52">
      <w:pPr>
        <w:shd w:val="clear" w:color="auto" w:fill="FFFFFF"/>
        <w:ind w:right="-6" w:firstLine="720"/>
        <w:jc w:val="both"/>
        <w:rPr>
          <w:b/>
          <w:bCs/>
          <w:color w:val="000000"/>
          <w:sz w:val="28"/>
          <w:szCs w:val="28"/>
        </w:rPr>
      </w:pPr>
    </w:p>
    <w:p w:rsidR="00462748" w:rsidRDefault="00874482" w:rsidP="00E717F7">
      <w:pPr>
        <w:ind w:right="-6"/>
        <w:jc w:val="both"/>
        <w:rPr>
          <w:sz w:val="28"/>
          <w:szCs w:val="28"/>
        </w:rPr>
      </w:pPr>
      <w:r>
        <w:rPr>
          <w:sz w:val="28"/>
          <w:szCs w:val="28"/>
        </w:rPr>
        <w:t>Используемое сокращение</w:t>
      </w:r>
      <w:r w:rsidR="00462748">
        <w:rPr>
          <w:sz w:val="28"/>
          <w:szCs w:val="28"/>
        </w:rPr>
        <w:t xml:space="preserve">: </w:t>
      </w:r>
    </w:p>
    <w:p w:rsidR="00462748" w:rsidRDefault="00462748" w:rsidP="00874482">
      <w:pPr>
        <w:ind w:right="-6"/>
        <w:jc w:val="both"/>
        <w:rPr>
          <w:sz w:val="28"/>
          <w:szCs w:val="28"/>
        </w:rPr>
      </w:pPr>
      <w:r>
        <w:rPr>
          <w:sz w:val="28"/>
          <w:szCs w:val="28"/>
        </w:rPr>
        <w:t>МДОУ «ДС №» - муниципальное дошкольное образовательное учреждение «Детский сад».</w:t>
      </w:r>
    </w:p>
    <w:p w:rsidR="00462748" w:rsidRDefault="00462748" w:rsidP="00595E4D">
      <w:pPr>
        <w:ind w:right="-6" w:firstLine="426"/>
        <w:jc w:val="both"/>
        <w:rPr>
          <w:sz w:val="28"/>
          <w:szCs w:val="28"/>
        </w:rPr>
      </w:pPr>
    </w:p>
    <w:p w:rsidR="00462748" w:rsidRDefault="00462748" w:rsidP="00595E4D">
      <w:pPr>
        <w:ind w:right="-6"/>
        <w:jc w:val="both"/>
        <w:rPr>
          <w:sz w:val="28"/>
          <w:szCs w:val="28"/>
        </w:rPr>
      </w:pPr>
    </w:p>
    <w:p w:rsidR="00462748" w:rsidRDefault="00462748" w:rsidP="00595E4D">
      <w:pPr>
        <w:ind w:right="-6" w:firstLine="720"/>
        <w:jc w:val="both"/>
        <w:rPr>
          <w:sz w:val="28"/>
          <w:szCs w:val="28"/>
        </w:rPr>
      </w:pPr>
    </w:p>
    <w:p w:rsidR="00874482" w:rsidRDefault="00874482" w:rsidP="00595E4D">
      <w:pPr>
        <w:ind w:right="-6" w:firstLine="720"/>
        <w:jc w:val="both"/>
        <w:rPr>
          <w:sz w:val="28"/>
          <w:szCs w:val="28"/>
        </w:rPr>
      </w:pPr>
    </w:p>
    <w:p w:rsidR="00874482" w:rsidRDefault="00874482" w:rsidP="00595E4D">
      <w:pPr>
        <w:ind w:right="-6" w:firstLine="720"/>
        <w:jc w:val="both"/>
        <w:rPr>
          <w:sz w:val="28"/>
          <w:szCs w:val="28"/>
        </w:rPr>
      </w:pPr>
    </w:p>
    <w:p w:rsidR="00874482" w:rsidRDefault="00874482" w:rsidP="00595E4D">
      <w:pPr>
        <w:ind w:right="-6" w:firstLine="720"/>
        <w:jc w:val="both"/>
        <w:rPr>
          <w:sz w:val="28"/>
          <w:szCs w:val="28"/>
        </w:rPr>
      </w:pPr>
    </w:p>
    <w:p w:rsidR="00462748" w:rsidRDefault="00462748" w:rsidP="00595E4D">
      <w:pPr>
        <w:ind w:right="-6" w:firstLine="720"/>
        <w:jc w:val="both"/>
        <w:rPr>
          <w:sz w:val="28"/>
          <w:szCs w:val="28"/>
        </w:rPr>
      </w:pPr>
    </w:p>
    <w:tbl>
      <w:tblPr>
        <w:tblpPr w:leftFromText="180" w:rightFromText="180" w:bottomFromText="200" w:vertAnchor="text" w:horzAnchor="margin" w:tblpY="-24"/>
        <w:tblW w:w="9606" w:type="dxa"/>
        <w:tblLook w:val="01E0" w:firstRow="1" w:lastRow="1" w:firstColumn="1" w:lastColumn="1" w:noHBand="0" w:noVBand="0"/>
      </w:tblPr>
      <w:tblGrid>
        <w:gridCol w:w="6642"/>
        <w:gridCol w:w="2964"/>
      </w:tblGrid>
      <w:tr w:rsidR="00462748">
        <w:tc>
          <w:tcPr>
            <w:tcW w:w="6642" w:type="dxa"/>
          </w:tcPr>
          <w:p w:rsidR="00462748" w:rsidRDefault="00692493">
            <w:pPr>
              <w:spacing w:line="240" w:lineRule="exact"/>
              <w:rPr>
                <w:color w:val="000000"/>
                <w:sz w:val="28"/>
                <w:szCs w:val="28"/>
                <w:lang w:eastAsia="en-US"/>
              </w:rPr>
            </w:pPr>
            <w:r>
              <w:rPr>
                <w:color w:val="000000"/>
                <w:sz w:val="28"/>
                <w:szCs w:val="28"/>
                <w:lang w:eastAsia="en-US"/>
              </w:rPr>
              <w:t>Первый з</w:t>
            </w:r>
            <w:r w:rsidR="00462748">
              <w:rPr>
                <w:color w:val="000000"/>
                <w:sz w:val="28"/>
                <w:szCs w:val="28"/>
                <w:lang w:eastAsia="en-US"/>
              </w:rPr>
              <w:t xml:space="preserve">аместитель главы администрации </w:t>
            </w:r>
          </w:p>
          <w:p w:rsidR="00462748" w:rsidRDefault="00462748">
            <w:pPr>
              <w:spacing w:line="240" w:lineRule="exact"/>
              <w:rPr>
                <w:color w:val="000000"/>
                <w:sz w:val="28"/>
                <w:szCs w:val="28"/>
                <w:lang w:eastAsia="en-US"/>
              </w:rPr>
            </w:pPr>
            <w:r>
              <w:rPr>
                <w:color w:val="000000"/>
                <w:sz w:val="28"/>
                <w:szCs w:val="28"/>
                <w:lang w:eastAsia="en-US"/>
              </w:rPr>
              <w:t>Благодарненского  городского округа Ставропольского края</w:t>
            </w:r>
          </w:p>
        </w:tc>
        <w:tc>
          <w:tcPr>
            <w:tcW w:w="2964" w:type="dxa"/>
          </w:tcPr>
          <w:p w:rsidR="00462748" w:rsidRDefault="00462748">
            <w:pPr>
              <w:spacing w:line="240" w:lineRule="exact"/>
              <w:rPr>
                <w:color w:val="000000"/>
                <w:sz w:val="28"/>
                <w:szCs w:val="28"/>
                <w:lang w:eastAsia="en-US"/>
              </w:rPr>
            </w:pPr>
          </w:p>
          <w:p w:rsidR="00462748" w:rsidRDefault="00462748">
            <w:pPr>
              <w:spacing w:line="240" w:lineRule="exact"/>
              <w:rPr>
                <w:color w:val="000000"/>
                <w:sz w:val="28"/>
                <w:szCs w:val="28"/>
                <w:lang w:eastAsia="en-US"/>
              </w:rPr>
            </w:pPr>
          </w:p>
          <w:p w:rsidR="00462748" w:rsidRDefault="007B7E0C">
            <w:pPr>
              <w:spacing w:line="240" w:lineRule="exact"/>
              <w:jc w:val="right"/>
              <w:rPr>
                <w:color w:val="000000"/>
                <w:sz w:val="28"/>
                <w:szCs w:val="28"/>
                <w:lang w:eastAsia="en-US"/>
              </w:rPr>
            </w:pPr>
            <w:r>
              <w:rPr>
                <w:color w:val="000000"/>
                <w:sz w:val="28"/>
                <w:szCs w:val="28"/>
                <w:lang w:eastAsia="en-US"/>
              </w:rPr>
              <w:t>Н.Д</w:t>
            </w:r>
            <w:r w:rsidR="00462748">
              <w:rPr>
                <w:color w:val="000000"/>
                <w:sz w:val="28"/>
                <w:szCs w:val="28"/>
                <w:lang w:eastAsia="en-US"/>
              </w:rPr>
              <w:t>.</w:t>
            </w:r>
            <w:r>
              <w:rPr>
                <w:color w:val="000000"/>
                <w:sz w:val="28"/>
                <w:szCs w:val="28"/>
                <w:lang w:eastAsia="en-US"/>
              </w:rPr>
              <w:t>Федюнина</w:t>
            </w:r>
          </w:p>
        </w:tc>
      </w:tr>
    </w:tbl>
    <w:p w:rsidR="00462748" w:rsidRDefault="00462748" w:rsidP="00595E4D"/>
    <w:p w:rsidR="00462748" w:rsidRDefault="00462748" w:rsidP="00595E4D"/>
    <w:p w:rsidR="00462748" w:rsidRDefault="00462748"/>
    <w:sectPr w:rsidR="00462748" w:rsidSect="008546BA">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4E9" w:rsidRDefault="002664E9" w:rsidP="00595E4D">
      <w:r>
        <w:separator/>
      </w:r>
    </w:p>
  </w:endnote>
  <w:endnote w:type="continuationSeparator" w:id="0">
    <w:p w:rsidR="002664E9" w:rsidRDefault="002664E9" w:rsidP="0059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4E9" w:rsidRDefault="002664E9" w:rsidP="00595E4D">
      <w:r>
        <w:separator/>
      </w:r>
    </w:p>
  </w:footnote>
  <w:footnote w:type="continuationSeparator" w:id="0">
    <w:p w:rsidR="002664E9" w:rsidRDefault="002664E9" w:rsidP="00595E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D5A8F"/>
    <w:multiLevelType w:val="hybridMultilevel"/>
    <w:tmpl w:val="B978C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57"/>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95E4D"/>
    <w:rsid w:val="00024683"/>
    <w:rsid w:val="000852D0"/>
    <w:rsid w:val="000A532C"/>
    <w:rsid w:val="000D35A8"/>
    <w:rsid w:val="00117F35"/>
    <w:rsid w:val="00132467"/>
    <w:rsid w:val="001433DA"/>
    <w:rsid w:val="001D6FAA"/>
    <w:rsid w:val="001E45FA"/>
    <w:rsid w:val="002351BD"/>
    <w:rsid w:val="002471AA"/>
    <w:rsid w:val="002664E9"/>
    <w:rsid w:val="002D69BE"/>
    <w:rsid w:val="00304ADC"/>
    <w:rsid w:val="00306D5B"/>
    <w:rsid w:val="00376F07"/>
    <w:rsid w:val="003B1900"/>
    <w:rsid w:val="00416139"/>
    <w:rsid w:val="00441DB6"/>
    <w:rsid w:val="00462748"/>
    <w:rsid w:val="004B27BD"/>
    <w:rsid w:val="004C046B"/>
    <w:rsid w:val="004D44C0"/>
    <w:rsid w:val="00571C02"/>
    <w:rsid w:val="00595E4D"/>
    <w:rsid w:val="00600847"/>
    <w:rsid w:val="00625284"/>
    <w:rsid w:val="0064300C"/>
    <w:rsid w:val="00653455"/>
    <w:rsid w:val="0067029D"/>
    <w:rsid w:val="00692493"/>
    <w:rsid w:val="007B7E0C"/>
    <w:rsid w:val="0084067F"/>
    <w:rsid w:val="008546BA"/>
    <w:rsid w:val="008604FC"/>
    <w:rsid w:val="008665F4"/>
    <w:rsid w:val="00872218"/>
    <w:rsid w:val="00874482"/>
    <w:rsid w:val="008A1EFE"/>
    <w:rsid w:val="008D53F3"/>
    <w:rsid w:val="009118AE"/>
    <w:rsid w:val="00972FA8"/>
    <w:rsid w:val="009A2541"/>
    <w:rsid w:val="009A42BC"/>
    <w:rsid w:val="009D2C30"/>
    <w:rsid w:val="009E0E9C"/>
    <w:rsid w:val="009F4B5D"/>
    <w:rsid w:val="00A44283"/>
    <w:rsid w:val="00A71D52"/>
    <w:rsid w:val="00A951C2"/>
    <w:rsid w:val="00AA4161"/>
    <w:rsid w:val="00AB5C62"/>
    <w:rsid w:val="00AC0C16"/>
    <w:rsid w:val="00B62E1D"/>
    <w:rsid w:val="00BA25F0"/>
    <w:rsid w:val="00C04596"/>
    <w:rsid w:val="00C254C5"/>
    <w:rsid w:val="00C80319"/>
    <w:rsid w:val="00CD1CE6"/>
    <w:rsid w:val="00DD461E"/>
    <w:rsid w:val="00E239B1"/>
    <w:rsid w:val="00E4086C"/>
    <w:rsid w:val="00E40945"/>
    <w:rsid w:val="00E717F7"/>
    <w:rsid w:val="00EC798F"/>
    <w:rsid w:val="00F2580B"/>
    <w:rsid w:val="00F61196"/>
    <w:rsid w:val="00FE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096D4"/>
  <w15:docId w15:val="{BB709A85-521E-430A-9DBA-8B5AC9FE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E4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5E4D"/>
    <w:pPr>
      <w:tabs>
        <w:tab w:val="center" w:pos="4677"/>
        <w:tab w:val="right" w:pos="9355"/>
      </w:tabs>
    </w:pPr>
  </w:style>
  <w:style w:type="character" w:customStyle="1" w:styleId="a4">
    <w:name w:val="Верхний колонтитул Знак"/>
    <w:basedOn w:val="a0"/>
    <w:link w:val="a3"/>
    <w:uiPriority w:val="99"/>
    <w:locked/>
    <w:rsid w:val="00595E4D"/>
    <w:rPr>
      <w:rFonts w:ascii="Times New Roman" w:hAnsi="Times New Roman" w:cs="Times New Roman"/>
      <w:sz w:val="24"/>
      <w:szCs w:val="24"/>
      <w:lang w:eastAsia="ru-RU"/>
    </w:rPr>
  </w:style>
  <w:style w:type="paragraph" w:styleId="a5">
    <w:name w:val="footer"/>
    <w:basedOn w:val="a"/>
    <w:link w:val="a6"/>
    <w:uiPriority w:val="99"/>
    <w:rsid w:val="00595E4D"/>
    <w:pPr>
      <w:tabs>
        <w:tab w:val="center" w:pos="4677"/>
        <w:tab w:val="right" w:pos="9355"/>
      </w:tabs>
    </w:pPr>
  </w:style>
  <w:style w:type="character" w:customStyle="1" w:styleId="a6">
    <w:name w:val="Нижний колонтитул Знак"/>
    <w:basedOn w:val="a0"/>
    <w:link w:val="a5"/>
    <w:uiPriority w:val="99"/>
    <w:locked/>
    <w:rsid w:val="00595E4D"/>
    <w:rPr>
      <w:rFonts w:ascii="Times New Roman" w:hAnsi="Times New Roman" w:cs="Times New Roman"/>
      <w:sz w:val="24"/>
      <w:szCs w:val="24"/>
      <w:lang w:eastAsia="ru-RU"/>
    </w:rPr>
  </w:style>
  <w:style w:type="paragraph" w:styleId="a7">
    <w:name w:val="List Paragraph"/>
    <w:basedOn w:val="a"/>
    <w:uiPriority w:val="99"/>
    <w:qFormat/>
    <w:rsid w:val="008546BA"/>
    <w:pPr>
      <w:ind w:left="708"/>
    </w:pPr>
  </w:style>
  <w:style w:type="table" w:customStyle="1" w:styleId="2">
    <w:name w:val="Сетка таблицы2"/>
    <w:basedOn w:val="a1"/>
    <w:rsid w:val="00874482"/>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4482"/>
    <w:rPr>
      <w:rFonts w:ascii="Segoe UI" w:hAnsi="Segoe UI" w:cs="Segoe UI"/>
      <w:sz w:val="18"/>
      <w:szCs w:val="18"/>
    </w:rPr>
  </w:style>
  <w:style w:type="character" w:customStyle="1" w:styleId="a9">
    <w:name w:val="Текст выноски Знак"/>
    <w:basedOn w:val="a0"/>
    <w:link w:val="a8"/>
    <w:uiPriority w:val="99"/>
    <w:semiHidden/>
    <w:rsid w:val="008744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87274">
      <w:marLeft w:val="0"/>
      <w:marRight w:val="0"/>
      <w:marTop w:val="0"/>
      <w:marBottom w:val="0"/>
      <w:divBdr>
        <w:top w:val="none" w:sz="0" w:space="0" w:color="auto"/>
        <w:left w:val="none" w:sz="0" w:space="0" w:color="auto"/>
        <w:bottom w:val="none" w:sz="0" w:space="0" w:color="auto"/>
        <w:right w:val="none" w:sz="0" w:space="0" w:color="auto"/>
      </w:divBdr>
    </w:div>
    <w:div w:id="6182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1375</Words>
  <Characters>7842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rono</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Номеровченко</cp:lastModifiedBy>
  <cp:revision>12</cp:revision>
  <cp:lastPrinted>2023-02-17T07:25:00Z</cp:lastPrinted>
  <dcterms:created xsi:type="dcterms:W3CDTF">2022-02-17T12:11:00Z</dcterms:created>
  <dcterms:modified xsi:type="dcterms:W3CDTF">2023-03-02T12:17:00Z</dcterms:modified>
</cp:coreProperties>
</file>