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C3" w:rsidRPr="00585787" w:rsidRDefault="00425BC3" w:rsidP="00425BC3">
      <w:pPr>
        <w:tabs>
          <w:tab w:val="left" w:pos="7230"/>
        </w:tabs>
        <w:jc w:val="center"/>
        <w:rPr>
          <w:b/>
          <w:sz w:val="56"/>
          <w:szCs w:val="56"/>
        </w:rPr>
      </w:pPr>
      <w:r w:rsidRPr="00585787">
        <w:rPr>
          <w:b/>
          <w:sz w:val="56"/>
          <w:szCs w:val="56"/>
        </w:rPr>
        <w:t>ПОСТАНОВЛЕНИЕ</w:t>
      </w:r>
    </w:p>
    <w:p w:rsidR="00425BC3" w:rsidRPr="00585787" w:rsidRDefault="00425BC3" w:rsidP="00425BC3">
      <w:pPr>
        <w:jc w:val="center"/>
        <w:rPr>
          <w:b/>
          <w:sz w:val="28"/>
          <w:szCs w:val="28"/>
        </w:rPr>
      </w:pPr>
    </w:p>
    <w:p w:rsidR="00425BC3" w:rsidRPr="001A3F5B" w:rsidRDefault="00425BC3" w:rsidP="00425BC3">
      <w:pPr>
        <w:ind w:left="-142" w:right="-144"/>
        <w:jc w:val="center"/>
        <w:rPr>
          <w:b/>
          <w:sz w:val="26"/>
          <w:szCs w:val="26"/>
        </w:rPr>
      </w:pPr>
      <w:r w:rsidRPr="004C1E6C">
        <w:rPr>
          <w:b/>
          <w:sz w:val="26"/>
          <w:szCs w:val="26"/>
        </w:rPr>
        <w:t>АДМИНИСТРАЦИИ БЛАГОДАРНЕНСКОГО МУНИЦИПАЛЬНОГО  ОКРУГА</w:t>
      </w:r>
      <w:r w:rsidRPr="00585787">
        <w:rPr>
          <w:b/>
          <w:sz w:val="28"/>
          <w:szCs w:val="28"/>
        </w:rPr>
        <w:t xml:space="preserve">  СТАВРОПОЛЬСКОГО КРАЯ</w:t>
      </w:r>
    </w:p>
    <w:tbl>
      <w:tblPr>
        <w:tblStyle w:val="2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425BC3" w:rsidRPr="00585787" w:rsidTr="00B81822">
        <w:trPr>
          <w:trHeight w:val="80"/>
        </w:trPr>
        <w:tc>
          <w:tcPr>
            <w:tcW w:w="655" w:type="dxa"/>
          </w:tcPr>
          <w:p w:rsidR="00425BC3" w:rsidRPr="00585787" w:rsidRDefault="00425BC3" w:rsidP="00B81822">
            <w:pPr>
              <w:tabs>
                <w:tab w:val="left" w:pos="1862"/>
              </w:tabs>
              <w:jc w:val="center"/>
              <w:rPr>
                <w:sz w:val="28"/>
                <w:szCs w:val="28"/>
              </w:rPr>
            </w:pPr>
            <w:r>
              <w:rPr>
                <w:sz w:val="28"/>
                <w:szCs w:val="28"/>
              </w:rPr>
              <w:t>16</w:t>
            </w:r>
          </w:p>
        </w:tc>
        <w:tc>
          <w:tcPr>
            <w:tcW w:w="1271" w:type="dxa"/>
          </w:tcPr>
          <w:p w:rsidR="00425BC3" w:rsidRPr="00585787" w:rsidRDefault="00425BC3" w:rsidP="00B81822">
            <w:pPr>
              <w:tabs>
                <w:tab w:val="left" w:pos="1862"/>
              </w:tabs>
              <w:jc w:val="center"/>
              <w:rPr>
                <w:sz w:val="28"/>
                <w:szCs w:val="28"/>
              </w:rPr>
            </w:pPr>
            <w:r>
              <w:rPr>
                <w:sz w:val="28"/>
                <w:szCs w:val="28"/>
              </w:rPr>
              <w:t>августа</w:t>
            </w:r>
          </w:p>
        </w:tc>
        <w:tc>
          <w:tcPr>
            <w:tcW w:w="1660" w:type="dxa"/>
          </w:tcPr>
          <w:p w:rsidR="00425BC3" w:rsidRPr="00585787" w:rsidRDefault="00425BC3" w:rsidP="00B81822">
            <w:pPr>
              <w:tabs>
                <w:tab w:val="left" w:pos="1862"/>
              </w:tabs>
              <w:jc w:val="center"/>
              <w:rPr>
                <w:sz w:val="28"/>
                <w:szCs w:val="28"/>
              </w:rPr>
            </w:pPr>
            <w:r>
              <w:rPr>
                <w:sz w:val="28"/>
                <w:szCs w:val="28"/>
              </w:rPr>
              <w:t>2024</w:t>
            </w:r>
            <w:r w:rsidRPr="00585787">
              <w:rPr>
                <w:sz w:val="28"/>
                <w:szCs w:val="28"/>
              </w:rPr>
              <w:t xml:space="preserve">  года</w:t>
            </w:r>
          </w:p>
        </w:tc>
        <w:tc>
          <w:tcPr>
            <w:tcW w:w="4145" w:type="dxa"/>
          </w:tcPr>
          <w:p w:rsidR="00425BC3" w:rsidRPr="00585787" w:rsidRDefault="00425BC3" w:rsidP="00B81822">
            <w:pPr>
              <w:tabs>
                <w:tab w:val="left" w:pos="1862"/>
              </w:tabs>
              <w:jc w:val="center"/>
              <w:rPr>
                <w:sz w:val="28"/>
                <w:szCs w:val="28"/>
              </w:rPr>
            </w:pPr>
            <w:r w:rsidRPr="00585787">
              <w:rPr>
                <w:sz w:val="28"/>
                <w:szCs w:val="28"/>
              </w:rPr>
              <w:t>г. Благодарный</w:t>
            </w:r>
          </w:p>
        </w:tc>
        <w:tc>
          <w:tcPr>
            <w:tcW w:w="624" w:type="dxa"/>
          </w:tcPr>
          <w:p w:rsidR="00425BC3" w:rsidRPr="00585787" w:rsidRDefault="00425BC3" w:rsidP="00B81822">
            <w:pPr>
              <w:tabs>
                <w:tab w:val="left" w:pos="1862"/>
              </w:tabs>
              <w:jc w:val="center"/>
              <w:rPr>
                <w:sz w:val="28"/>
                <w:szCs w:val="28"/>
              </w:rPr>
            </w:pPr>
            <w:r w:rsidRPr="00585787">
              <w:rPr>
                <w:sz w:val="28"/>
                <w:szCs w:val="28"/>
              </w:rPr>
              <w:t>№</w:t>
            </w:r>
          </w:p>
        </w:tc>
        <w:tc>
          <w:tcPr>
            <w:tcW w:w="1001" w:type="dxa"/>
          </w:tcPr>
          <w:p w:rsidR="00425BC3" w:rsidRPr="00585787" w:rsidRDefault="00425BC3" w:rsidP="00B81822">
            <w:pPr>
              <w:tabs>
                <w:tab w:val="left" w:pos="1862"/>
              </w:tabs>
              <w:rPr>
                <w:sz w:val="28"/>
                <w:szCs w:val="28"/>
              </w:rPr>
            </w:pPr>
            <w:r>
              <w:rPr>
                <w:sz w:val="28"/>
                <w:szCs w:val="28"/>
              </w:rPr>
              <w:t>1091</w:t>
            </w:r>
          </w:p>
        </w:tc>
      </w:tr>
    </w:tbl>
    <w:p w:rsidR="00425BC3" w:rsidRDefault="00425BC3" w:rsidP="00425BC3">
      <w:pPr>
        <w:rPr>
          <w:b/>
          <w:sz w:val="28"/>
          <w:szCs w:val="28"/>
        </w:rPr>
      </w:pPr>
    </w:p>
    <w:p w:rsidR="00425BC3" w:rsidRPr="005A4491" w:rsidRDefault="00425BC3" w:rsidP="00425BC3">
      <w:pPr>
        <w:rPr>
          <w:b/>
          <w:sz w:val="28"/>
          <w:szCs w:val="28"/>
        </w:rPr>
      </w:pPr>
    </w:p>
    <w:tbl>
      <w:tblPr>
        <w:tblW w:w="0" w:type="auto"/>
        <w:tblLook w:val="01E0" w:firstRow="1" w:lastRow="1" w:firstColumn="1" w:lastColumn="1" w:noHBand="0" w:noVBand="0"/>
      </w:tblPr>
      <w:tblGrid>
        <w:gridCol w:w="9354"/>
      </w:tblGrid>
      <w:tr w:rsidR="00425BC3" w:rsidRPr="00145679" w:rsidTr="00B81822">
        <w:tc>
          <w:tcPr>
            <w:tcW w:w="9354" w:type="dxa"/>
            <w:shd w:val="clear" w:color="auto" w:fill="auto"/>
          </w:tcPr>
          <w:p w:rsidR="00425BC3" w:rsidRPr="007242EA" w:rsidRDefault="00425BC3" w:rsidP="00B81822">
            <w:pPr>
              <w:spacing w:line="240" w:lineRule="exact"/>
              <w:ind w:left="5" w:right="6" w:hanging="11"/>
              <w:jc w:val="both"/>
              <w:rPr>
                <w:color w:val="000000"/>
                <w:sz w:val="28"/>
                <w:szCs w:val="22"/>
              </w:rPr>
            </w:pPr>
            <w:r w:rsidRPr="004D1EFD">
              <w:rPr>
                <w:color w:val="000000"/>
                <w:sz w:val="28"/>
                <w:szCs w:val="22"/>
              </w:rPr>
              <w:t xml:space="preserve">Об организации работы по предоставлению субсидий из бюджета Благодарненского </w:t>
            </w:r>
            <w:r>
              <w:rPr>
                <w:color w:val="000000"/>
                <w:sz w:val="28"/>
                <w:szCs w:val="22"/>
              </w:rPr>
              <w:t xml:space="preserve">муниципального </w:t>
            </w:r>
            <w:r w:rsidRPr="004D1EFD">
              <w:rPr>
                <w:color w:val="000000"/>
                <w:sz w:val="28"/>
                <w:szCs w:val="22"/>
              </w:rPr>
              <w:t xml:space="preserve">округа Ставропольского края социально ориентированным некоммерческим организациям в Благодарненском </w:t>
            </w:r>
            <w:r>
              <w:rPr>
                <w:color w:val="000000"/>
                <w:sz w:val="28"/>
                <w:szCs w:val="22"/>
              </w:rPr>
              <w:t>муниципальном</w:t>
            </w:r>
            <w:r w:rsidRPr="004D1EFD">
              <w:rPr>
                <w:color w:val="000000"/>
                <w:sz w:val="28"/>
                <w:szCs w:val="22"/>
              </w:rPr>
              <w:t xml:space="preserve"> округе Ставропольского края</w:t>
            </w:r>
          </w:p>
        </w:tc>
      </w:tr>
    </w:tbl>
    <w:p w:rsidR="00425BC3" w:rsidRDefault="00425BC3" w:rsidP="00425BC3">
      <w:pPr>
        <w:rPr>
          <w:sz w:val="28"/>
          <w:szCs w:val="28"/>
        </w:rPr>
      </w:pPr>
    </w:p>
    <w:p w:rsidR="00425BC3" w:rsidRDefault="00425BC3" w:rsidP="00425BC3">
      <w:pPr>
        <w:rPr>
          <w:sz w:val="28"/>
          <w:szCs w:val="28"/>
        </w:rPr>
      </w:pPr>
    </w:p>
    <w:p w:rsidR="00425BC3" w:rsidRPr="00221ACC" w:rsidRDefault="00425BC3" w:rsidP="00425BC3">
      <w:pPr>
        <w:ind w:firstLine="709"/>
        <w:jc w:val="both"/>
        <w:rPr>
          <w:sz w:val="28"/>
        </w:rPr>
      </w:pPr>
      <w:r w:rsidRPr="00221ACC">
        <w:rPr>
          <w:sz w:val="28"/>
        </w:rPr>
        <w:t xml:space="preserve">В соответствии </w:t>
      </w:r>
      <w:r>
        <w:rPr>
          <w:sz w:val="28"/>
        </w:rPr>
        <w:t xml:space="preserve">со </w:t>
      </w:r>
      <w:r w:rsidRPr="0008053F">
        <w:rPr>
          <w:sz w:val="28"/>
          <w:szCs w:val="28"/>
        </w:rPr>
        <w:t>статьей 78.1 Бюджетного кодекса Российской Федерации</w:t>
      </w:r>
      <w:r>
        <w:rPr>
          <w:sz w:val="28"/>
          <w:szCs w:val="28"/>
        </w:rPr>
        <w:t>, ф</w:t>
      </w:r>
      <w:r w:rsidRPr="009545D2">
        <w:rPr>
          <w:sz w:val="28"/>
          <w:szCs w:val="28"/>
        </w:rPr>
        <w:t>едеральным</w:t>
      </w:r>
      <w:r>
        <w:rPr>
          <w:sz w:val="28"/>
          <w:szCs w:val="28"/>
        </w:rPr>
        <w:t>и законами от 12 января 1996 года</w:t>
      </w:r>
      <w:r w:rsidRPr="009545D2">
        <w:rPr>
          <w:sz w:val="28"/>
          <w:szCs w:val="28"/>
        </w:rPr>
        <w:t xml:space="preserve"> № 7-ФЗ «О некоммерческих организациях», от </w:t>
      </w:r>
      <w:r>
        <w:rPr>
          <w:sz w:val="28"/>
          <w:szCs w:val="28"/>
        </w:rPr>
        <w:t>06 октября 2003 года</w:t>
      </w:r>
      <w:r w:rsidRPr="009545D2">
        <w:rPr>
          <w:sz w:val="28"/>
          <w:szCs w:val="28"/>
        </w:rPr>
        <w:t xml:space="preserve"> № 131-ФЗ </w:t>
      </w:r>
      <w:r>
        <w:rPr>
          <w:sz w:val="28"/>
          <w:szCs w:val="28"/>
        </w:rPr>
        <w:t>«</w:t>
      </w:r>
      <w:r w:rsidRPr="009545D2">
        <w:rPr>
          <w:sz w:val="28"/>
          <w:szCs w:val="28"/>
        </w:rPr>
        <w:t>Об общих принципах организации местного самоуправления в Российской Федерации</w:t>
      </w:r>
      <w:r>
        <w:rPr>
          <w:sz w:val="28"/>
          <w:szCs w:val="28"/>
        </w:rPr>
        <w:t>», П</w:t>
      </w:r>
      <w:r w:rsidRPr="00DB34BC">
        <w:rPr>
          <w:sz w:val="28"/>
          <w:szCs w:val="28"/>
        </w:rPr>
        <w:t>остановлением Правительства Р</w:t>
      </w:r>
      <w:r>
        <w:rPr>
          <w:sz w:val="28"/>
          <w:szCs w:val="28"/>
        </w:rPr>
        <w:t xml:space="preserve">оссийской </w:t>
      </w:r>
      <w:r w:rsidRPr="00DB34BC">
        <w:rPr>
          <w:sz w:val="28"/>
          <w:szCs w:val="28"/>
        </w:rPr>
        <w:t>Ф</w:t>
      </w:r>
      <w:r>
        <w:rPr>
          <w:sz w:val="28"/>
          <w:szCs w:val="28"/>
        </w:rPr>
        <w:t>едерации от 25октября 2023 года</w:t>
      </w:r>
      <w:r w:rsidRPr="00DB34BC">
        <w:rPr>
          <w:sz w:val="28"/>
          <w:szCs w:val="28"/>
        </w:rPr>
        <w:t xml:space="preserve"> № 1</w:t>
      </w:r>
      <w:r>
        <w:rPr>
          <w:sz w:val="28"/>
          <w:szCs w:val="28"/>
        </w:rPr>
        <w:t>782</w:t>
      </w:r>
      <w:r w:rsidRPr="00DB34BC">
        <w:rPr>
          <w:sz w:val="28"/>
          <w:szCs w:val="28"/>
        </w:rPr>
        <w:t xml:space="preserve"> «Об </w:t>
      </w:r>
      <w:r>
        <w:rPr>
          <w:sz w:val="28"/>
          <w:szCs w:val="28"/>
        </w:rPr>
        <w:t xml:space="preserve">утверждении </w:t>
      </w:r>
      <w:r w:rsidRPr="00DB34BC">
        <w:rPr>
          <w:sz w:val="28"/>
          <w:szCs w:val="28"/>
        </w:rPr>
        <w:t>общих требовани</w:t>
      </w:r>
      <w:r>
        <w:rPr>
          <w:sz w:val="28"/>
          <w:szCs w:val="28"/>
        </w:rPr>
        <w:t>й</w:t>
      </w:r>
      <w:r w:rsidRPr="00DB34BC">
        <w:rPr>
          <w:sz w:val="28"/>
          <w:szCs w:val="28"/>
        </w:rPr>
        <w:t xml:space="preserve"> к нормативным правовым актам, муниципальным правовым актам, регулирующим предоставление </w:t>
      </w:r>
      <w:r>
        <w:rPr>
          <w:sz w:val="28"/>
          <w:szCs w:val="28"/>
        </w:rPr>
        <w:t xml:space="preserve">из бюджетов субъектов Российской Федерации, местных бюджетов </w:t>
      </w:r>
      <w:r w:rsidRPr="00DB34BC">
        <w:rPr>
          <w:sz w:val="28"/>
          <w:szCs w:val="28"/>
        </w:rPr>
        <w:t>субсидий, в том</w:t>
      </w:r>
      <w:r>
        <w:rPr>
          <w:sz w:val="28"/>
          <w:szCs w:val="28"/>
        </w:rPr>
        <w:t xml:space="preserve"> </w:t>
      </w:r>
      <w:r w:rsidRPr="00DB34BC">
        <w:rPr>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w:t>
      </w:r>
      <w:r>
        <w:rPr>
          <w:sz w:val="28"/>
          <w:szCs w:val="28"/>
        </w:rPr>
        <w:t>луг и проведение отборов получателей указанных субсидий, в том числе грантов в форме субсидий</w:t>
      </w:r>
      <w:r w:rsidRPr="00DB34BC">
        <w:rPr>
          <w:sz w:val="28"/>
          <w:szCs w:val="28"/>
        </w:rPr>
        <w:t>»</w:t>
      </w:r>
      <w:r>
        <w:rPr>
          <w:sz w:val="28"/>
          <w:szCs w:val="28"/>
        </w:rPr>
        <w:t>,Уставом</w:t>
      </w:r>
      <w:r w:rsidRPr="003C14DC">
        <w:rPr>
          <w:sz w:val="28"/>
          <w:szCs w:val="28"/>
        </w:rPr>
        <w:t xml:space="preserve"> Благодарненского </w:t>
      </w:r>
      <w:r>
        <w:rPr>
          <w:sz w:val="28"/>
          <w:szCs w:val="28"/>
        </w:rPr>
        <w:t>муниципального</w:t>
      </w:r>
      <w:r w:rsidRPr="003C14DC">
        <w:rPr>
          <w:sz w:val="28"/>
          <w:szCs w:val="28"/>
        </w:rPr>
        <w:t xml:space="preserve"> округа Ставропольского края</w:t>
      </w:r>
      <w:r>
        <w:rPr>
          <w:sz w:val="28"/>
          <w:szCs w:val="28"/>
        </w:rPr>
        <w:t xml:space="preserve">, </w:t>
      </w:r>
      <w:r w:rsidRPr="00221ACC">
        <w:rPr>
          <w:sz w:val="28"/>
        </w:rPr>
        <w:t>администрация</w:t>
      </w:r>
      <w:r>
        <w:rPr>
          <w:sz w:val="28"/>
        </w:rPr>
        <w:t xml:space="preserve"> </w:t>
      </w:r>
      <w:r w:rsidRPr="00221ACC">
        <w:rPr>
          <w:sz w:val="28"/>
        </w:rPr>
        <w:t>Благодарненского муниципального округа Ставропольского края</w:t>
      </w:r>
    </w:p>
    <w:p w:rsidR="00425BC3" w:rsidRDefault="00425BC3" w:rsidP="00425BC3">
      <w:pPr>
        <w:ind w:firstLine="709"/>
        <w:jc w:val="both"/>
        <w:rPr>
          <w:sz w:val="28"/>
          <w:szCs w:val="28"/>
        </w:rPr>
      </w:pPr>
    </w:p>
    <w:p w:rsidR="00425BC3" w:rsidRDefault="00425BC3" w:rsidP="00425BC3">
      <w:pPr>
        <w:jc w:val="both"/>
        <w:rPr>
          <w:sz w:val="28"/>
          <w:szCs w:val="28"/>
        </w:rPr>
      </w:pPr>
    </w:p>
    <w:p w:rsidR="00425BC3" w:rsidRDefault="00425BC3" w:rsidP="00425BC3">
      <w:pPr>
        <w:jc w:val="both"/>
        <w:rPr>
          <w:sz w:val="28"/>
          <w:szCs w:val="28"/>
        </w:rPr>
      </w:pPr>
      <w:r>
        <w:rPr>
          <w:sz w:val="28"/>
          <w:szCs w:val="28"/>
        </w:rPr>
        <w:t>ПОСТАНОВЛЯЕТ:</w:t>
      </w:r>
    </w:p>
    <w:p w:rsidR="00425BC3" w:rsidRDefault="00425BC3" w:rsidP="00425BC3">
      <w:pPr>
        <w:ind w:firstLine="720"/>
        <w:jc w:val="both"/>
        <w:rPr>
          <w:sz w:val="28"/>
          <w:szCs w:val="28"/>
        </w:rPr>
      </w:pPr>
    </w:p>
    <w:p w:rsidR="00425BC3" w:rsidRDefault="00425BC3" w:rsidP="00425BC3">
      <w:pPr>
        <w:ind w:firstLine="720"/>
        <w:jc w:val="both"/>
        <w:rPr>
          <w:sz w:val="28"/>
          <w:szCs w:val="28"/>
        </w:rPr>
      </w:pPr>
    </w:p>
    <w:p w:rsidR="00425BC3" w:rsidRDefault="00425BC3" w:rsidP="00425BC3">
      <w:pPr>
        <w:pStyle w:val="a4"/>
        <w:ind w:firstLine="709"/>
        <w:rPr>
          <w:color w:val="000000"/>
          <w:szCs w:val="28"/>
        </w:rPr>
      </w:pPr>
      <w:r>
        <w:rPr>
          <w:color w:val="000000"/>
          <w:szCs w:val="28"/>
        </w:rPr>
        <w:t>1.Создать конкурсную комиссию 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Pr="00032582" w:rsidRDefault="00425BC3" w:rsidP="00425BC3">
      <w:pPr>
        <w:pStyle w:val="a4"/>
        <w:ind w:firstLine="0"/>
        <w:rPr>
          <w:color w:val="000000"/>
          <w:szCs w:val="28"/>
        </w:rPr>
      </w:pPr>
    </w:p>
    <w:p w:rsidR="00425BC3" w:rsidRDefault="00425BC3" w:rsidP="00425BC3">
      <w:pPr>
        <w:pStyle w:val="a4"/>
        <w:rPr>
          <w:color w:val="000000"/>
          <w:szCs w:val="22"/>
        </w:rPr>
      </w:pPr>
      <w:r>
        <w:rPr>
          <w:color w:val="000000"/>
          <w:szCs w:val="22"/>
        </w:rPr>
        <w:t>2. Утвердить прилагаемые:</w:t>
      </w:r>
    </w:p>
    <w:p w:rsidR="00425BC3" w:rsidRDefault="00425BC3" w:rsidP="00425BC3">
      <w:pPr>
        <w:pStyle w:val="a4"/>
        <w:rPr>
          <w:color w:val="000000"/>
          <w:szCs w:val="28"/>
        </w:rPr>
      </w:pPr>
      <w:r>
        <w:rPr>
          <w:color w:val="000000"/>
          <w:szCs w:val="22"/>
        </w:rPr>
        <w:t xml:space="preserve">2.1. Состав конкурсной комиссии </w:t>
      </w:r>
      <w:r>
        <w:rPr>
          <w:color w:val="000000"/>
          <w:szCs w:val="28"/>
        </w:rPr>
        <w:t xml:space="preserve">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w:t>
      </w:r>
      <w:r>
        <w:rPr>
          <w:color w:val="000000"/>
          <w:szCs w:val="28"/>
        </w:rPr>
        <w:lastRenderedPageBreak/>
        <w:t>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Pr="00DD6407" w:rsidRDefault="00425BC3" w:rsidP="00425BC3">
      <w:pPr>
        <w:pStyle w:val="a4"/>
        <w:ind w:firstLine="709"/>
        <w:rPr>
          <w:color w:val="000000"/>
          <w:szCs w:val="28"/>
        </w:rPr>
      </w:pPr>
      <w:r>
        <w:rPr>
          <w:color w:val="000000"/>
          <w:szCs w:val="22"/>
        </w:rPr>
        <w:t xml:space="preserve">2.2. Положение о конкурсной комиссии </w:t>
      </w:r>
      <w:r>
        <w:rPr>
          <w:color w:val="000000"/>
          <w:szCs w:val="28"/>
        </w:rPr>
        <w:t xml:space="preserve">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w:t>
      </w:r>
      <w:r w:rsidRPr="00DD6407">
        <w:rPr>
          <w:color w:val="000000"/>
          <w:szCs w:val="28"/>
        </w:rPr>
        <w:t>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Pr="00DD6407" w:rsidRDefault="00425BC3" w:rsidP="00425BC3">
      <w:pPr>
        <w:pStyle w:val="ConsPlusNormal"/>
        <w:ind w:firstLine="709"/>
        <w:jc w:val="both"/>
        <w:rPr>
          <w:rFonts w:ascii="Times New Roman" w:hAnsi="Times New Roman" w:cs="Times New Roman"/>
          <w:color w:val="000000"/>
          <w:sz w:val="28"/>
          <w:szCs w:val="28"/>
        </w:rPr>
      </w:pPr>
      <w:r w:rsidRPr="00DD6407">
        <w:rPr>
          <w:rFonts w:ascii="Times New Roman" w:hAnsi="Times New Roman" w:cs="Times New Roman"/>
          <w:color w:val="000000"/>
          <w:sz w:val="28"/>
          <w:szCs w:val="28"/>
        </w:rPr>
        <w:t xml:space="preserve">2.3. Порядок подачи и </w:t>
      </w:r>
      <w:r w:rsidRPr="0002773A">
        <w:rPr>
          <w:rFonts w:ascii="Times New Roman" w:hAnsi="Times New Roman" w:cs="Times New Roman"/>
          <w:color w:val="000000"/>
          <w:sz w:val="28"/>
          <w:szCs w:val="28"/>
        </w:rPr>
        <w:t>рассмотрения заявок социально ориентированных некоммерческих организаций на участие в</w:t>
      </w:r>
      <w:r w:rsidRPr="00DD6407">
        <w:rPr>
          <w:rFonts w:ascii="Times New Roman" w:hAnsi="Times New Roman" w:cs="Times New Roman"/>
          <w:color w:val="000000"/>
          <w:sz w:val="28"/>
          <w:szCs w:val="28"/>
        </w:rPr>
        <w:t xml:space="preserve">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Pr="00DD6407" w:rsidRDefault="00425BC3" w:rsidP="00425BC3">
      <w:pPr>
        <w:jc w:val="both"/>
        <w:rPr>
          <w:sz w:val="28"/>
          <w:szCs w:val="28"/>
        </w:rPr>
      </w:pPr>
    </w:p>
    <w:p w:rsidR="00425BC3" w:rsidRPr="00DD6407" w:rsidRDefault="00425BC3" w:rsidP="00425BC3">
      <w:pPr>
        <w:ind w:firstLine="540"/>
        <w:jc w:val="both"/>
        <w:rPr>
          <w:sz w:val="28"/>
          <w:szCs w:val="28"/>
        </w:rPr>
      </w:pPr>
      <w:r w:rsidRPr="00DD6407">
        <w:rPr>
          <w:sz w:val="28"/>
          <w:szCs w:val="28"/>
        </w:rPr>
        <w:t xml:space="preserve">3. Признать утратившими силу постановления администрации Благодарненского городского округа Ставропольского края от: </w:t>
      </w:r>
    </w:p>
    <w:p w:rsidR="00425BC3" w:rsidRPr="00DD6407" w:rsidRDefault="00425BC3" w:rsidP="00425BC3">
      <w:pPr>
        <w:ind w:firstLine="540"/>
        <w:jc w:val="both"/>
        <w:rPr>
          <w:sz w:val="28"/>
          <w:szCs w:val="28"/>
        </w:rPr>
      </w:pPr>
      <w:r w:rsidRPr="00DD6407">
        <w:rPr>
          <w:sz w:val="28"/>
          <w:szCs w:val="28"/>
        </w:rPr>
        <w:t>28 июня 2022 года № 733 «Об организации работы по предоставлению субсидий из бюджета Благодарненского городского округа Ставропольского края социально ориентированным некоммерческим организациям в Благодарненском</w:t>
      </w:r>
      <w:r>
        <w:rPr>
          <w:sz w:val="28"/>
          <w:szCs w:val="28"/>
        </w:rPr>
        <w:t xml:space="preserve"> </w:t>
      </w:r>
      <w:r w:rsidRPr="00DD6407">
        <w:rPr>
          <w:sz w:val="28"/>
          <w:szCs w:val="28"/>
        </w:rPr>
        <w:t>городском округе Ставропольского края»;</w:t>
      </w:r>
    </w:p>
    <w:p w:rsidR="00425BC3" w:rsidRDefault="00425BC3" w:rsidP="00425BC3">
      <w:pPr>
        <w:ind w:firstLine="540"/>
        <w:jc w:val="both"/>
        <w:rPr>
          <w:sz w:val="28"/>
          <w:szCs w:val="28"/>
        </w:rPr>
      </w:pPr>
      <w:r>
        <w:rPr>
          <w:sz w:val="28"/>
          <w:szCs w:val="28"/>
        </w:rPr>
        <w:t xml:space="preserve">21сентября 2023 года №1017 «О внесении изменений в состав комиссии </w:t>
      </w:r>
      <w:r w:rsidRPr="00C37A8B">
        <w:rPr>
          <w:sz w:val="28"/>
          <w:szCs w:val="28"/>
        </w:rPr>
        <w:t xml:space="preserve">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w:t>
      </w:r>
      <w:r>
        <w:rPr>
          <w:sz w:val="28"/>
          <w:szCs w:val="28"/>
        </w:rPr>
        <w:t>городском</w:t>
      </w:r>
      <w:r w:rsidRPr="00C37A8B">
        <w:rPr>
          <w:sz w:val="28"/>
          <w:szCs w:val="28"/>
        </w:rPr>
        <w:t xml:space="preserve"> округе Ставропольского края</w:t>
      </w:r>
      <w:r>
        <w:rPr>
          <w:sz w:val="28"/>
          <w:szCs w:val="28"/>
        </w:rPr>
        <w:t>, утвержденный постановлением администрации Благодарненского городского округа Ставропольского края от 28 июня 2022 года № 733».</w:t>
      </w:r>
    </w:p>
    <w:p w:rsidR="00425BC3" w:rsidRDefault="00425BC3" w:rsidP="00425BC3">
      <w:pPr>
        <w:ind w:right="7"/>
        <w:jc w:val="both"/>
        <w:rPr>
          <w:sz w:val="28"/>
          <w:szCs w:val="28"/>
        </w:rPr>
      </w:pPr>
    </w:p>
    <w:p w:rsidR="00425BC3" w:rsidRDefault="00425BC3" w:rsidP="00425BC3">
      <w:pPr>
        <w:ind w:right="7" w:firstLine="709"/>
        <w:jc w:val="both"/>
        <w:rPr>
          <w:sz w:val="28"/>
          <w:szCs w:val="28"/>
        </w:rPr>
      </w:pPr>
      <w:r>
        <w:rPr>
          <w:sz w:val="28"/>
          <w:szCs w:val="28"/>
        </w:rPr>
        <w:t>4. Контроль за выполнением настоящего постановления возложить на заместителя главы администрации – начальника финансового управления администрации Благодарненского муниципального округа Ставропольского края Кузнецову Л.В.</w:t>
      </w:r>
    </w:p>
    <w:p w:rsidR="00425BC3" w:rsidRPr="00A92A83" w:rsidRDefault="00425BC3" w:rsidP="00425BC3">
      <w:pPr>
        <w:ind w:right="7" w:firstLine="709"/>
        <w:jc w:val="both"/>
        <w:rPr>
          <w:color w:val="000000"/>
          <w:sz w:val="28"/>
          <w:szCs w:val="22"/>
        </w:rPr>
      </w:pPr>
    </w:p>
    <w:p w:rsidR="00425BC3" w:rsidRDefault="00425BC3" w:rsidP="00425BC3">
      <w:pPr>
        <w:ind w:firstLine="709"/>
        <w:jc w:val="both"/>
        <w:rPr>
          <w:sz w:val="28"/>
          <w:szCs w:val="28"/>
        </w:rPr>
      </w:pPr>
      <w:r>
        <w:rPr>
          <w:sz w:val="28"/>
          <w:szCs w:val="28"/>
        </w:rPr>
        <w:t xml:space="preserve">5. </w:t>
      </w:r>
      <w:r w:rsidRPr="00850DB2">
        <w:rPr>
          <w:sz w:val="28"/>
          <w:szCs w:val="28"/>
        </w:rPr>
        <w:t xml:space="preserve">Настоящее постановление вступает в силу </w:t>
      </w:r>
      <w:r>
        <w:rPr>
          <w:sz w:val="28"/>
          <w:szCs w:val="28"/>
        </w:rPr>
        <w:t>на следующий день после его официального опубликования</w:t>
      </w:r>
      <w:r w:rsidRPr="00850DB2">
        <w:rPr>
          <w:sz w:val="28"/>
          <w:szCs w:val="28"/>
        </w:rPr>
        <w:t>.</w:t>
      </w:r>
    </w:p>
    <w:p w:rsidR="00425BC3" w:rsidRDefault="00425BC3" w:rsidP="00425BC3">
      <w:pPr>
        <w:jc w:val="both"/>
        <w:rPr>
          <w:sz w:val="28"/>
          <w:szCs w:val="28"/>
        </w:rPr>
      </w:pPr>
    </w:p>
    <w:p w:rsidR="00425BC3" w:rsidRDefault="00425BC3" w:rsidP="00425BC3">
      <w:pPr>
        <w:jc w:val="both"/>
        <w:rPr>
          <w:sz w:val="28"/>
          <w:szCs w:val="28"/>
        </w:rPr>
      </w:pPr>
    </w:p>
    <w:p w:rsidR="00425BC3" w:rsidRDefault="00425BC3" w:rsidP="00425BC3">
      <w:pPr>
        <w:jc w:val="both"/>
        <w:rPr>
          <w:sz w:val="28"/>
          <w:szCs w:val="28"/>
        </w:rPr>
      </w:pPr>
    </w:p>
    <w:tbl>
      <w:tblPr>
        <w:tblW w:w="0" w:type="auto"/>
        <w:tblLook w:val="01E0" w:firstRow="1" w:lastRow="1" w:firstColumn="1" w:lastColumn="1" w:noHBand="0" w:noVBand="0"/>
      </w:tblPr>
      <w:tblGrid>
        <w:gridCol w:w="6048"/>
        <w:gridCol w:w="3522"/>
      </w:tblGrid>
      <w:tr w:rsidR="00425BC3" w:rsidRPr="002D6402" w:rsidTr="00B81822">
        <w:tc>
          <w:tcPr>
            <w:tcW w:w="6048" w:type="dxa"/>
            <w:shd w:val="clear" w:color="auto" w:fill="auto"/>
          </w:tcPr>
          <w:p w:rsidR="00425BC3" w:rsidRDefault="00425BC3" w:rsidP="00B81822">
            <w:pPr>
              <w:autoSpaceDE w:val="0"/>
              <w:autoSpaceDN w:val="0"/>
              <w:adjustRightInd w:val="0"/>
              <w:spacing w:line="240" w:lineRule="exact"/>
              <w:rPr>
                <w:sz w:val="28"/>
                <w:szCs w:val="28"/>
              </w:rPr>
            </w:pPr>
            <w:r>
              <w:rPr>
                <w:sz w:val="28"/>
                <w:szCs w:val="28"/>
              </w:rPr>
              <w:t>Глава</w:t>
            </w:r>
          </w:p>
          <w:p w:rsidR="00425BC3" w:rsidRDefault="00425BC3" w:rsidP="00B81822">
            <w:pPr>
              <w:autoSpaceDE w:val="0"/>
              <w:autoSpaceDN w:val="0"/>
              <w:adjustRightInd w:val="0"/>
              <w:spacing w:line="240" w:lineRule="exact"/>
              <w:rPr>
                <w:sz w:val="28"/>
                <w:szCs w:val="28"/>
              </w:rPr>
            </w:pPr>
            <w:r w:rsidRPr="002D6402">
              <w:rPr>
                <w:sz w:val="28"/>
                <w:szCs w:val="28"/>
              </w:rPr>
              <w:t xml:space="preserve">Благодарненского </w:t>
            </w:r>
            <w:r>
              <w:rPr>
                <w:sz w:val="28"/>
                <w:szCs w:val="28"/>
              </w:rPr>
              <w:t>муниципального округа</w:t>
            </w:r>
            <w:r w:rsidRPr="002D6402">
              <w:rPr>
                <w:sz w:val="28"/>
                <w:szCs w:val="28"/>
              </w:rPr>
              <w:t xml:space="preserve"> Ставропольского края</w:t>
            </w:r>
          </w:p>
          <w:p w:rsidR="00425BC3" w:rsidRPr="002D6402" w:rsidRDefault="00425BC3" w:rsidP="00B81822">
            <w:pPr>
              <w:autoSpaceDE w:val="0"/>
              <w:autoSpaceDN w:val="0"/>
              <w:adjustRightInd w:val="0"/>
              <w:spacing w:line="240" w:lineRule="exact"/>
              <w:rPr>
                <w:sz w:val="28"/>
                <w:szCs w:val="28"/>
              </w:rPr>
            </w:pPr>
          </w:p>
        </w:tc>
        <w:tc>
          <w:tcPr>
            <w:tcW w:w="3522" w:type="dxa"/>
            <w:shd w:val="clear" w:color="auto" w:fill="auto"/>
          </w:tcPr>
          <w:p w:rsidR="00425BC3" w:rsidRPr="002D6402" w:rsidRDefault="00425BC3" w:rsidP="00B81822">
            <w:pPr>
              <w:autoSpaceDE w:val="0"/>
              <w:autoSpaceDN w:val="0"/>
              <w:adjustRightInd w:val="0"/>
              <w:spacing w:line="240" w:lineRule="exact"/>
              <w:jc w:val="right"/>
              <w:rPr>
                <w:sz w:val="28"/>
                <w:szCs w:val="28"/>
              </w:rPr>
            </w:pPr>
          </w:p>
          <w:p w:rsidR="00425BC3" w:rsidRDefault="00425BC3" w:rsidP="00B81822">
            <w:pPr>
              <w:autoSpaceDE w:val="0"/>
              <w:autoSpaceDN w:val="0"/>
              <w:adjustRightInd w:val="0"/>
              <w:spacing w:line="240" w:lineRule="exact"/>
              <w:rPr>
                <w:sz w:val="28"/>
                <w:szCs w:val="28"/>
              </w:rPr>
            </w:pPr>
          </w:p>
          <w:p w:rsidR="00425BC3" w:rsidRPr="002D6402" w:rsidRDefault="00425BC3" w:rsidP="00B81822">
            <w:pPr>
              <w:autoSpaceDE w:val="0"/>
              <w:autoSpaceDN w:val="0"/>
              <w:adjustRightInd w:val="0"/>
              <w:spacing w:line="240" w:lineRule="exact"/>
              <w:jc w:val="right"/>
              <w:rPr>
                <w:sz w:val="28"/>
                <w:szCs w:val="28"/>
              </w:rPr>
            </w:pPr>
            <w:r>
              <w:rPr>
                <w:sz w:val="28"/>
                <w:szCs w:val="28"/>
              </w:rPr>
              <w:t>А.И. Теньков</w:t>
            </w: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6083"/>
      </w:tblGrid>
      <w:tr w:rsidR="00425BC3" w:rsidTr="00B81822">
        <w:tc>
          <w:tcPr>
            <w:tcW w:w="3271" w:type="dxa"/>
          </w:tcPr>
          <w:p w:rsidR="00425BC3" w:rsidRDefault="00425BC3" w:rsidP="00B81822">
            <w:pPr>
              <w:rPr>
                <w:sz w:val="24"/>
                <w:szCs w:val="24"/>
              </w:rPr>
            </w:pPr>
            <w:bookmarkStart w:id="0" w:name="_GoBack"/>
            <w:bookmarkEnd w:id="0"/>
          </w:p>
          <w:p w:rsidR="00425BC3" w:rsidRDefault="00425BC3" w:rsidP="00B81822">
            <w:pPr>
              <w:rPr>
                <w:sz w:val="24"/>
                <w:szCs w:val="24"/>
              </w:rPr>
            </w:pPr>
          </w:p>
          <w:p w:rsidR="00425BC3" w:rsidRDefault="00425BC3" w:rsidP="00B81822">
            <w:pPr>
              <w:rPr>
                <w:sz w:val="24"/>
                <w:szCs w:val="24"/>
              </w:rPr>
            </w:pPr>
          </w:p>
          <w:p w:rsidR="00425BC3" w:rsidRDefault="00425BC3" w:rsidP="00B81822">
            <w:pPr>
              <w:rPr>
                <w:sz w:val="24"/>
                <w:szCs w:val="24"/>
              </w:rPr>
            </w:pPr>
          </w:p>
        </w:tc>
        <w:tc>
          <w:tcPr>
            <w:tcW w:w="6083" w:type="dxa"/>
          </w:tcPr>
          <w:p w:rsidR="00425BC3" w:rsidRPr="00933D87" w:rsidRDefault="00425BC3" w:rsidP="00B81822">
            <w:pPr>
              <w:spacing w:line="240" w:lineRule="exact"/>
              <w:jc w:val="center"/>
              <w:rPr>
                <w:sz w:val="28"/>
                <w:szCs w:val="24"/>
              </w:rPr>
            </w:pPr>
            <w:r w:rsidRPr="00933D87">
              <w:rPr>
                <w:sz w:val="28"/>
                <w:szCs w:val="24"/>
              </w:rPr>
              <w:t>УТВЕРЖДЕН</w:t>
            </w:r>
          </w:p>
          <w:p w:rsidR="00425BC3" w:rsidRDefault="00425BC3" w:rsidP="00B81822">
            <w:pPr>
              <w:spacing w:line="240" w:lineRule="exact"/>
              <w:jc w:val="center"/>
              <w:rPr>
                <w:sz w:val="28"/>
                <w:szCs w:val="24"/>
              </w:rPr>
            </w:pPr>
            <w:r>
              <w:rPr>
                <w:sz w:val="28"/>
                <w:szCs w:val="24"/>
              </w:rPr>
              <w:t>постановлением</w:t>
            </w:r>
            <w:r w:rsidRPr="00933D87">
              <w:rPr>
                <w:sz w:val="28"/>
                <w:szCs w:val="24"/>
              </w:rPr>
              <w:t xml:space="preserve"> администрации Благодарненского муниципального округа Ставропольского края</w:t>
            </w:r>
          </w:p>
          <w:p w:rsidR="00425BC3" w:rsidRDefault="00425BC3" w:rsidP="00B81822">
            <w:pPr>
              <w:spacing w:line="240" w:lineRule="exact"/>
              <w:jc w:val="center"/>
              <w:rPr>
                <w:sz w:val="24"/>
                <w:szCs w:val="24"/>
              </w:rPr>
            </w:pPr>
            <w:r>
              <w:rPr>
                <w:sz w:val="28"/>
                <w:szCs w:val="24"/>
              </w:rPr>
              <w:t>от 16 августа 2024 года № 1091</w:t>
            </w:r>
          </w:p>
        </w:tc>
      </w:tr>
    </w:tbl>
    <w:p w:rsidR="00425BC3" w:rsidRDefault="00425BC3" w:rsidP="00425BC3">
      <w:pPr>
        <w:rPr>
          <w:sz w:val="24"/>
          <w:szCs w:val="24"/>
        </w:rPr>
      </w:pPr>
    </w:p>
    <w:p w:rsidR="00425BC3" w:rsidRDefault="00425BC3" w:rsidP="00425BC3">
      <w:pPr>
        <w:spacing w:line="240" w:lineRule="exact"/>
        <w:rPr>
          <w:sz w:val="28"/>
          <w:szCs w:val="24"/>
        </w:rPr>
      </w:pPr>
    </w:p>
    <w:p w:rsidR="00425BC3" w:rsidRDefault="00425BC3" w:rsidP="00425BC3">
      <w:pPr>
        <w:spacing w:line="240" w:lineRule="exact"/>
        <w:jc w:val="center"/>
        <w:rPr>
          <w:sz w:val="28"/>
          <w:szCs w:val="24"/>
        </w:rPr>
      </w:pPr>
    </w:p>
    <w:p w:rsidR="00425BC3" w:rsidRDefault="00425BC3" w:rsidP="00425BC3">
      <w:pPr>
        <w:spacing w:line="240" w:lineRule="exact"/>
        <w:jc w:val="center"/>
        <w:rPr>
          <w:sz w:val="28"/>
          <w:szCs w:val="24"/>
        </w:rPr>
      </w:pPr>
      <w:r w:rsidRPr="00933D87">
        <w:rPr>
          <w:sz w:val="28"/>
          <w:szCs w:val="24"/>
        </w:rPr>
        <w:t>СОСТАВ</w:t>
      </w:r>
    </w:p>
    <w:p w:rsidR="00425BC3" w:rsidRDefault="00425BC3" w:rsidP="00425BC3">
      <w:pPr>
        <w:pStyle w:val="a4"/>
        <w:spacing w:line="240" w:lineRule="exact"/>
        <w:ind w:firstLine="0"/>
        <w:rPr>
          <w:color w:val="000000"/>
          <w:szCs w:val="28"/>
        </w:rPr>
      </w:pPr>
      <w:r>
        <w:rPr>
          <w:color w:val="000000"/>
          <w:szCs w:val="22"/>
        </w:rPr>
        <w:t xml:space="preserve">конкурсной комиссии </w:t>
      </w:r>
      <w:r>
        <w:rPr>
          <w:color w:val="000000"/>
          <w:szCs w:val="28"/>
        </w:rPr>
        <w:t>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Default="00425BC3" w:rsidP="00425BC3">
      <w:pPr>
        <w:spacing w:line="240" w:lineRule="exact"/>
        <w:jc w:val="both"/>
        <w:rPr>
          <w:sz w:val="28"/>
          <w:szCs w:val="24"/>
        </w:rPr>
      </w:pPr>
    </w:p>
    <w:p w:rsidR="00425BC3" w:rsidRDefault="00425BC3" w:rsidP="00425BC3">
      <w:pPr>
        <w:spacing w:line="240" w:lineRule="exact"/>
        <w:jc w:val="center"/>
        <w:rPr>
          <w:sz w:val="28"/>
          <w:szCs w:val="24"/>
        </w:rPr>
      </w:pPr>
    </w:p>
    <w:p w:rsidR="00425BC3" w:rsidRDefault="00425BC3" w:rsidP="00425BC3">
      <w:pPr>
        <w:spacing w:line="240" w:lineRule="exact"/>
        <w:jc w:val="center"/>
        <w:rPr>
          <w:sz w:val="28"/>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659"/>
      </w:tblGrid>
      <w:tr w:rsidR="00425BC3" w:rsidTr="00B81822">
        <w:tc>
          <w:tcPr>
            <w:tcW w:w="2912" w:type="dxa"/>
          </w:tcPr>
          <w:p w:rsidR="00425BC3" w:rsidRPr="00321DEC" w:rsidRDefault="00425BC3" w:rsidP="00B81822">
            <w:pPr>
              <w:rPr>
                <w:sz w:val="28"/>
                <w:szCs w:val="24"/>
              </w:rPr>
            </w:pPr>
            <w:r>
              <w:rPr>
                <w:sz w:val="28"/>
                <w:szCs w:val="24"/>
              </w:rPr>
              <w:t>Федюнина Наталья Дмитриевна</w:t>
            </w:r>
          </w:p>
        </w:tc>
        <w:tc>
          <w:tcPr>
            <w:tcW w:w="6659" w:type="dxa"/>
          </w:tcPr>
          <w:p w:rsidR="00425BC3" w:rsidRDefault="00425BC3" w:rsidP="00B81822">
            <w:pPr>
              <w:jc w:val="both"/>
              <w:rPr>
                <w:sz w:val="28"/>
                <w:szCs w:val="24"/>
              </w:rPr>
            </w:pPr>
            <w:r>
              <w:rPr>
                <w:sz w:val="28"/>
                <w:szCs w:val="24"/>
              </w:rPr>
              <w:t>первый</w:t>
            </w:r>
            <w:r w:rsidRPr="00321DEC">
              <w:rPr>
                <w:sz w:val="28"/>
                <w:szCs w:val="24"/>
              </w:rPr>
              <w:t xml:space="preserve"> заместитель главы администрации Благодарненского муниципального округа Ставропольского края, председатель </w:t>
            </w:r>
            <w:r w:rsidRPr="00C37A8B">
              <w:rPr>
                <w:sz w:val="28"/>
                <w:szCs w:val="24"/>
              </w:rPr>
              <w:t>конкурсной комиссии</w:t>
            </w:r>
          </w:p>
          <w:p w:rsidR="00425BC3" w:rsidRPr="00321DEC" w:rsidRDefault="00425BC3" w:rsidP="00B81822">
            <w:pPr>
              <w:jc w:val="both"/>
              <w:rPr>
                <w:sz w:val="28"/>
                <w:szCs w:val="24"/>
              </w:rPr>
            </w:pPr>
          </w:p>
        </w:tc>
      </w:tr>
      <w:tr w:rsidR="00425BC3" w:rsidTr="00B81822">
        <w:tc>
          <w:tcPr>
            <w:tcW w:w="2912" w:type="dxa"/>
          </w:tcPr>
          <w:p w:rsidR="00425BC3" w:rsidRDefault="00425BC3" w:rsidP="00B81822">
            <w:pPr>
              <w:rPr>
                <w:sz w:val="28"/>
                <w:szCs w:val="24"/>
              </w:rPr>
            </w:pPr>
            <w:r w:rsidRPr="00C37A8B">
              <w:rPr>
                <w:sz w:val="28"/>
                <w:szCs w:val="24"/>
              </w:rPr>
              <w:t>Грибанова Наталья Викторовна</w:t>
            </w:r>
          </w:p>
        </w:tc>
        <w:tc>
          <w:tcPr>
            <w:tcW w:w="6659" w:type="dxa"/>
          </w:tcPr>
          <w:p w:rsidR="00425BC3" w:rsidRDefault="00425BC3" w:rsidP="00B81822">
            <w:pPr>
              <w:jc w:val="both"/>
              <w:rPr>
                <w:sz w:val="28"/>
                <w:szCs w:val="24"/>
              </w:rPr>
            </w:pPr>
            <w:r>
              <w:rPr>
                <w:sz w:val="28"/>
                <w:szCs w:val="24"/>
              </w:rPr>
              <w:t>н</w:t>
            </w:r>
            <w:r w:rsidRPr="00C37A8B">
              <w:rPr>
                <w:sz w:val="28"/>
                <w:szCs w:val="24"/>
              </w:rPr>
              <w:t>ачальник управления труда и социальной защиты населения администрации Благодарненского муниципального округа Ставропольского края</w:t>
            </w:r>
            <w:r>
              <w:rPr>
                <w:sz w:val="28"/>
                <w:szCs w:val="24"/>
              </w:rPr>
              <w:t>, заместитель председателя конкурсной комиссии</w:t>
            </w:r>
          </w:p>
          <w:p w:rsidR="00425BC3" w:rsidRDefault="00425BC3" w:rsidP="00B81822">
            <w:pPr>
              <w:jc w:val="both"/>
              <w:rPr>
                <w:sz w:val="28"/>
                <w:szCs w:val="24"/>
              </w:rPr>
            </w:pPr>
          </w:p>
        </w:tc>
      </w:tr>
      <w:tr w:rsidR="00425BC3" w:rsidTr="00B81822">
        <w:tc>
          <w:tcPr>
            <w:tcW w:w="2912" w:type="dxa"/>
          </w:tcPr>
          <w:p w:rsidR="00425BC3" w:rsidRDefault="00425BC3" w:rsidP="00B81822">
            <w:pPr>
              <w:rPr>
                <w:sz w:val="28"/>
                <w:szCs w:val="24"/>
              </w:rPr>
            </w:pPr>
            <w:r>
              <w:rPr>
                <w:sz w:val="28"/>
                <w:szCs w:val="24"/>
              </w:rPr>
              <w:t>Пономарева Наталья Сергеевна</w:t>
            </w:r>
          </w:p>
        </w:tc>
        <w:tc>
          <w:tcPr>
            <w:tcW w:w="6659" w:type="dxa"/>
          </w:tcPr>
          <w:p w:rsidR="00425BC3" w:rsidRPr="00321DEC" w:rsidRDefault="00425BC3" w:rsidP="00B81822">
            <w:pPr>
              <w:jc w:val="both"/>
              <w:rPr>
                <w:sz w:val="28"/>
                <w:szCs w:val="24"/>
              </w:rPr>
            </w:pPr>
            <w:r>
              <w:rPr>
                <w:sz w:val="28"/>
                <w:szCs w:val="24"/>
              </w:rPr>
              <w:t>начальник отдела социально-правовых гарантий управления труда и социальной защиты населения</w:t>
            </w:r>
            <w:r w:rsidRPr="00321DEC">
              <w:rPr>
                <w:sz w:val="28"/>
                <w:szCs w:val="24"/>
              </w:rPr>
              <w:t xml:space="preserve"> администрации Благодарненского муниципального округа Ставропольского края</w:t>
            </w:r>
            <w:r>
              <w:rPr>
                <w:sz w:val="28"/>
                <w:szCs w:val="24"/>
              </w:rPr>
              <w:t>, ответственный секретарь конкурсной комиссии</w:t>
            </w:r>
          </w:p>
        </w:tc>
      </w:tr>
      <w:tr w:rsidR="00425BC3" w:rsidTr="00B81822">
        <w:tc>
          <w:tcPr>
            <w:tcW w:w="9571" w:type="dxa"/>
            <w:gridSpan w:val="2"/>
          </w:tcPr>
          <w:p w:rsidR="00425BC3" w:rsidRDefault="00425BC3" w:rsidP="00B81822">
            <w:pPr>
              <w:jc w:val="center"/>
              <w:rPr>
                <w:sz w:val="28"/>
                <w:szCs w:val="24"/>
              </w:rPr>
            </w:pPr>
          </w:p>
          <w:p w:rsidR="00425BC3" w:rsidRDefault="00425BC3" w:rsidP="00B81822">
            <w:pPr>
              <w:jc w:val="center"/>
              <w:rPr>
                <w:sz w:val="28"/>
                <w:szCs w:val="24"/>
              </w:rPr>
            </w:pPr>
            <w:r>
              <w:rPr>
                <w:sz w:val="28"/>
                <w:szCs w:val="24"/>
              </w:rPr>
              <w:t>Члены конкурсной комиссии:</w:t>
            </w:r>
          </w:p>
          <w:p w:rsidR="00425BC3" w:rsidRDefault="00425BC3" w:rsidP="00B81822">
            <w:pPr>
              <w:jc w:val="center"/>
              <w:rPr>
                <w:sz w:val="28"/>
                <w:szCs w:val="24"/>
              </w:rPr>
            </w:pPr>
          </w:p>
        </w:tc>
      </w:tr>
      <w:tr w:rsidR="00425BC3" w:rsidTr="00B81822">
        <w:tc>
          <w:tcPr>
            <w:tcW w:w="2912" w:type="dxa"/>
          </w:tcPr>
          <w:p w:rsidR="00425BC3" w:rsidRDefault="00425BC3" w:rsidP="00B81822">
            <w:pPr>
              <w:rPr>
                <w:sz w:val="28"/>
                <w:szCs w:val="24"/>
              </w:rPr>
            </w:pPr>
            <w:r>
              <w:rPr>
                <w:sz w:val="28"/>
                <w:szCs w:val="24"/>
              </w:rPr>
              <w:t>Агибанова Светлана Владимировна</w:t>
            </w:r>
          </w:p>
        </w:tc>
        <w:tc>
          <w:tcPr>
            <w:tcW w:w="6659" w:type="dxa"/>
          </w:tcPr>
          <w:p w:rsidR="00425BC3" w:rsidRDefault="00425BC3" w:rsidP="00B81822">
            <w:pPr>
              <w:jc w:val="both"/>
              <w:rPr>
                <w:sz w:val="28"/>
                <w:szCs w:val="24"/>
              </w:rPr>
            </w:pPr>
            <w:r>
              <w:rPr>
                <w:sz w:val="28"/>
                <w:szCs w:val="24"/>
              </w:rPr>
              <w:t>начальник управления культуры администрации Благодарненского муниципального округа Ставропольского края</w:t>
            </w:r>
          </w:p>
          <w:p w:rsidR="00425BC3" w:rsidRDefault="00425BC3" w:rsidP="00B81822">
            <w:pPr>
              <w:jc w:val="both"/>
              <w:rPr>
                <w:sz w:val="28"/>
                <w:szCs w:val="24"/>
              </w:rPr>
            </w:pPr>
          </w:p>
        </w:tc>
      </w:tr>
      <w:tr w:rsidR="00425BC3" w:rsidTr="00B81822">
        <w:tc>
          <w:tcPr>
            <w:tcW w:w="2912" w:type="dxa"/>
          </w:tcPr>
          <w:p w:rsidR="00425BC3" w:rsidRPr="00321DEC" w:rsidRDefault="00425BC3" w:rsidP="00B81822">
            <w:pPr>
              <w:rPr>
                <w:sz w:val="28"/>
                <w:szCs w:val="24"/>
              </w:rPr>
            </w:pPr>
            <w:r>
              <w:rPr>
                <w:sz w:val="28"/>
                <w:szCs w:val="24"/>
              </w:rPr>
              <w:t>Кузнецова Лидия Владимировна</w:t>
            </w:r>
          </w:p>
          <w:p w:rsidR="00425BC3" w:rsidRDefault="00425BC3" w:rsidP="00B81822">
            <w:pPr>
              <w:rPr>
                <w:sz w:val="28"/>
                <w:szCs w:val="24"/>
              </w:rPr>
            </w:pPr>
          </w:p>
        </w:tc>
        <w:tc>
          <w:tcPr>
            <w:tcW w:w="6659" w:type="dxa"/>
          </w:tcPr>
          <w:p w:rsidR="00425BC3" w:rsidRDefault="00425BC3" w:rsidP="00B81822">
            <w:pPr>
              <w:jc w:val="both"/>
              <w:rPr>
                <w:sz w:val="28"/>
                <w:szCs w:val="24"/>
              </w:rPr>
            </w:pPr>
            <w:r>
              <w:rPr>
                <w:sz w:val="28"/>
                <w:szCs w:val="24"/>
              </w:rPr>
              <w:t>заместитель главы</w:t>
            </w:r>
            <w:r w:rsidRPr="00321DEC">
              <w:rPr>
                <w:sz w:val="28"/>
                <w:szCs w:val="24"/>
              </w:rPr>
              <w:t xml:space="preserve"> администрации </w:t>
            </w:r>
            <w:r>
              <w:rPr>
                <w:sz w:val="28"/>
                <w:szCs w:val="24"/>
              </w:rPr>
              <w:t xml:space="preserve">– начальник финансового управления администрации </w:t>
            </w:r>
            <w:r w:rsidRPr="00321DEC">
              <w:rPr>
                <w:sz w:val="28"/>
                <w:szCs w:val="24"/>
              </w:rPr>
              <w:t>Благодарненского муниципального округа Ставропольского края</w:t>
            </w:r>
          </w:p>
          <w:p w:rsidR="00425BC3" w:rsidRDefault="00425BC3" w:rsidP="00B81822">
            <w:pPr>
              <w:jc w:val="both"/>
              <w:rPr>
                <w:sz w:val="28"/>
                <w:szCs w:val="24"/>
              </w:rPr>
            </w:pPr>
          </w:p>
        </w:tc>
      </w:tr>
      <w:tr w:rsidR="00425BC3" w:rsidTr="00B81822">
        <w:tc>
          <w:tcPr>
            <w:tcW w:w="2912" w:type="dxa"/>
          </w:tcPr>
          <w:p w:rsidR="00425BC3" w:rsidRPr="00321DEC" w:rsidRDefault="00425BC3" w:rsidP="00B81822">
            <w:pPr>
              <w:rPr>
                <w:sz w:val="28"/>
                <w:szCs w:val="24"/>
              </w:rPr>
            </w:pPr>
            <w:r w:rsidRPr="00321DEC">
              <w:rPr>
                <w:sz w:val="28"/>
                <w:szCs w:val="24"/>
              </w:rPr>
              <w:t>Мищенко Виктория Альбертовна</w:t>
            </w:r>
          </w:p>
        </w:tc>
        <w:tc>
          <w:tcPr>
            <w:tcW w:w="6659" w:type="dxa"/>
          </w:tcPr>
          <w:p w:rsidR="00425BC3" w:rsidRDefault="00425BC3" w:rsidP="00B81822">
            <w:pPr>
              <w:jc w:val="both"/>
              <w:rPr>
                <w:sz w:val="28"/>
                <w:szCs w:val="24"/>
              </w:rPr>
            </w:pPr>
            <w:r w:rsidRPr="00321DEC">
              <w:rPr>
                <w:sz w:val="28"/>
                <w:szCs w:val="24"/>
              </w:rPr>
              <w:t xml:space="preserve">начальник </w:t>
            </w:r>
            <w:r>
              <w:rPr>
                <w:sz w:val="28"/>
                <w:szCs w:val="24"/>
              </w:rPr>
              <w:t xml:space="preserve">управления </w:t>
            </w:r>
            <w:r w:rsidRPr="00321DEC">
              <w:rPr>
                <w:sz w:val="28"/>
                <w:szCs w:val="24"/>
              </w:rPr>
              <w:t xml:space="preserve"> физической культуры и спорта администрации Благодарненского </w:t>
            </w:r>
            <w:r>
              <w:rPr>
                <w:sz w:val="28"/>
                <w:szCs w:val="24"/>
              </w:rPr>
              <w:t xml:space="preserve">муниципального </w:t>
            </w:r>
            <w:r w:rsidRPr="00321DEC">
              <w:rPr>
                <w:sz w:val="28"/>
                <w:szCs w:val="24"/>
              </w:rPr>
              <w:t>округа Ставропольского края</w:t>
            </w:r>
          </w:p>
          <w:p w:rsidR="00425BC3" w:rsidRDefault="00425BC3" w:rsidP="00B81822">
            <w:pPr>
              <w:jc w:val="both"/>
              <w:rPr>
                <w:sz w:val="28"/>
                <w:szCs w:val="24"/>
              </w:rPr>
            </w:pPr>
          </w:p>
          <w:p w:rsidR="00425BC3" w:rsidRDefault="00425BC3" w:rsidP="00B81822">
            <w:pPr>
              <w:jc w:val="both"/>
              <w:rPr>
                <w:sz w:val="28"/>
                <w:szCs w:val="24"/>
              </w:rPr>
            </w:pPr>
          </w:p>
        </w:tc>
      </w:tr>
      <w:tr w:rsidR="00425BC3" w:rsidTr="00B81822">
        <w:tc>
          <w:tcPr>
            <w:tcW w:w="2912" w:type="dxa"/>
          </w:tcPr>
          <w:p w:rsidR="00425BC3" w:rsidRPr="00321DEC" w:rsidRDefault="00425BC3" w:rsidP="00B81822">
            <w:pPr>
              <w:rPr>
                <w:sz w:val="28"/>
                <w:szCs w:val="24"/>
              </w:rPr>
            </w:pPr>
            <w:r>
              <w:rPr>
                <w:sz w:val="28"/>
                <w:szCs w:val="24"/>
              </w:rPr>
              <w:t>Нещадимов Алексей Михайлович</w:t>
            </w:r>
          </w:p>
        </w:tc>
        <w:tc>
          <w:tcPr>
            <w:tcW w:w="6659" w:type="dxa"/>
          </w:tcPr>
          <w:p w:rsidR="00425BC3" w:rsidRDefault="00425BC3" w:rsidP="00B81822">
            <w:pPr>
              <w:jc w:val="both"/>
              <w:rPr>
                <w:sz w:val="28"/>
                <w:szCs w:val="24"/>
              </w:rPr>
            </w:pPr>
            <w:r>
              <w:rPr>
                <w:sz w:val="28"/>
                <w:szCs w:val="24"/>
              </w:rPr>
              <w:t>начальник отдела социального развития администрации Благодарненского муниципального округа Ставропольского края</w:t>
            </w:r>
          </w:p>
          <w:p w:rsidR="00425BC3" w:rsidRPr="00321DEC" w:rsidRDefault="00425BC3" w:rsidP="00B81822">
            <w:pPr>
              <w:jc w:val="both"/>
              <w:rPr>
                <w:sz w:val="28"/>
                <w:szCs w:val="24"/>
              </w:rPr>
            </w:pPr>
          </w:p>
        </w:tc>
      </w:tr>
      <w:tr w:rsidR="00425BC3" w:rsidTr="00B81822">
        <w:tc>
          <w:tcPr>
            <w:tcW w:w="2912" w:type="dxa"/>
          </w:tcPr>
          <w:p w:rsidR="00425BC3" w:rsidRDefault="00425BC3" w:rsidP="00B81822">
            <w:pPr>
              <w:rPr>
                <w:sz w:val="28"/>
                <w:szCs w:val="24"/>
              </w:rPr>
            </w:pPr>
            <w:r>
              <w:rPr>
                <w:sz w:val="28"/>
                <w:szCs w:val="24"/>
              </w:rPr>
              <w:t>Сурмилова Алла Яковлевна</w:t>
            </w:r>
          </w:p>
        </w:tc>
        <w:tc>
          <w:tcPr>
            <w:tcW w:w="6659" w:type="dxa"/>
          </w:tcPr>
          <w:p w:rsidR="00425BC3" w:rsidRDefault="00425BC3" w:rsidP="00B81822">
            <w:pPr>
              <w:jc w:val="both"/>
              <w:rPr>
                <w:sz w:val="28"/>
                <w:szCs w:val="24"/>
              </w:rPr>
            </w:pPr>
            <w:r w:rsidRPr="00321DEC">
              <w:rPr>
                <w:sz w:val="28"/>
                <w:szCs w:val="24"/>
              </w:rPr>
              <w:t xml:space="preserve">начальник </w:t>
            </w:r>
            <w:r>
              <w:rPr>
                <w:sz w:val="28"/>
                <w:szCs w:val="24"/>
              </w:rPr>
              <w:t>управления образования и молодежной политики</w:t>
            </w:r>
            <w:r w:rsidRPr="00321DEC">
              <w:rPr>
                <w:sz w:val="28"/>
                <w:szCs w:val="24"/>
              </w:rPr>
              <w:t xml:space="preserve"> администрации Благодарненского муниципального округа Ставропольского края</w:t>
            </w:r>
          </w:p>
          <w:p w:rsidR="00425BC3" w:rsidRDefault="00425BC3" w:rsidP="00B81822">
            <w:pPr>
              <w:jc w:val="both"/>
              <w:rPr>
                <w:sz w:val="28"/>
                <w:szCs w:val="24"/>
              </w:rPr>
            </w:pPr>
          </w:p>
        </w:tc>
      </w:tr>
      <w:tr w:rsidR="00425BC3" w:rsidTr="00B81822">
        <w:tc>
          <w:tcPr>
            <w:tcW w:w="2912" w:type="dxa"/>
          </w:tcPr>
          <w:p w:rsidR="00425BC3" w:rsidRDefault="00425BC3" w:rsidP="00B81822">
            <w:pPr>
              <w:rPr>
                <w:sz w:val="28"/>
                <w:szCs w:val="24"/>
              </w:rPr>
            </w:pPr>
            <w:r>
              <w:rPr>
                <w:sz w:val="28"/>
                <w:szCs w:val="24"/>
              </w:rPr>
              <w:t>Хрисанфова Ольга Александровна</w:t>
            </w:r>
          </w:p>
        </w:tc>
        <w:tc>
          <w:tcPr>
            <w:tcW w:w="6659" w:type="dxa"/>
          </w:tcPr>
          <w:p w:rsidR="00425BC3" w:rsidRPr="00321DEC" w:rsidRDefault="00425BC3" w:rsidP="00B81822">
            <w:pPr>
              <w:jc w:val="both"/>
              <w:rPr>
                <w:sz w:val="28"/>
                <w:szCs w:val="24"/>
              </w:rPr>
            </w:pPr>
            <w:r>
              <w:rPr>
                <w:sz w:val="28"/>
                <w:szCs w:val="24"/>
              </w:rPr>
              <w:t>заместитель н</w:t>
            </w:r>
            <w:r w:rsidRPr="00C37A8B">
              <w:rPr>
                <w:sz w:val="28"/>
                <w:szCs w:val="24"/>
              </w:rPr>
              <w:t>ачальник</w:t>
            </w:r>
            <w:r>
              <w:rPr>
                <w:sz w:val="28"/>
                <w:szCs w:val="24"/>
              </w:rPr>
              <w:t>а</w:t>
            </w:r>
            <w:r w:rsidRPr="00C37A8B">
              <w:rPr>
                <w:sz w:val="28"/>
                <w:szCs w:val="24"/>
              </w:rPr>
              <w:t xml:space="preserve"> управления труда и социальной защиты населения администрации Благодарненского муниципального округа Ставропольского края</w:t>
            </w:r>
          </w:p>
        </w:tc>
      </w:tr>
    </w:tbl>
    <w:p w:rsidR="00425BC3" w:rsidRPr="00933D87" w:rsidRDefault="00425BC3" w:rsidP="00425BC3">
      <w:pPr>
        <w:spacing w:line="240" w:lineRule="exact"/>
        <w:jc w:val="center"/>
        <w:rPr>
          <w:sz w:val="32"/>
          <w:szCs w:val="24"/>
        </w:rPr>
      </w:pPr>
    </w:p>
    <w:p w:rsidR="00425BC3" w:rsidRPr="0089288F" w:rsidRDefault="00425BC3" w:rsidP="00425BC3">
      <w:pPr>
        <w:spacing w:line="240" w:lineRule="exact"/>
        <w:rPr>
          <w:bCs/>
          <w:sz w:val="28"/>
          <w:szCs w:val="24"/>
        </w:rPr>
      </w:pPr>
    </w:p>
    <w:p w:rsidR="00425BC3" w:rsidRDefault="00425BC3" w:rsidP="00425BC3">
      <w:pPr>
        <w:pStyle w:val="a4"/>
        <w:spacing w:line="240" w:lineRule="exact"/>
        <w:ind w:firstLine="0"/>
        <w:rPr>
          <w:szCs w:val="24"/>
        </w:rPr>
      </w:pPr>
    </w:p>
    <w:p w:rsidR="00425BC3" w:rsidRDefault="00425BC3" w:rsidP="00425BC3">
      <w:pPr>
        <w:pStyle w:val="a4"/>
        <w:spacing w:line="240" w:lineRule="exact"/>
        <w:ind w:firstLine="0"/>
        <w:rPr>
          <w:szCs w:val="24"/>
        </w:rPr>
      </w:pPr>
    </w:p>
    <w:p w:rsidR="00425BC3" w:rsidRDefault="00425BC3" w:rsidP="00425BC3">
      <w:pPr>
        <w:pStyle w:val="a4"/>
        <w:spacing w:line="240" w:lineRule="exact"/>
        <w:ind w:firstLine="0"/>
        <w:rPr>
          <w:szCs w:val="24"/>
        </w:rPr>
      </w:pPr>
    </w:p>
    <w:p w:rsidR="00425BC3" w:rsidRDefault="00425BC3" w:rsidP="00425BC3">
      <w:pPr>
        <w:pStyle w:val="a4"/>
        <w:spacing w:line="240" w:lineRule="exact"/>
        <w:ind w:firstLine="0"/>
        <w:rPr>
          <w:szCs w:val="24"/>
        </w:rPr>
      </w:pPr>
    </w:p>
    <w:tbl>
      <w:tblPr>
        <w:tblW w:w="0" w:type="auto"/>
        <w:tblLook w:val="01E0" w:firstRow="1" w:lastRow="1" w:firstColumn="1" w:lastColumn="1" w:noHBand="0" w:noVBand="0"/>
      </w:tblPr>
      <w:tblGrid>
        <w:gridCol w:w="6048"/>
        <w:gridCol w:w="3522"/>
      </w:tblGrid>
      <w:tr w:rsidR="00425BC3" w:rsidRPr="002D6402" w:rsidTr="00B81822">
        <w:tc>
          <w:tcPr>
            <w:tcW w:w="6048" w:type="dxa"/>
            <w:shd w:val="clear" w:color="auto" w:fill="auto"/>
          </w:tcPr>
          <w:p w:rsidR="00425BC3" w:rsidRDefault="00425BC3" w:rsidP="00B81822">
            <w:pPr>
              <w:autoSpaceDE w:val="0"/>
              <w:autoSpaceDN w:val="0"/>
              <w:adjustRightInd w:val="0"/>
              <w:spacing w:line="240" w:lineRule="exact"/>
              <w:rPr>
                <w:sz w:val="28"/>
                <w:szCs w:val="28"/>
              </w:rPr>
            </w:pPr>
            <w:r>
              <w:rPr>
                <w:sz w:val="28"/>
                <w:szCs w:val="28"/>
              </w:rPr>
              <w:t>Первый заместитель главы администрации</w:t>
            </w:r>
          </w:p>
          <w:p w:rsidR="00425BC3" w:rsidRDefault="00425BC3" w:rsidP="00B81822">
            <w:pPr>
              <w:autoSpaceDE w:val="0"/>
              <w:autoSpaceDN w:val="0"/>
              <w:adjustRightInd w:val="0"/>
              <w:spacing w:line="240" w:lineRule="exact"/>
              <w:rPr>
                <w:sz w:val="28"/>
                <w:szCs w:val="28"/>
              </w:rPr>
            </w:pPr>
            <w:r w:rsidRPr="002D6402">
              <w:rPr>
                <w:sz w:val="28"/>
                <w:szCs w:val="28"/>
              </w:rPr>
              <w:t xml:space="preserve">Благодарненского </w:t>
            </w:r>
            <w:r>
              <w:rPr>
                <w:sz w:val="28"/>
                <w:szCs w:val="28"/>
              </w:rPr>
              <w:t>муниципального округа</w:t>
            </w:r>
            <w:r w:rsidRPr="002D6402">
              <w:rPr>
                <w:sz w:val="28"/>
                <w:szCs w:val="28"/>
              </w:rPr>
              <w:t xml:space="preserve"> Ставропольского края</w:t>
            </w:r>
          </w:p>
          <w:p w:rsidR="00425BC3" w:rsidRPr="002D6402" w:rsidRDefault="00425BC3" w:rsidP="00B81822">
            <w:pPr>
              <w:autoSpaceDE w:val="0"/>
              <w:autoSpaceDN w:val="0"/>
              <w:adjustRightInd w:val="0"/>
              <w:spacing w:line="240" w:lineRule="exact"/>
              <w:rPr>
                <w:sz w:val="28"/>
                <w:szCs w:val="28"/>
              </w:rPr>
            </w:pPr>
          </w:p>
        </w:tc>
        <w:tc>
          <w:tcPr>
            <w:tcW w:w="3522" w:type="dxa"/>
            <w:shd w:val="clear" w:color="auto" w:fill="auto"/>
          </w:tcPr>
          <w:p w:rsidR="00425BC3" w:rsidRPr="002D6402" w:rsidRDefault="00425BC3" w:rsidP="00B81822">
            <w:pPr>
              <w:autoSpaceDE w:val="0"/>
              <w:autoSpaceDN w:val="0"/>
              <w:adjustRightInd w:val="0"/>
              <w:spacing w:line="240" w:lineRule="exact"/>
              <w:jc w:val="right"/>
              <w:rPr>
                <w:sz w:val="28"/>
                <w:szCs w:val="28"/>
              </w:rPr>
            </w:pPr>
          </w:p>
          <w:p w:rsidR="00425BC3" w:rsidRDefault="00425BC3" w:rsidP="00B81822">
            <w:pPr>
              <w:autoSpaceDE w:val="0"/>
              <w:autoSpaceDN w:val="0"/>
              <w:adjustRightInd w:val="0"/>
              <w:spacing w:line="240" w:lineRule="exact"/>
              <w:rPr>
                <w:sz w:val="28"/>
                <w:szCs w:val="28"/>
              </w:rPr>
            </w:pPr>
          </w:p>
          <w:p w:rsidR="00425BC3" w:rsidRPr="002D6402" w:rsidRDefault="00425BC3" w:rsidP="00B81822">
            <w:pPr>
              <w:autoSpaceDE w:val="0"/>
              <w:autoSpaceDN w:val="0"/>
              <w:adjustRightInd w:val="0"/>
              <w:spacing w:line="240" w:lineRule="exact"/>
              <w:jc w:val="right"/>
              <w:rPr>
                <w:sz w:val="28"/>
                <w:szCs w:val="28"/>
              </w:rPr>
            </w:pPr>
            <w:r>
              <w:rPr>
                <w:sz w:val="28"/>
                <w:szCs w:val="28"/>
              </w:rPr>
              <w:t>Н.Д. Федюнина</w:t>
            </w:r>
          </w:p>
        </w:tc>
      </w:tr>
    </w:tbl>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p w:rsidR="00425BC3" w:rsidRDefault="00425BC3" w:rsidP="00425BC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425BC3" w:rsidTr="00B81822">
        <w:tc>
          <w:tcPr>
            <w:tcW w:w="3936" w:type="dxa"/>
          </w:tcPr>
          <w:p w:rsidR="00425BC3" w:rsidRDefault="00425BC3" w:rsidP="00B81822">
            <w:pPr>
              <w:rPr>
                <w:sz w:val="24"/>
                <w:szCs w:val="24"/>
              </w:rPr>
            </w:pPr>
          </w:p>
        </w:tc>
        <w:tc>
          <w:tcPr>
            <w:tcW w:w="5635" w:type="dxa"/>
          </w:tcPr>
          <w:p w:rsidR="00425BC3" w:rsidRPr="00933D87" w:rsidRDefault="00425BC3" w:rsidP="00B81822">
            <w:pPr>
              <w:spacing w:line="240" w:lineRule="exact"/>
              <w:jc w:val="center"/>
              <w:rPr>
                <w:sz w:val="28"/>
                <w:szCs w:val="24"/>
              </w:rPr>
            </w:pPr>
            <w:r w:rsidRPr="00933D87">
              <w:rPr>
                <w:sz w:val="28"/>
                <w:szCs w:val="24"/>
              </w:rPr>
              <w:t>УТВЕРЖДЕН</w:t>
            </w:r>
            <w:r>
              <w:rPr>
                <w:sz w:val="28"/>
                <w:szCs w:val="24"/>
              </w:rPr>
              <w:t>О</w:t>
            </w:r>
          </w:p>
          <w:p w:rsidR="00425BC3" w:rsidRDefault="00425BC3" w:rsidP="00B81822">
            <w:pPr>
              <w:spacing w:line="240" w:lineRule="exact"/>
              <w:jc w:val="center"/>
              <w:rPr>
                <w:sz w:val="28"/>
                <w:szCs w:val="24"/>
              </w:rPr>
            </w:pPr>
            <w:r>
              <w:rPr>
                <w:sz w:val="28"/>
                <w:szCs w:val="24"/>
              </w:rPr>
              <w:t>постановлением</w:t>
            </w:r>
            <w:r w:rsidRPr="00933D87">
              <w:rPr>
                <w:sz w:val="28"/>
                <w:szCs w:val="24"/>
              </w:rPr>
              <w:t xml:space="preserve"> администрации Благодарненского муниципального округа Ставропольского края</w:t>
            </w:r>
          </w:p>
          <w:p w:rsidR="00425BC3" w:rsidRDefault="00425BC3" w:rsidP="00B81822">
            <w:pPr>
              <w:spacing w:line="240" w:lineRule="exact"/>
              <w:jc w:val="center"/>
              <w:rPr>
                <w:sz w:val="24"/>
                <w:szCs w:val="24"/>
              </w:rPr>
            </w:pPr>
            <w:r>
              <w:rPr>
                <w:sz w:val="28"/>
                <w:szCs w:val="24"/>
              </w:rPr>
              <w:t>от 16 августа 2024 года № 1091</w:t>
            </w:r>
          </w:p>
        </w:tc>
      </w:tr>
    </w:tbl>
    <w:p w:rsidR="00425BC3" w:rsidRDefault="00425BC3" w:rsidP="00425BC3">
      <w:pPr>
        <w:spacing w:line="240" w:lineRule="exact"/>
        <w:jc w:val="center"/>
        <w:rPr>
          <w:sz w:val="28"/>
          <w:szCs w:val="24"/>
        </w:rPr>
      </w:pPr>
    </w:p>
    <w:p w:rsidR="00425BC3" w:rsidRDefault="00425BC3" w:rsidP="00425BC3">
      <w:pPr>
        <w:spacing w:line="240" w:lineRule="exact"/>
        <w:rPr>
          <w:sz w:val="28"/>
          <w:szCs w:val="24"/>
        </w:rPr>
      </w:pPr>
    </w:p>
    <w:p w:rsidR="00425BC3" w:rsidRDefault="00425BC3" w:rsidP="00425BC3">
      <w:pPr>
        <w:spacing w:line="240" w:lineRule="exact"/>
        <w:jc w:val="center"/>
        <w:rPr>
          <w:sz w:val="28"/>
          <w:szCs w:val="24"/>
        </w:rPr>
      </w:pPr>
      <w:r>
        <w:rPr>
          <w:sz w:val="28"/>
          <w:szCs w:val="24"/>
        </w:rPr>
        <w:t>ПОЛОЖЕНИЕ</w:t>
      </w:r>
    </w:p>
    <w:p w:rsidR="00425BC3" w:rsidRDefault="00425BC3" w:rsidP="00425BC3">
      <w:pPr>
        <w:pStyle w:val="a4"/>
        <w:spacing w:line="240" w:lineRule="exact"/>
        <w:ind w:firstLine="0"/>
        <w:rPr>
          <w:color w:val="000000"/>
          <w:szCs w:val="28"/>
        </w:rPr>
      </w:pPr>
      <w:r>
        <w:rPr>
          <w:color w:val="000000"/>
          <w:szCs w:val="22"/>
        </w:rPr>
        <w:t xml:space="preserve">о конкурсной комиссии </w:t>
      </w:r>
      <w:r>
        <w:rPr>
          <w:color w:val="000000"/>
          <w:szCs w:val="28"/>
        </w:rPr>
        <w:t>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Default="00425BC3" w:rsidP="00425BC3">
      <w:pPr>
        <w:pStyle w:val="a4"/>
        <w:spacing w:line="240" w:lineRule="exact"/>
        <w:ind w:firstLine="0"/>
        <w:rPr>
          <w:color w:val="000000"/>
          <w:szCs w:val="28"/>
        </w:rPr>
      </w:pPr>
    </w:p>
    <w:p w:rsidR="00425BC3" w:rsidRDefault="00425BC3" w:rsidP="00425BC3">
      <w:pPr>
        <w:spacing w:line="240" w:lineRule="exact"/>
        <w:jc w:val="center"/>
        <w:rPr>
          <w:sz w:val="28"/>
          <w:szCs w:val="24"/>
        </w:rPr>
      </w:pPr>
    </w:p>
    <w:p w:rsidR="00425BC3" w:rsidRPr="00FD3C43" w:rsidRDefault="00425BC3" w:rsidP="00425BC3">
      <w:pPr>
        <w:pStyle w:val="af"/>
        <w:ind w:left="0"/>
        <w:jc w:val="center"/>
        <w:rPr>
          <w:sz w:val="28"/>
          <w:szCs w:val="28"/>
        </w:rPr>
      </w:pPr>
      <w:r>
        <w:rPr>
          <w:sz w:val="28"/>
          <w:szCs w:val="28"/>
          <w:lang w:val="en-US"/>
        </w:rPr>
        <w:t>I</w:t>
      </w:r>
      <w:r>
        <w:rPr>
          <w:sz w:val="28"/>
          <w:szCs w:val="28"/>
        </w:rPr>
        <w:t>.</w:t>
      </w:r>
      <w:r w:rsidRPr="00FD3C43">
        <w:rPr>
          <w:sz w:val="28"/>
          <w:szCs w:val="28"/>
        </w:rPr>
        <w:t>Общие положения</w:t>
      </w:r>
    </w:p>
    <w:p w:rsidR="00425BC3" w:rsidRPr="00FD3C43" w:rsidRDefault="00425BC3" w:rsidP="00425BC3">
      <w:pPr>
        <w:pStyle w:val="af"/>
        <w:ind w:left="1077"/>
        <w:rPr>
          <w:sz w:val="28"/>
          <w:szCs w:val="28"/>
        </w:rPr>
      </w:pPr>
    </w:p>
    <w:p w:rsidR="00425BC3" w:rsidRPr="00EF2E66" w:rsidRDefault="00425BC3" w:rsidP="00425BC3">
      <w:pPr>
        <w:pStyle w:val="a4"/>
        <w:ind w:firstLine="567"/>
        <w:rPr>
          <w:color w:val="000000"/>
          <w:szCs w:val="28"/>
        </w:rPr>
      </w:pPr>
      <w:r>
        <w:rPr>
          <w:szCs w:val="28"/>
        </w:rPr>
        <w:t xml:space="preserve">1.1. </w:t>
      </w:r>
      <w:r w:rsidRPr="00893293">
        <w:rPr>
          <w:szCs w:val="28"/>
        </w:rPr>
        <w:t xml:space="preserve">Конкурсная комиссия </w:t>
      </w:r>
      <w:r>
        <w:rPr>
          <w:color w:val="000000"/>
          <w:szCs w:val="28"/>
        </w:rPr>
        <w:t>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w:t>
      </w:r>
      <w:r w:rsidRPr="00893293">
        <w:rPr>
          <w:szCs w:val="28"/>
        </w:rPr>
        <w:t xml:space="preserve">(далее - комиссия, некоммерческие организации, конкурс) является коллегиальным органом, созданным с целью выявления по итогам конкурса наилучших предложений </w:t>
      </w:r>
      <w:r w:rsidRPr="00893293">
        <w:rPr>
          <w:bCs/>
          <w:szCs w:val="28"/>
        </w:rPr>
        <w:t>социально ориентированных некоммерческих организаций на участие в</w:t>
      </w:r>
      <w:r>
        <w:rPr>
          <w:bCs/>
          <w:szCs w:val="28"/>
        </w:rPr>
        <w:t xml:space="preserve"> </w:t>
      </w:r>
      <w:r w:rsidRPr="00893293">
        <w:rPr>
          <w:bCs/>
          <w:szCs w:val="28"/>
        </w:rPr>
        <w:t xml:space="preserve">конкурсе социальных проектов на право получения из бюджета Благодарненского </w:t>
      </w:r>
      <w:r>
        <w:rPr>
          <w:bCs/>
          <w:szCs w:val="28"/>
        </w:rPr>
        <w:t>муниципального</w:t>
      </w:r>
      <w:r w:rsidRPr="00893293">
        <w:rPr>
          <w:bCs/>
          <w:szCs w:val="28"/>
        </w:rPr>
        <w:t xml:space="preserve"> округа Ставропольского края субсидий на финансовое обеспечение (возмещение) затрат по реализации социальных проектов в Благодарненском </w:t>
      </w:r>
      <w:r>
        <w:rPr>
          <w:bCs/>
          <w:szCs w:val="28"/>
        </w:rPr>
        <w:t>муниципальном</w:t>
      </w:r>
      <w:r w:rsidRPr="00893293">
        <w:rPr>
          <w:bCs/>
          <w:szCs w:val="28"/>
        </w:rPr>
        <w:t xml:space="preserve"> округе Ставропольского края</w:t>
      </w:r>
      <w:r w:rsidRPr="00893293">
        <w:rPr>
          <w:szCs w:val="28"/>
        </w:rPr>
        <w:t xml:space="preserve"> (далее - субсидии).</w:t>
      </w:r>
    </w:p>
    <w:p w:rsidR="00425BC3" w:rsidRPr="00893293" w:rsidRDefault="00425BC3" w:rsidP="00425BC3">
      <w:pPr>
        <w:ind w:firstLine="709"/>
        <w:jc w:val="both"/>
        <w:rPr>
          <w:sz w:val="28"/>
          <w:szCs w:val="28"/>
        </w:rPr>
      </w:pPr>
      <w:r>
        <w:rPr>
          <w:sz w:val="28"/>
          <w:szCs w:val="28"/>
        </w:rPr>
        <w:t>1.</w:t>
      </w:r>
      <w:r w:rsidRPr="00893293">
        <w:rPr>
          <w:sz w:val="28"/>
          <w:szCs w:val="28"/>
        </w:rPr>
        <w:t xml:space="preserve">2. Комиссия в своей деятельности руководствуется </w:t>
      </w:r>
      <w:hyperlink r:id="rId8" w:history="1">
        <w:r w:rsidRPr="00893293">
          <w:rPr>
            <w:rStyle w:val="aa"/>
            <w:color w:val="auto"/>
            <w:sz w:val="28"/>
            <w:szCs w:val="28"/>
            <w:u w:val="none"/>
          </w:rPr>
          <w:t>Конституцией</w:t>
        </w:r>
      </w:hyperlink>
      <w:r w:rsidRPr="00893293">
        <w:rPr>
          <w:sz w:val="28"/>
          <w:szCs w:val="28"/>
        </w:rPr>
        <w:t xml:space="preserve"> Российской Федерации, федеральными законами и иными нормативными правовыми актами Российской Федерации, законами Ставропольского края, нормативными правовыми актами Губернатора Ставропольского края и Правительства Ставропольского края, муниципальными правовыми актами Благодарненского </w:t>
      </w:r>
      <w:r>
        <w:rPr>
          <w:sz w:val="28"/>
          <w:szCs w:val="28"/>
        </w:rPr>
        <w:t>муниципального</w:t>
      </w:r>
      <w:r w:rsidRPr="00893293">
        <w:rPr>
          <w:sz w:val="28"/>
          <w:szCs w:val="28"/>
        </w:rPr>
        <w:t xml:space="preserve"> округа Ставропольского края, а также настоящим Положением.</w:t>
      </w:r>
    </w:p>
    <w:p w:rsidR="00425BC3" w:rsidRPr="006D5008" w:rsidRDefault="00425BC3" w:rsidP="00425BC3">
      <w:pPr>
        <w:ind w:firstLine="709"/>
        <w:jc w:val="both"/>
        <w:rPr>
          <w:sz w:val="28"/>
          <w:szCs w:val="28"/>
        </w:rPr>
      </w:pPr>
    </w:p>
    <w:p w:rsidR="00425BC3" w:rsidRPr="00893293" w:rsidRDefault="00425BC3" w:rsidP="00425BC3">
      <w:pPr>
        <w:pStyle w:val="a4"/>
        <w:ind w:firstLine="0"/>
        <w:jc w:val="center"/>
        <w:rPr>
          <w:szCs w:val="28"/>
        </w:rPr>
      </w:pPr>
      <w:r w:rsidRPr="00893293">
        <w:rPr>
          <w:szCs w:val="28"/>
        </w:rPr>
        <w:t>II. Функции комиссии</w:t>
      </w:r>
    </w:p>
    <w:p w:rsidR="00425BC3" w:rsidRDefault="00425BC3" w:rsidP="00425BC3">
      <w:pPr>
        <w:pStyle w:val="a4"/>
        <w:ind w:firstLine="709"/>
        <w:rPr>
          <w:szCs w:val="28"/>
        </w:rPr>
      </w:pPr>
    </w:p>
    <w:p w:rsidR="00425BC3" w:rsidRPr="00893293" w:rsidRDefault="00425BC3" w:rsidP="00425BC3">
      <w:pPr>
        <w:pStyle w:val="a4"/>
        <w:ind w:firstLine="709"/>
        <w:rPr>
          <w:szCs w:val="28"/>
        </w:rPr>
      </w:pPr>
      <w:r w:rsidRPr="00893293">
        <w:rPr>
          <w:szCs w:val="28"/>
        </w:rPr>
        <w:t>Комиссия осуществляет следующие функции:</w:t>
      </w:r>
    </w:p>
    <w:p w:rsidR="00425BC3" w:rsidRPr="00893293" w:rsidRDefault="00425BC3" w:rsidP="00425BC3">
      <w:pPr>
        <w:pStyle w:val="a4"/>
        <w:ind w:firstLine="709"/>
        <w:rPr>
          <w:szCs w:val="28"/>
        </w:rPr>
      </w:pPr>
      <w:r w:rsidRPr="00893293">
        <w:rPr>
          <w:szCs w:val="28"/>
        </w:rPr>
        <w:t xml:space="preserve">организует проведение конкурсного отбора социально ориентированных некоммерческих организаций на право получения субсидии из бюджета Благодарненского </w:t>
      </w:r>
      <w:r>
        <w:rPr>
          <w:szCs w:val="28"/>
        </w:rPr>
        <w:t>муниципального</w:t>
      </w:r>
      <w:r w:rsidRPr="00893293">
        <w:rPr>
          <w:szCs w:val="28"/>
        </w:rPr>
        <w:t xml:space="preserve"> округа Ставропольского края</w:t>
      </w:r>
      <w:r>
        <w:rPr>
          <w:szCs w:val="28"/>
        </w:rPr>
        <w:t xml:space="preserve"> </w:t>
      </w:r>
      <w:r>
        <w:rPr>
          <w:color w:val="000000"/>
          <w:szCs w:val="28"/>
        </w:rPr>
        <w:t>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425BC3" w:rsidRPr="00893293" w:rsidRDefault="00425BC3" w:rsidP="00425BC3">
      <w:pPr>
        <w:pStyle w:val="a4"/>
        <w:ind w:firstLine="709"/>
        <w:rPr>
          <w:szCs w:val="28"/>
        </w:rPr>
      </w:pPr>
      <w:r w:rsidRPr="00893293">
        <w:rPr>
          <w:szCs w:val="28"/>
        </w:rPr>
        <w:t>рассматривает заяв</w:t>
      </w:r>
      <w:r>
        <w:rPr>
          <w:szCs w:val="28"/>
        </w:rPr>
        <w:t>ки</w:t>
      </w:r>
      <w:r w:rsidRPr="00893293">
        <w:rPr>
          <w:szCs w:val="28"/>
        </w:rPr>
        <w:t xml:space="preserve"> на участие в конкурсе, прилагаемые к ним документы и документы, полученные в порядке межведомственного взаимодействия, на предмет их соответствия требованиям, установленным в объявлении о проведении конкурса, и принимает решение о допуске заяв</w:t>
      </w:r>
      <w:r>
        <w:rPr>
          <w:szCs w:val="28"/>
        </w:rPr>
        <w:t>ок</w:t>
      </w:r>
      <w:r w:rsidRPr="00893293">
        <w:rPr>
          <w:szCs w:val="28"/>
        </w:rPr>
        <w:t xml:space="preserve"> к участию в конкурсе, либо об отклонении заяв</w:t>
      </w:r>
      <w:r>
        <w:rPr>
          <w:szCs w:val="28"/>
        </w:rPr>
        <w:t>ок</w:t>
      </w:r>
      <w:r w:rsidRPr="00893293">
        <w:rPr>
          <w:szCs w:val="28"/>
        </w:rPr>
        <w:t xml:space="preserve"> от участия в конкурсе;</w:t>
      </w:r>
    </w:p>
    <w:p w:rsidR="00425BC3" w:rsidRPr="00F546BD" w:rsidRDefault="00425BC3" w:rsidP="00425BC3">
      <w:pPr>
        <w:pStyle w:val="a4"/>
        <w:ind w:firstLine="709"/>
        <w:rPr>
          <w:szCs w:val="28"/>
        </w:rPr>
      </w:pPr>
      <w:r w:rsidRPr="00F546BD">
        <w:rPr>
          <w:szCs w:val="28"/>
        </w:rPr>
        <w:t xml:space="preserve">проводит оценку соответствия некоммерческих организаций, представивших заявки на участие в конкурсе, требованиям и условиям, установленным Порядком </w:t>
      </w:r>
      <w:r w:rsidRPr="00F546BD">
        <w:rPr>
          <w:color w:val="000000"/>
          <w:szCs w:val="22"/>
        </w:rPr>
        <w:t>подачи и рассмотрения заявок 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r w:rsidRPr="00F546BD">
        <w:rPr>
          <w:szCs w:val="28"/>
        </w:rPr>
        <w:t>;</w:t>
      </w:r>
    </w:p>
    <w:p w:rsidR="00425BC3" w:rsidRPr="00F546BD" w:rsidRDefault="00425BC3" w:rsidP="00425BC3">
      <w:pPr>
        <w:pStyle w:val="a4"/>
        <w:ind w:firstLine="709"/>
        <w:rPr>
          <w:szCs w:val="28"/>
        </w:rPr>
      </w:pPr>
      <w:r w:rsidRPr="00F546BD">
        <w:rPr>
          <w:szCs w:val="28"/>
        </w:rPr>
        <w:t>проводит оценку представленных социально ориентированными некоммерческими организациями заявок на участие в конкурсе, в соответствии с критериями конкурса, формирует рейтинг заявок;</w:t>
      </w:r>
    </w:p>
    <w:p w:rsidR="00425BC3" w:rsidRPr="00F546BD" w:rsidRDefault="00425BC3" w:rsidP="00425BC3">
      <w:pPr>
        <w:pStyle w:val="a4"/>
        <w:ind w:firstLine="709"/>
        <w:rPr>
          <w:szCs w:val="28"/>
        </w:rPr>
      </w:pPr>
      <w:r w:rsidRPr="00F546BD">
        <w:rPr>
          <w:szCs w:val="28"/>
        </w:rPr>
        <w:t>определяет победителя конкурса;</w:t>
      </w:r>
    </w:p>
    <w:p w:rsidR="00425BC3" w:rsidRPr="004776F5" w:rsidRDefault="00425BC3" w:rsidP="00425BC3">
      <w:pPr>
        <w:pStyle w:val="ConsPlusNormal"/>
        <w:jc w:val="both"/>
        <w:rPr>
          <w:rFonts w:ascii="Times New Roman" w:hAnsi="Times New Roman" w:cs="Times New Roman"/>
          <w:sz w:val="28"/>
          <w:szCs w:val="28"/>
        </w:rPr>
      </w:pPr>
      <w:r w:rsidRPr="00F546BD">
        <w:rPr>
          <w:rFonts w:ascii="Times New Roman" w:hAnsi="Times New Roman" w:cs="Times New Roman"/>
          <w:sz w:val="28"/>
          <w:szCs w:val="28"/>
        </w:rPr>
        <w:t>дает рекомендацию на заключение соглашения о предоставлении на конкурсной основе</w:t>
      </w:r>
      <w:r>
        <w:rPr>
          <w:rFonts w:ascii="Times New Roman" w:hAnsi="Times New Roman" w:cs="Times New Roman"/>
          <w:sz w:val="28"/>
          <w:szCs w:val="28"/>
        </w:rPr>
        <w:t xml:space="preserve"> </w:t>
      </w:r>
      <w:r w:rsidRPr="00F546BD">
        <w:rPr>
          <w:rFonts w:ascii="Times New Roman" w:hAnsi="Times New Roman" w:cs="Times New Roman"/>
          <w:sz w:val="28"/>
          <w:szCs w:val="28"/>
        </w:rPr>
        <w:t>за счет средств</w:t>
      </w:r>
      <w:r>
        <w:rPr>
          <w:rFonts w:ascii="Times New Roman" w:hAnsi="Times New Roman" w:cs="Times New Roman"/>
          <w:sz w:val="28"/>
          <w:szCs w:val="28"/>
        </w:rPr>
        <w:t xml:space="preserve"> </w:t>
      </w:r>
      <w:r w:rsidRPr="00F546BD">
        <w:rPr>
          <w:rFonts w:ascii="Times New Roman" w:hAnsi="Times New Roman" w:cs="Times New Roman"/>
          <w:sz w:val="28"/>
          <w:szCs w:val="28"/>
        </w:rPr>
        <w:t xml:space="preserve">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 (далее – </w:t>
      </w:r>
      <w:r>
        <w:rPr>
          <w:rFonts w:ascii="Times New Roman" w:hAnsi="Times New Roman" w:cs="Times New Roman"/>
          <w:sz w:val="28"/>
          <w:szCs w:val="28"/>
        </w:rPr>
        <w:t>Соглашение</w:t>
      </w:r>
      <w:r w:rsidRPr="00F546BD">
        <w:rPr>
          <w:rFonts w:ascii="Times New Roman" w:hAnsi="Times New Roman" w:cs="Times New Roman"/>
          <w:sz w:val="28"/>
          <w:szCs w:val="28"/>
        </w:rPr>
        <w:t>).</w:t>
      </w:r>
    </w:p>
    <w:p w:rsidR="00425BC3" w:rsidRPr="004776F5" w:rsidRDefault="00425BC3" w:rsidP="00425BC3">
      <w:pPr>
        <w:pStyle w:val="a4"/>
        <w:ind w:firstLine="709"/>
        <w:rPr>
          <w:szCs w:val="28"/>
        </w:rPr>
      </w:pPr>
    </w:p>
    <w:p w:rsidR="00425BC3" w:rsidRPr="004776F5" w:rsidRDefault="00425BC3" w:rsidP="00425BC3">
      <w:pPr>
        <w:pStyle w:val="a4"/>
        <w:ind w:firstLine="0"/>
        <w:jc w:val="center"/>
        <w:rPr>
          <w:szCs w:val="28"/>
        </w:rPr>
      </w:pPr>
      <w:r w:rsidRPr="004776F5">
        <w:rPr>
          <w:szCs w:val="28"/>
        </w:rPr>
        <w:t>III. Порядок работы комиссии</w:t>
      </w:r>
    </w:p>
    <w:p w:rsidR="00425BC3" w:rsidRDefault="00425BC3" w:rsidP="00425BC3">
      <w:pPr>
        <w:pStyle w:val="a4"/>
        <w:ind w:firstLine="709"/>
        <w:rPr>
          <w:szCs w:val="28"/>
        </w:rPr>
      </w:pPr>
    </w:p>
    <w:p w:rsidR="00425BC3" w:rsidRPr="00893293" w:rsidRDefault="00425BC3" w:rsidP="00425BC3">
      <w:pPr>
        <w:pStyle w:val="a4"/>
        <w:ind w:firstLine="709"/>
        <w:rPr>
          <w:szCs w:val="28"/>
        </w:rPr>
      </w:pPr>
      <w:r>
        <w:rPr>
          <w:szCs w:val="28"/>
        </w:rPr>
        <w:t>3.1</w:t>
      </w:r>
      <w:r w:rsidRPr="00893293">
        <w:rPr>
          <w:szCs w:val="28"/>
        </w:rPr>
        <w:t xml:space="preserve">. Комиссия состоит из председателя, заместителя председателя, секретаря и членов комиссии. Состав комиссии утверждается постановлением администрации Благодарненского </w:t>
      </w:r>
      <w:r>
        <w:rPr>
          <w:szCs w:val="28"/>
        </w:rPr>
        <w:t>муниципального</w:t>
      </w:r>
      <w:r w:rsidRPr="00893293">
        <w:rPr>
          <w:szCs w:val="28"/>
        </w:rPr>
        <w:t xml:space="preserve"> округа Ставропольского края. </w:t>
      </w:r>
    </w:p>
    <w:p w:rsidR="00425BC3" w:rsidRPr="00893293" w:rsidRDefault="00425BC3" w:rsidP="00425BC3">
      <w:pPr>
        <w:pStyle w:val="a4"/>
        <w:ind w:firstLine="709"/>
        <w:rPr>
          <w:szCs w:val="28"/>
        </w:rPr>
      </w:pPr>
      <w:r>
        <w:rPr>
          <w:szCs w:val="28"/>
        </w:rPr>
        <w:t>3.2</w:t>
      </w:r>
      <w:r w:rsidRPr="00893293">
        <w:rPr>
          <w:szCs w:val="28"/>
        </w:rPr>
        <w:t>. Председатель комиссии осуществляет полномочия члена ком</w:t>
      </w:r>
      <w:r>
        <w:rPr>
          <w:szCs w:val="28"/>
        </w:rPr>
        <w:t xml:space="preserve">иссии, предусмотренные пунктом </w:t>
      </w:r>
      <w:r w:rsidRPr="00893293">
        <w:rPr>
          <w:szCs w:val="28"/>
        </w:rPr>
        <w:t>настоящего Положения, а также:</w:t>
      </w:r>
    </w:p>
    <w:p w:rsidR="00425BC3" w:rsidRPr="00893293" w:rsidRDefault="00425BC3" w:rsidP="00425BC3">
      <w:pPr>
        <w:pStyle w:val="a4"/>
        <w:ind w:firstLine="709"/>
        <w:rPr>
          <w:szCs w:val="28"/>
        </w:rPr>
      </w:pPr>
      <w:r w:rsidRPr="00893293">
        <w:rPr>
          <w:szCs w:val="28"/>
        </w:rPr>
        <w:t>осуществляет руководство деятельностью комиссии;</w:t>
      </w:r>
    </w:p>
    <w:p w:rsidR="00425BC3" w:rsidRPr="00893293" w:rsidRDefault="00425BC3" w:rsidP="00425BC3">
      <w:pPr>
        <w:pStyle w:val="a4"/>
        <w:ind w:firstLine="709"/>
        <w:rPr>
          <w:szCs w:val="28"/>
        </w:rPr>
      </w:pPr>
      <w:r w:rsidRPr="00893293">
        <w:rPr>
          <w:szCs w:val="28"/>
        </w:rPr>
        <w:t>председательствует на заседании комиссии и организует ее работу;</w:t>
      </w:r>
    </w:p>
    <w:p w:rsidR="00425BC3" w:rsidRPr="00893293" w:rsidRDefault="00425BC3" w:rsidP="00425BC3">
      <w:pPr>
        <w:pStyle w:val="a4"/>
        <w:ind w:firstLine="709"/>
        <w:rPr>
          <w:szCs w:val="28"/>
        </w:rPr>
      </w:pPr>
      <w:r w:rsidRPr="00893293">
        <w:rPr>
          <w:szCs w:val="28"/>
        </w:rPr>
        <w:t>имеет право решающего голоса при голосовании на заседании комиссии;</w:t>
      </w:r>
    </w:p>
    <w:p w:rsidR="00425BC3" w:rsidRPr="00893293" w:rsidRDefault="00425BC3" w:rsidP="00425BC3">
      <w:pPr>
        <w:pStyle w:val="a4"/>
        <w:ind w:firstLine="709"/>
        <w:rPr>
          <w:szCs w:val="28"/>
        </w:rPr>
      </w:pPr>
      <w:r w:rsidRPr="00893293">
        <w:rPr>
          <w:szCs w:val="28"/>
        </w:rPr>
        <w:t>представляет комиссию в государственных органах, органах местного самоуправления и иных организациях;</w:t>
      </w:r>
    </w:p>
    <w:p w:rsidR="00425BC3" w:rsidRPr="00893293" w:rsidRDefault="00425BC3" w:rsidP="00425BC3">
      <w:pPr>
        <w:pStyle w:val="a4"/>
        <w:ind w:firstLine="709"/>
        <w:rPr>
          <w:szCs w:val="28"/>
        </w:rPr>
      </w:pPr>
      <w:r w:rsidRPr="00893293">
        <w:rPr>
          <w:szCs w:val="28"/>
        </w:rPr>
        <w:t>утверждает повестку заседания комиссии;</w:t>
      </w:r>
    </w:p>
    <w:p w:rsidR="00425BC3" w:rsidRPr="00893293" w:rsidRDefault="00425BC3" w:rsidP="00425BC3">
      <w:pPr>
        <w:pStyle w:val="a4"/>
        <w:ind w:firstLine="709"/>
        <w:rPr>
          <w:szCs w:val="28"/>
        </w:rPr>
      </w:pPr>
      <w:r w:rsidRPr="00893293">
        <w:rPr>
          <w:szCs w:val="28"/>
        </w:rPr>
        <w:t>назначает дату заседания комиссии;</w:t>
      </w:r>
    </w:p>
    <w:p w:rsidR="00425BC3" w:rsidRPr="00893293" w:rsidRDefault="00425BC3" w:rsidP="00425BC3">
      <w:pPr>
        <w:pStyle w:val="a4"/>
        <w:ind w:firstLine="709"/>
        <w:rPr>
          <w:szCs w:val="28"/>
        </w:rPr>
      </w:pPr>
      <w:r w:rsidRPr="00893293">
        <w:rPr>
          <w:szCs w:val="28"/>
        </w:rPr>
        <w:t>дает секретарю комиссии обязательные к исполнению поручения по вопросам, отнесенным к компетенции комиссии;</w:t>
      </w:r>
    </w:p>
    <w:p w:rsidR="00425BC3" w:rsidRPr="00893293" w:rsidRDefault="00425BC3" w:rsidP="00425BC3">
      <w:pPr>
        <w:pStyle w:val="a4"/>
        <w:ind w:firstLine="709"/>
        <w:rPr>
          <w:szCs w:val="28"/>
        </w:rPr>
      </w:pPr>
      <w:r w:rsidRPr="00893293">
        <w:rPr>
          <w:szCs w:val="28"/>
        </w:rPr>
        <w:t>осуществляет контроль за работой комиссии,</w:t>
      </w:r>
      <w:r>
        <w:rPr>
          <w:szCs w:val="28"/>
        </w:rPr>
        <w:t xml:space="preserve"> подписывает протоколы комиссии.</w:t>
      </w:r>
    </w:p>
    <w:p w:rsidR="00425BC3" w:rsidRPr="00893293" w:rsidRDefault="00425BC3" w:rsidP="00425BC3">
      <w:pPr>
        <w:pStyle w:val="a4"/>
        <w:ind w:firstLine="709"/>
        <w:rPr>
          <w:szCs w:val="28"/>
        </w:rPr>
      </w:pPr>
      <w:r>
        <w:rPr>
          <w:szCs w:val="28"/>
        </w:rPr>
        <w:t>3.3.</w:t>
      </w:r>
      <w:r w:rsidRPr="00893293">
        <w:rPr>
          <w:szCs w:val="28"/>
        </w:rPr>
        <w:t xml:space="preserve"> Секретарь комиссии:</w:t>
      </w:r>
    </w:p>
    <w:p w:rsidR="00425BC3" w:rsidRPr="00893293" w:rsidRDefault="00425BC3" w:rsidP="00425BC3">
      <w:pPr>
        <w:pStyle w:val="a4"/>
        <w:ind w:firstLine="709"/>
        <w:rPr>
          <w:szCs w:val="28"/>
        </w:rPr>
      </w:pPr>
      <w:r w:rsidRPr="00893293">
        <w:rPr>
          <w:szCs w:val="28"/>
        </w:rPr>
        <w:t>осуществляет подготовку заседаний и материалов для рассмотрения на заседании комиссии;</w:t>
      </w:r>
    </w:p>
    <w:p w:rsidR="00425BC3" w:rsidRPr="00893293" w:rsidRDefault="00425BC3" w:rsidP="00425BC3">
      <w:pPr>
        <w:pStyle w:val="a4"/>
        <w:ind w:firstLine="709"/>
        <w:rPr>
          <w:szCs w:val="28"/>
        </w:rPr>
      </w:pPr>
      <w:r w:rsidRPr="00893293">
        <w:rPr>
          <w:szCs w:val="28"/>
        </w:rPr>
        <w:t>выполняет поручения председателя комиссии;</w:t>
      </w:r>
    </w:p>
    <w:p w:rsidR="00425BC3" w:rsidRPr="00893293" w:rsidRDefault="00425BC3" w:rsidP="00425BC3">
      <w:pPr>
        <w:pStyle w:val="a4"/>
        <w:ind w:firstLine="709"/>
        <w:rPr>
          <w:szCs w:val="28"/>
        </w:rPr>
      </w:pPr>
      <w:r w:rsidRPr="00893293">
        <w:rPr>
          <w:szCs w:val="28"/>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25BC3" w:rsidRPr="00893293" w:rsidRDefault="00425BC3" w:rsidP="00425BC3">
      <w:pPr>
        <w:pStyle w:val="a4"/>
        <w:ind w:firstLine="709"/>
        <w:rPr>
          <w:szCs w:val="28"/>
        </w:rPr>
      </w:pPr>
      <w:r w:rsidRPr="00893293">
        <w:rPr>
          <w:szCs w:val="28"/>
        </w:rPr>
        <w:t>осуществляет подготовку и оформление проектов документов, принимаемых комиссией по результатам рассмотрения соответствующего вопроса на заседании;</w:t>
      </w:r>
    </w:p>
    <w:p w:rsidR="00425BC3" w:rsidRPr="00893293" w:rsidRDefault="00425BC3" w:rsidP="00425BC3">
      <w:pPr>
        <w:pStyle w:val="a4"/>
        <w:ind w:firstLine="709"/>
        <w:rPr>
          <w:szCs w:val="28"/>
        </w:rPr>
      </w:pPr>
      <w:r w:rsidRPr="00893293">
        <w:rPr>
          <w:szCs w:val="28"/>
        </w:rPr>
        <w:t>оформляет принятые на комиссии документы, протоколы заседаний;</w:t>
      </w:r>
    </w:p>
    <w:p w:rsidR="00425BC3" w:rsidRPr="00893293" w:rsidRDefault="00425BC3" w:rsidP="00425BC3">
      <w:pPr>
        <w:pStyle w:val="a4"/>
        <w:ind w:firstLine="709"/>
        <w:rPr>
          <w:szCs w:val="28"/>
        </w:rPr>
      </w:pPr>
      <w:r w:rsidRPr="00893293">
        <w:rPr>
          <w:szCs w:val="28"/>
        </w:rPr>
        <w:t>подписывает протоколы заседаний комиссии;</w:t>
      </w:r>
    </w:p>
    <w:p w:rsidR="00425BC3" w:rsidRPr="00893293" w:rsidRDefault="00425BC3" w:rsidP="00425BC3">
      <w:pPr>
        <w:pStyle w:val="a4"/>
        <w:ind w:firstLine="709"/>
        <w:rPr>
          <w:szCs w:val="28"/>
        </w:rPr>
      </w:pPr>
      <w:r w:rsidRPr="00893293">
        <w:rPr>
          <w:szCs w:val="28"/>
        </w:rPr>
        <w:t>выполняет иные поручения председателя комиссии по предметам ведения комиссии.</w:t>
      </w:r>
    </w:p>
    <w:p w:rsidR="00425BC3" w:rsidRPr="00893293" w:rsidRDefault="00425BC3" w:rsidP="00425BC3">
      <w:pPr>
        <w:pStyle w:val="a4"/>
        <w:ind w:firstLine="709"/>
        <w:rPr>
          <w:szCs w:val="28"/>
        </w:rPr>
      </w:pPr>
      <w:r>
        <w:rPr>
          <w:szCs w:val="28"/>
        </w:rPr>
        <w:t xml:space="preserve">3.4. </w:t>
      </w:r>
      <w:r w:rsidRPr="00893293">
        <w:rPr>
          <w:szCs w:val="28"/>
        </w:rPr>
        <w:t>Члены комиссии:</w:t>
      </w:r>
    </w:p>
    <w:p w:rsidR="00425BC3" w:rsidRPr="00893293" w:rsidRDefault="00425BC3" w:rsidP="00425BC3">
      <w:pPr>
        <w:pStyle w:val="a4"/>
        <w:ind w:firstLine="709"/>
        <w:rPr>
          <w:szCs w:val="28"/>
        </w:rPr>
      </w:pPr>
      <w:r w:rsidRPr="00893293">
        <w:rPr>
          <w:szCs w:val="28"/>
        </w:rPr>
        <w:t>участвуют в заседании комиссии и его подготовке;</w:t>
      </w:r>
    </w:p>
    <w:p w:rsidR="00425BC3" w:rsidRPr="00893293" w:rsidRDefault="00425BC3" w:rsidP="00425BC3">
      <w:pPr>
        <w:pStyle w:val="a4"/>
        <w:ind w:firstLine="709"/>
        <w:rPr>
          <w:szCs w:val="28"/>
        </w:rPr>
      </w:pPr>
      <w:r w:rsidRPr="00893293">
        <w:rPr>
          <w:szCs w:val="28"/>
        </w:rPr>
        <w:t>участвуют в принятии решений комиссии путем голосования;</w:t>
      </w:r>
    </w:p>
    <w:p w:rsidR="00425BC3" w:rsidRPr="00893293" w:rsidRDefault="00425BC3" w:rsidP="00425BC3">
      <w:pPr>
        <w:pStyle w:val="a4"/>
        <w:ind w:firstLine="709"/>
        <w:rPr>
          <w:szCs w:val="28"/>
        </w:rPr>
      </w:pPr>
      <w:r w:rsidRPr="00893293">
        <w:rPr>
          <w:szCs w:val="28"/>
        </w:rPr>
        <w:t>обязаны посещать заседание комиссии;</w:t>
      </w:r>
    </w:p>
    <w:p w:rsidR="00425BC3" w:rsidRPr="00893293" w:rsidRDefault="00425BC3" w:rsidP="00425BC3">
      <w:pPr>
        <w:pStyle w:val="a4"/>
        <w:ind w:firstLine="709"/>
        <w:rPr>
          <w:szCs w:val="28"/>
        </w:rPr>
      </w:pPr>
      <w:r w:rsidRPr="00893293">
        <w:rPr>
          <w:szCs w:val="28"/>
        </w:rPr>
        <w:t>могут вносить предложения по организации работы комиссии.</w:t>
      </w:r>
    </w:p>
    <w:p w:rsidR="00425BC3" w:rsidRPr="00893293" w:rsidRDefault="00425BC3" w:rsidP="00425BC3">
      <w:pPr>
        <w:pStyle w:val="a4"/>
        <w:ind w:firstLine="709"/>
        <w:rPr>
          <w:szCs w:val="28"/>
        </w:rPr>
      </w:pPr>
      <w:r>
        <w:rPr>
          <w:szCs w:val="28"/>
        </w:rPr>
        <w:t>3.</w:t>
      </w:r>
      <w:r w:rsidRPr="00A80BB3">
        <w:rPr>
          <w:szCs w:val="28"/>
        </w:rPr>
        <w:t>5</w:t>
      </w:r>
      <w:r w:rsidRPr="00893293">
        <w:rPr>
          <w:szCs w:val="28"/>
        </w:rPr>
        <w:t>. Заседание считается правомочным, если на нем присутствует не менее половины от установленной численности членов комиссии.</w:t>
      </w:r>
    </w:p>
    <w:p w:rsidR="00425BC3" w:rsidRPr="00893293" w:rsidRDefault="00425BC3" w:rsidP="00425BC3">
      <w:pPr>
        <w:pStyle w:val="a4"/>
        <w:ind w:firstLine="709"/>
        <w:rPr>
          <w:szCs w:val="28"/>
        </w:rPr>
      </w:pPr>
      <w:r>
        <w:rPr>
          <w:szCs w:val="28"/>
        </w:rPr>
        <w:t>3.</w:t>
      </w:r>
      <w:r w:rsidRPr="00A80BB3">
        <w:rPr>
          <w:szCs w:val="28"/>
        </w:rPr>
        <w:t>6</w:t>
      </w:r>
      <w:r w:rsidRPr="00893293">
        <w:rPr>
          <w:szCs w:val="28"/>
        </w:rPr>
        <w:t>. На заседании комиссии председательствует ее председатель, в его отсутствие – заместитель председателя, в случае отсутствия председателя комиссии и заместителя председателя комиссии председательствующий избирается открытым голосованием из числа присутствующих на заседании членов комиссии.</w:t>
      </w:r>
    </w:p>
    <w:p w:rsidR="00425BC3" w:rsidRPr="00893293" w:rsidRDefault="00425BC3" w:rsidP="00425BC3">
      <w:pPr>
        <w:pStyle w:val="a4"/>
        <w:ind w:firstLine="709"/>
        <w:rPr>
          <w:szCs w:val="28"/>
        </w:rPr>
      </w:pPr>
      <w:r>
        <w:rPr>
          <w:szCs w:val="28"/>
        </w:rPr>
        <w:t>3.</w:t>
      </w:r>
      <w:r w:rsidRPr="00A80BB3">
        <w:rPr>
          <w:szCs w:val="28"/>
        </w:rPr>
        <w:t>7</w:t>
      </w:r>
      <w:r w:rsidRPr="00893293">
        <w:rPr>
          <w:szCs w:val="28"/>
        </w:rPr>
        <w:t>. Члены комиссии не могут делегировать свои полномочия иным лицам и не вправе без поручения комиссии по своей инициативе вступать в контакты с участниками конкурса. Член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 В случаях, если член комиссии лично (прямо или косвенно) заинтересован в итогах конкурса или имеются иные обстоятельства, способные повлиять на участие члена комиссии в работе комиссии, он обязан проинформировать об этом комиссию до начала рассмотрения заявок на участие в конкурсе. В случае выявления данных лиц они немедленно отстраняются от заседания комиссии. Для целей настоящего Положения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425BC3" w:rsidRPr="00893293" w:rsidRDefault="00425BC3" w:rsidP="00425BC3">
      <w:pPr>
        <w:pStyle w:val="a4"/>
        <w:ind w:firstLine="709"/>
        <w:rPr>
          <w:szCs w:val="28"/>
        </w:rPr>
      </w:pPr>
      <w:r>
        <w:rPr>
          <w:szCs w:val="28"/>
        </w:rPr>
        <w:t>3.</w:t>
      </w:r>
      <w:r w:rsidRPr="00A80BB3">
        <w:rPr>
          <w:szCs w:val="28"/>
        </w:rPr>
        <w:t>8</w:t>
      </w:r>
      <w:r w:rsidRPr="00893293">
        <w:rPr>
          <w:szCs w:val="28"/>
        </w:rPr>
        <w:t>. В процессе рассмотрения заяв</w:t>
      </w:r>
      <w:r>
        <w:rPr>
          <w:szCs w:val="28"/>
        </w:rPr>
        <w:t>лений</w:t>
      </w:r>
      <w:r w:rsidRPr="00893293">
        <w:rPr>
          <w:szCs w:val="28"/>
        </w:rPr>
        <w:t xml:space="preserve"> на участие в конкурсе комиссия может приглашать на свои заседания представителей некоммерческой организации.</w:t>
      </w:r>
    </w:p>
    <w:p w:rsidR="00425BC3" w:rsidRPr="00893293" w:rsidRDefault="00425BC3" w:rsidP="00425BC3">
      <w:pPr>
        <w:pStyle w:val="a4"/>
        <w:ind w:firstLine="709"/>
        <w:rPr>
          <w:szCs w:val="28"/>
        </w:rPr>
      </w:pPr>
      <w:r>
        <w:rPr>
          <w:szCs w:val="28"/>
        </w:rPr>
        <w:t>3.</w:t>
      </w:r>
      <w:r w:rsidRPr="00A80BB3">
        <w:rPr>
          <w:szCs w:val="28"/>
        </w:rPr>
        <w:t>9</w:t>
      </w:r>
      <w:r w:rsidRPr="00893293">
        <w:rPr>
          <w:szCs w:val="28"/>
        </w:rPr>
        <w:t>. Комиссия принимает решения открытым голосованием простым большинством голосов членов комиссии, присутствующих на заседании. В случае равенства голосов решающим является голос председательствующего на заседании комиссии.</w:t>
      </w:r>
    </w:p>
    <w:p w:rsidR="00425BC3" w:rsidRPr="00893293" w:rsidRDefault="00425BC3" w:rsidP="00425BC3">
      <w:pPr>
        <w:pStyle w:val="a4"/>
        <w:ind w:firstLine="709"/>
        <w:rPr>
          <w:szCs w:val="28"/>
        </w:rPr>
      </w:pPr>
      <w:r>
        <w:rPr>
          <w:szCs w:val="28"/>
        </w:rPr>
        <w:t>3.</w:t>
      </w:r>
      <w:r w:rsidRPr="0002773A">
        <w:rPr>
          <w:szCs w:val="28"/>
        </w:rPr>
        <w:t>10</w:t>
      </w:r>
      <w:r w:rsidRPr="00893293">
        <w:rPr>
          <w:szCs w:val="28"/>
        </w:rPr>
        <w:t>. Заседание комиссии проводится в сроки, назначенные председателем конкурсной комиссии с соблюдением сроков, установленных в Порядке</w:t>
      </w:r>
      <w:r>
        <w:rPr>
          <w:szCs w:val="28"/>
        </w:rPr>
        <w:t xml:space="preserve"> </w:t>
      </w:r>
      <w:r w:rsidRPr="00032582">
        <w:rPr>
          <w:color w:val="000000"/>
          <w:szCs w:val="22"/>
        </w:rPr>
        <w:t xml:space="preserve">подачи и </w:t>
      </w:r>
      <w:r w:rsidRPr="00F546BD">
        <w:rPr>
          <w:color w:val="000000"/>
          <w:szCs w:val="22"/>
        </w:rPr>
        <w:t>рассмотрения заявок социально ориентированных некоммерческих организаций на участие в конкурсе социальных проектов на право получения из бюджета Благодарненского</w:t>
      </w:r>
      <w:r>
        <w:rPr>
          <w:color w:val="000000"/>
          <w:szCs w:val="22"/>
        </w:rPr>
        <w:t xml:space="preserve"> муниципального </w:t>
      </w:r>
      <w:r w:rsidRPr="00032582">
        <w:rPr>
          <w:color w:val="000000"/>
          <w:szCs w:val="22"/>
        </w:rPr>
        <w:t xml:space="preserve">округа Ставропольского края субсидий на финансовое обеспечение (возмещение) затрат по реализации социальных проектов в Благодарненском </w:t>
      </w:r>
      <w:r>
        <w:rPr>
          <w:color w:val="000000"/>
          <w:szCs w:val="22"/>
        </w:rPr>
        <w:t>муниципальном</w:t>
      </w:r>
      <w:r w:rsidRPr="00032582">
        <w:rPr>
          <w:color w:val="000000"/>
          <w:szCs w:val="22"/>
        </w:rPr>
        <w:t xml:space="preserve"> округе Ставропольского края</w:t>
      </w:r>
      <w:r w:rsidRPr="00893293">
        <w:rPr>
          <w:szCs w:val="28"/>
        </w:rPr>
        <w:t>.</w:t>
      </w:r>
    </w:p>
    <w:p w:rsidR="00425BC3" w:rsidRPr="00893293" w:rsidRDefault="00425BC3" w:rsidP="00425BC3">
      <w:pPr>
        <w:pStyle w:val="a4"/>
        <w:ind w:firstLine="709"/>
        <w:rPr>
          <w:szCs w:val="28"/>
        </w:rPr>
      </w:pPr>
      <w:r>
        <w:rPr>
          <w:szCs w:val="28"/>
        </w:rPr>
        <w:t>3.</w:t>
      </w:r>
      <w:r w:rsidRPr="0002773A">
        <w:rPr>
          <w:szCs w:val="28"/>
        </w:rPr>
        <w:t>11</w:t>
      </w:r>
      <w:r w:rsidRPr="00893293">
        <w:rPr>
          <w:szCs w:val="28"/>
        </w:rPr>
        <w:t>. Решение комиссии оформляется протоколом, который подписывается председательствующим на заседании и секретарем комиссии.</w:t>
      </w:r>
    </w:p>
    <w:p w:rsidR="00425BC3" w:rsidRPr="00893293" w:rsidRDefault="00425BC3" w:rsidP="00425BC3">
      <w:pPr>
        <w:pStyle w:val="a4"/>
        <w:ind w:firstLine="709"/>
        <w:rPr>
          <w:szCs w:val="28"/>
        </w:rPr>
      </w:pPr>
      <w:r>
        <w:rPr>
          <w:szCs w:val="28"/>
        </w:rPr>
        <w:t>3.1</w:t>
      </w:r>
      <w:r w:rsidRPr="0002773A">
        <w:rPr>
          <w:szCs w:val="28"/>
        </w:rPr>
        <w:t>2</w:t>
      </w:r>
      <w:r w:rsidRPr="00893293">
        <w:rPr>
          <w:szCs w:val="28"/>
        </w:rPr>
        <w:t>. Решение конкурсной комиссии носит рекомендательный характер.</w:t>
      </w:r>
    </w:p>
    <w:p w:rsidR="00425BC3" w:rsidRDefault="00425BC3" w:rsidP="00425BC3">
      <w:pPr>
        <w:pStyle w:val="a4"/>
        <w:ind w:firstLine="709"/>
        <w:rPr>
          <w:szCs w:val="28"/>
        </w:rPr>
      </w:pPr>
      <w:r>
        <w:rPr>
          <w:szCs w:val="28"/>
        </w:rPr>
        <w:t>3.1</w:t>
      </w:r>
      <w:r w:rsidRPr="0002773A">
        <w:rPr>
          <w:szCs w:val="28"/>
        </w:rPr>
        <w:t>3</w:t>
      </w:r>
      <w:r w:rsidRPr="00893293">
        <w:rPr>
          <w:szCs w:val="28"/>
        </w:rPr>
        <w:t>. Организационно-техническое обеспечение деят</w:t>
      </w:r>
      <w:r>
        <w:rPr>
          <w:szCs w:val="28"/>
        </w:rPr>
        <w:t>ельности комиссии осуществляет у</w:t>
      </w:r>
      <w:r w:rsidRPr="00893293">
        <w:rPr>
          <w:szCs w:val="28"/>
        </w:rPr>
        <w:t xml:space="preserve">правление труда и социальной защиты </w:t>
      </w:r>
      <w:r>
        <w:rPr>
          <w:szCs w:val="28"/>
        </w:rPr>
        <w:t xml:space="preserve">администрации </w:t>
      </w:r>
      <w:r w:rsidRPr="00893293">
        <w:rPr>
          <w:szCs w:val="28"/>
        </w:rPr>
        <w:t xml:space="preserve">Благодарненского </w:t>
      </w:r>
      <w:r>
        <w:rPr>
          <w:szCs w:val="28"/>
        </w:rPr>
        <w:t>муниципального</w:t>
      </w:r>
      <w:r w:rsidRPr="00893293">
        <w:rPr>
          <w:szCs w:val="28"/>
        </w:rPr>
        <w:t xml:space="preserve"> округа Ставропольского края.</w:t>
      </w:r>
    </w:p>
    <w:p w:rsidR="00425BC3" w:rsidRDefault="00425BC3" w:rsidP="00425BC3">
      <w:pPr>
        <w:pStyle w:val="a4"/>
        <w:ind w:firstLine="709"/>
        <w:rPr>
          <w:szCs w:val="28"/>
        </w:rPr>
      </w:pPr>
    </w:p>
    <w:p w:rsidR="00425BC3" w:rsidRDefault="00425BC3" w:rsidP="00425BC3">
      <w:pPr>
        <w:pStyle w:val="a4"/>
        <w:ind w:firstLine="709"/>
        <w:rPr>
          <w:szCs w:val="28"/>
        </w:rPr>
      </w:pPr>
    </w:p>
    <w:p w:rsidR="00425BC3" w:rsidRDefault="00425BC3" w:rsidP="00425BC3">
      <w:pPr>
        <w:pStyle w:val="a4"/>
        <w:ind w:firstLine="709"/>
        <w:rPr>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425BC3" w:rsidTr="00B81822">
        <w:tc>
          <w:tcPr>
            <w:tcW w:w="5637" w:type="dxa"/>
          </w:tcPr>
          <w:p w:rsidR="00425BC3" w:rsidRPr="007F308F" w:rsidRDefault="00425BC3" w:rsidP="00B81822">
            <w:pPr>
              <w:pStyle w:val="a4"/>
              <w:spacing w:line="240" w:lineRule="exact"/>
              <w:ind w:firstLine="0"/>
              <w:jc w:val="left"/>
              <w:rPr>
                <w:szCs w:val="28"/>
              </w:rPr>
            </w:pPr>
            <w:r>
              <w:rPr>
                <w:szCs w:val="28"/>
              </w:rPr>
              <w:t>Первый заместитель главы администрации Благодарненского муниципального округа Ставропольского края</w:t>
            </w:r>
          </w:p>
        </w:tc>
        <w:tc>
          <w:tcPr>
            <w:tcW w:w="4110" w:type="dxa"/>
          </w:tcPr>
          <w:p w:rsidR="00425BC3" w:rsidRDefault="00425BC3" w:rsidP="00B81822">
            <w:pPr>
              <w:pStyle w:val="a4"/>
              <w:spacing w:line="240" w:lineRule="exact"/>
              <w:ind w:firstLine="0"/>
              <w:rPr>
                <w:szCs w:val="28"/>
              </w:rPr>
            </w:pPr>
          </w:p>
          <w:p w:rsidR="00425BC3" w:rsidRDefault="00425BC3" w:rsidP="00B81822">
            <w:pPr>
              <w:pStyle w:val="a4"/>
              <w:spacing w:line="240" w:lineRule="exact"/>
              <w:ind w:firstLine="0"/>
              <w:rPr>
                <w:szCs w:val="28"/>
              </w:rPr>
            </w:pPr>
          </w:p>
          <w:p w:rsidR="00425BC3" w:rsidRPr="007F308F" w:rsidRDefault="00425BC3" w:rsidP="00B81822">
            <w:pPr>
              <w:pStyle w:val="a4"/>
              <w:spacing w:line="240" w:lineRule="exact"/>
              <w:ind w:firstLine="0"/>
              <w:jc w:val="right"/>
              <w:rPr>
                <w:szCs w:val="28"/>
              </w:rPr>
            </w:pPr>
            <w:r>
              <w:rPr>
                <w:szCs w:val="28"/>
              </w:rPr>
              <w:t>Н.Д. Федюнина</w:t>
            </w:r>
          </w:p>
        </w:tc>
      </w:tr>
    </w:tbl>
    <w:p w:rsidR="00425BC3" w:rsidRDefault="00425BC3" w:rsidP="00425BC3"/>
    <w:p w:rsidR="00425BC3" w:rsidRDefault="00425BC3" w:rsidP="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p w:rsidR="00425BC3" w:rsidRDefault="00425BC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C51E66" w:rsidTr="00FD3C43">
        <w:tc>
          <w:tcPr>
            <w:tcW w:w="4077" w:type="dxa"/>
          </w:tcPr>
          <w:p w:rsidR="00C51E66" w:rsidRDefault="00C51E66" w:rsidP="00C77E17">
            <w:pPr>
              <w:rPr>
                <w:sz w:val="24"/>
                <w:szCs w:val="24"/>
              </w:rPr>
            </w:pPr>
          </w:p>
        </w:tc>
        <w:tc>
          <w:tcPr>
            <w:tcW w:w="5494" w:type="dxa"/>
          </w:tcPr>
          <w:p w:rsidR="00C51E66" w:rsidRPr="00933D87" w:rsidRDefault="00C51E66" w:rsidP="00C77E17">
            <w:pPr>
              <w:spacing w:line="240" w:lineRule="exact"/>
              <w:jc w:val="center"/>
              <w:rPr>
                <w:sz w:val="28"/>
                <w:szCs w:val="24"/>
              </w:rPr>
            </w:pPr>
            <w:r w:rsidRPr="00933D87">
              <w:rPr>
                <w:sz w:val="28"/>
                <w:szCs w:val="24"/>
              </w:rPr>
              <w:t>УТВЕРЖДЕН</w:t>
            </w:r>
          </w:p>
          <w:p w:rsidR="00C51E66" w:rsidRDefault="00C51E66" w:rsidP="00C77E17">
            <w:pPr>
              <w:spacing w:line="240" w:lineRule="exact"/>
              <w:jc w:val="center"/>
              <w:rPr>
                <w:sz w:val="28"/>
                <w:szCs w:val="24"/>
              </w:rPr>
            </w:pPr>
            <w:r>
              <w:rPr>
                <w:sz w:val="28"/>
                <w:szCs w:val="24"/>
              </w:rPr>
              <w:t>постановлением</w:t>
            </w:r>
            <w:r w:rsidRPr="00933D87">
              <w:rPr>
                <w:sz w:val="28"/>
                <w:szCs w:val="24"/>
              </w:rPr>
              <w:t xml:space="preserve"> администрации Благодарненского муниципального округа Ставропольского края</w:t>
            </w:r>
          </w:p>
          <w:p w:rsidR="00F52455" w:rsidRDefault="00425BC3" w:rsidP="00C77E17">
            <w:pPr>
              <w:spacing w:line="240" w:lineRule="exact"/>
              <w:jc w:val="center"/>
              <w:rPr>
                <w:sz w:val="24"/>
                <w:szCs w:val="24"/>
              </w:rPr>
            </w:pPr>
            <w:r>
              <w:rPr>
                <w:sz w:val="28"/>
                <w:szCs w:val="24"/>
              </w:rPr>
              <w:t>от 16 августа 2024 года № 1091</w:t>
            </w:r>
          </w:p>
        </w:tc>
      </w:tr>
    </w:tbl>
    <w:p w:rsidR="00C51E66" w:rsidRDefault="00C51E66" w:rsidP="006150B5">
      <w:pPr>
        <w:pStyle w:val="a4"/>
        <w:ind w:firstLine="709"/>
        <w:rPr>
          <w:szCs w:val="28"/>
        </w:rPr>
      </w:pPr>
    </w:p>
    <w:p w:rsidR="00C51E66" w:rsidRPr="00F546BD" w:rsidRDefault="00C51E66" w:rsidP="0081670A">
      <w:pPr>
        <w:pStyle w:val="a4"/>
        <w:spacing w:line="240" w:lineRule="exact"/>
        <w:ind w:firstLine="0"/>
        <w:jc w:val="center"/>
        <w:rPr>
          <w:szCs w:val="28"/>
        </w:rPr>
      </w:pPr>
      <w:r w:rsidRPr="00F546BD">
        <w:rPr>
          <w:szCs w:val="28"/>
        </w:rPr>
        <w:t>ПОРЯДОК</w:t>
      </w:r>
    </w:p>
    <w:p w:rsidR="00C51E66" w:rsidRDefault="00C51E66" w:rsidP="009A0553">
      <w:pPr>
        <w:pStyle w:val="a4"/>
        <w:spacing w:line="240" w:lineRule="exact"/>
        <w:ind w:firstLine="0"/>
        <w:rPr>
          <w:bCs/>
          <w:szCs w:val="28"/>
        </w:rPr>
      </w:pPr>
      <w:r w:rsidRPr="00F546BD">
        <w:rPr>
          <w:bCs/>
          <w:szCs w:val="28"/>
        </w:rPr>
        <w:t>подачи и рассмотрения заяв</w:t>
      </w:r>
      <w:r w:rsidR="00A41770" w:rsidRPr="00F546BD">
        <w:rPr>
          <w:bCs/>
          <w:szCs w:val="28"/>
        </w:rPr>
        <w:t>ок</w:t>
      </w:r>
      <w:r w:rsidRPr="00F546BD">
        <w:rPr>
          <w:bCs/>
          <w:szCs w:val="28"/>
        </w:rPr>
        <w:t xml:space="preserve"> 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w:t>
      </w:r>
      <w:r w:rsidRPr="00C51E66">
        <w:rPr>
          <w:bCs/>
          <w:szCs w:val="28"/>
        </w:rPr>
        <w:t xml:space="preserve"> округа Ставропольского края субсидий на финансовое обеспечение (возмещение) затрат по реализации социальных проектов в Благодарненском </w:t>
      </w:r>
      <w:r>
        <w:rPr>
          <w:bCs/>
          <w:szCs w:val="28"/>
        </w:rPr>
        <w:t>муниципальном</w:t>
      </w:r>
      <w:r w:rsidRPr="00C51E66">
        <w:rPr>
          <w:bCs/>
          <w:szCs w:val="28"/>
        </w:rPr>
        <w:t xml:space="preserve"> округе Ставропольского края</w:t>
      </w:r>
    </w:p>
    <w:p w:rsidR="00C51E66" w:rsidRDefault="00C51E66" w:rsidP="00C51E66">
      <w:pPr>
        <w:pStyle w:val="a4"/>
        <w:ind w:firstLine="0"/>
        <w:jc w:val="center"/>
        <w:rPr>
          <w:bCs/>
          <w:szCs w:val="28"/>
        </w:rPr>
      </w:pPr>
    </w:p>
    <w:p w:rsidR="00C51E66" w:rsidRPr="00C51E66" w:rsidRDefault="00C51E66" w:rsidP="00FD3C43">
      <w:pPr>
        <w:pStyle w:val="a4"/>
        <w:ind w:firstLine="0"/>
        <w:jc w:val="center"/>
        <w:rPr>
          <w:bCs/>
          <w:szCs w:val="28"/>
        </w:rPr>
      </w:pPr>
      <w:bookmarkStart w:id="1" w:name="sub_100"/>
      <w:r w:rsidRPr="00C51E66">
        <w:rPr>
          <w:bCs/>
          <w:szCs w:val="28"/>
          <w:lang w:val="en-US"/>
        </w:rPr>
        <w:t>I</w:t>
      </w:r>
      <w:r w:rsidRPr="00C51E66">
        <w:rPr>
          <w:bCs/>
          <w:szCs w:val="28"/>
        </w:rPr>
        <w:t>. Общие положения</w:t>
      </w:r>
      <w:bookmarkEnd w:id="1"/>
    </w:p>
    <w:p w:rsidR="00FD3C43" w:rsidRDefault="00FD3C43" w:rsidP="00C51E66">
      <w:pPr>
        <w:pStyle w:val="a4"/>
        <w:rPr>
          <w:bCs/>
          <w:szCs w:val="28"/>
        </w:rPr>
      </w:pPr>
      <w:bookmarkStart w:id="2" w:name="sub_11"/>
    </w:p>
    <w:p w:rsidR="00C51E66" w:rsidRPr="00C51E66" w:rsidRDefault="00C51E66" w:rsidP="00C51E66">
      <w:pPr>
        <w:pStyle w:val="a4"/>
        <w:rPr>
          <w:bCs/>
          <w:szCs w:val="28"/>
        </w:rPr>
      </w:pPr>
      <w:r>
        <w:rPr>
          <w:bCs/>
          <w:szCs w:val="28"/>
        </w:rPr>
        <w:t xml:space="preserve">1.1. </w:t>
      </w:r>
      <w:r w:rsidRPr="00C51E66">
        <w:rPr>
          <w:bCs/>
          <w:szCs w:val="28"/>
        </w:rPr>
        <w:t xml:space="preserve">Настоящий Порядок регламентирует механизм предоставления субсидий на конкурсной основе из бюджета Благодарненского </w:t>
      </w:r>
      <w:r>
        <w:rPr>
          <w:bCs/>
          <w:szCs w:val="28"/>
        </w:rPr>
        <w:t>муниципального</w:t>
      </w:r>
      <w:r w:rsidRPr="00C51E66">
        <w:rPr>
          <w:bCs/>
          <w:szCs w:val="28"/>
        </w:rPr>
        <w:t xml:space="preserve"> округа Ставропольского края на оказание финансовой поддержки социально ориентированным некоммерческим организациям, зарегистрированным и осуществляющим свою деятельность в Благодарненском </w:t>
      </w:r>
      <w:r>
        <w:rPr>
          <w:bCs/>
          <w:szCs w:val="28"/>
        </w:rPr>
        <w:t>муниципальном</w:t>
      </w:r>
      <w:r w:rsidRPr="00C51E66">
        <w:rPr>
          <w:bCs/>
          <w:szCs w:val="28"/>
        </w:rPr>
        <w:t xml:space="preserve"> округе Ставропольского края в соответствии с </w:t>
      </w:r>
      <w:hyperlink r:id="rId9" w:history="1">
        <w:r w:rsidRPr="00C51E66">
          <w:rPr>
            <w:rStyle w:val="aa"/>
            <w:bCs/>
            <w:color w:val="auto"/>
            <w:szCs w:val="28"/>
            <w:u w:val="none"/>
          </w:rPr>
          <w:t>Федеральным законом</w:t>
        </w:r>
      </w:hyperlink>
      <w:r w:rsidR="002A5266">
        <w:t xml:space="preserve"> </w:t>
      </w:r>
      <w:r>
        <w:rPr>
          <w:bCs/>
          <w:szCs w:val="28"/>
        </w:rPr>
        <w:t>от 12 января 1996 года № 7-</w:t>
      </w:r>
      <w:r w:rsidRPr="00C51E66">
        <w:rPr>
          <w:bCs/>
          <w:szCs w:val="28"/>
        </w:rPr>
        <w:t xml:space="preserve">ФЗ «О некоммерческих организациях» (далее </w:t>
      </w:r>
      <w:r w:rsidR="0081670A">
        <w:rPr>
          <w:bCs/>
          <w:szCs w:val="28"/>
        </w:rPr>
        <w:t xml:space="preserve"> -</w:t>
      </w:r>
      <w:r w:rsidRPr="00C51E66">
        <w:rPr>
          <w:bCs/>
          <w:szCs w:val="28"/>
        </w:rPr>
        <w:t xml:space="preserve"> Порядок, субсидии, некоммерческие организации), Положением об оказании муниципальной поддержки социально ориентированным некоммерческим организациям в Благодарненском </w:t>
      </w:r>
      <w:r>
        <w:rPr>
          <w:bCs/>
          <w:szCs w:val="28"/>
        </w:rPr>
        <w:t>муниципальном</w:t>
      </w:r>
      <w:r w:rsidRPr="00C51E66">
        <w:rPr>
          <w:bCs/>
          <w:szCs w:val="28"/>
        </w:rPr>
        <w:t xml:space="preserve"> округе Ставропольского края.</w:t>
      </w:r>
      <w:bookmarkStart w:id="3" w:name="sub_12"/>
      <w:bookmarkEnd w:id="2"/>
    </w:p>
    <w:p w:rsidR="00C51E66" w:rsidRPr="00C51E66" w:rsidRDefault="00C51E66" w:rsidP="00C51E66">
      <w:pPr>
        <w:pStyle w:val="a4"/>
        <w:rPr>
          <w:bCs/>
          <w:szCs w:val="28"/>
        </w:rPr>
      </w:pPr>
      <w:r>
        <w:rPr>
          <w:bCs/>
          <w:szCs w:val="28"/>
        </w:rPr>
        <w:t>1.</w:t>
      </w:r>
      <w:r w:rsidRPr="00C51E66">
        <w:rPr>
          <w:bCs/>
          <w:szCs w:val="28"/>
        </w:rPr>
        <w:t xml:space="preserve">2. Главным распорядителем средств бюджета Благодарненского </w:t>
      </w:r>
      <w:r>
        <w:rPr>
          <w:bCs/>
          <w:szCs w:val="28"/>
        </w:rPr>
        <w:t>муниципального</w:t>
      </w:r>
      <w:r w:rsidRPr="00C51E66">
        <w:rPr>
          <w:bCs/>
          <w:szCs w:val="28"/>
        </w:rPr>
        <w:t xml:space="preserve"> округа Ставропольского края, предоставляющим субсидию некоммерческим организациям</w:t>
      </w:r>
      <w:r w:rsidR="0081670A">
        <w:rPr>
          <w:bCs/>
          <w:szCs w:val="28"/>
        </w:rPr>
        <w:t>,</w:t>
      </w:r>
      <w:r w:rsidRPr="00C51E66">
        <w:rPr>
          <w:bCs/>
          <w:szCs w:val="28"/>
        </w:rPr>
        <w:t xml:space="preserve"> осуществляющим деятельность в Благодарненском </w:t>
      </w:r>
      <w:r>
        <w:rPr>
          <w:bCs/>
          <w:szCs w:val="28"/>
        </w:rPr>
        <w:t>муниципальном</w:t>
      </w:r>
      <w:r w:rsidRPr="00C51E66">
        <w:rPr>
          <w:bCs/>
          <w:szCs w:val="28"/>
        </w:rPr>
        <w:t xml:space="preserve"> округе Ставропольского края (далее – Главный распорядитель бюджетных средств), является управление труда и социальной защиты населения администрации Благодарненского </w:t>
      </w:r>
      <w:r>
        <w:rPr>
          <w:bCs/>
          <w:szCs w:val="28"/>
        </w:rPr>
        <w:t>муниципального</w:t>
      </w:r>
      <w:r w:rsidRPr="00C51E66">
        <w:rPr>
          <w:bCs/>
          <w:szCs w:val="28"/>
        </w:rPr>
        <w:t xml:space="preserve"> округа Ставропольского края.</w:t>
      </w:r>
      <w:bookmarkStart w:id="4" w:name="sub_13"/>
      <w:bookmarkEnd w:id="3"/>
    </w:p>
    <w:p w:rsidR="00C51E66" w:rsidRPr="00F546BD" w:rsidRDefault="00C51E66" w:rsidP="00C51E66">
      <w:pPr>
        <w:pStyle w:val="a4"/>
        <w:rPr>
          <w:bCs/>
          <w:szCs w:val="28"/>
        </w:rPr>
      </w:pPr>
      <w:r>
        <w:rPr>
          <w:bCs/>
          <w:szCs w:val="28"/>
        </w:rPr>
        <w:t>1.</w:t>
      </w:r>
      <w:r w:rsidRPr="00C51E66">
        <w:rPr>
          <w:bCs/>
          <w:szCs w:val="28"/>
        </w:rPr>
        <w:t xml:space="preserve">3. Субсидии предоставляются по итогам конкурсного отбора социальных проектов некоммерческих организаций на получение в текущем </w:t>
      </w:r>
      <w:r w:rsidRPr="00F546BD">
        <w:rPr>
          <w:bCs/>
          <w:szCs w:val="28"/>
        </w:rPr>
        <w:t>финансовом году субсидий, проведенного в соответствии с настоящим Порядком (далее – конкурс).</w:t>
      </w:r>
      <w:bookmarkEnd w:id="4"/>
    </w:p>
    <w:p w:rsidR="007D15C7" w:rsidRPr="008C5006" w:rsidRDefault="007D15C7" w:rsidP="008C5006">
      <w:pPr>
        <w:pStyle w:val="a4"/>
        <w:rPr>
          <w:bCs/>
          <w:szCs w:val="28"/>
        </w:rPr>
      </w:pPr>
      <w:r w:rsidRPr="00F546BD">
        <w:rPr>
          <w:szCs w:val="28"/>
        </w:rPr>
        <w:t xml:space="preserve">Под социальным проектом для целей настоящего Порядка понимается ограниченный периодом времени комплекс взаимосвязанных мероприятий, разработанный некоммерческой организацией в целях осуществления некоммерческой организацией в соответствии с учредительными документами видов деятельности, указанных в </w:t>
      </w:r>
      <w:hyperlink r:id="rId10" w:history="1">
        <w:r w:rsidRPr="00F546BD">
          <w:rPr>
            <w:szCs w:val="28"/>
          </w:rPr>
          <w:t xml:space="preserve">статье </w:t>
        </w:r>
      </w:hyperlink>
      <w:r w:rsidR="008C5006" w:rsidRPr="008C5006">
        <w:rPr>
          <w:bCs/>
          <w:szCs w:val="28"/>
        </w:rPr>
        <w:t xml:space="preserve"> </w:t>
      </w:r>
      <w:r w:rsidR="008C5006" w:rsidRPr="00F546BD">
        <w:rPr>
          <w:bCs/>
          <w:szCs w:val="28"/>
        </w:rPr>
        <w:t>31.1</w:t>
      </w:r>
      <w:r w:rsidR="008C5006">
        <w:rPr>
          <w:bCs/>
          <w:szCs w:val="28"/>
        </w:rPr>
        <w:t>.</w:t>
      </w:r>
      <w:r w:rsidR="008C5006" w:rsidRPr="00F546BD">
        <w:rPr>
          <w:bCs/>
          <w:szCs w:val="28"/>
        </w:rPr>
        <w:t xml:space="preserve"> Федерального закона от 12 января 1996 года № 7-ФЗ «О некоммерческих</w:t>
      </w:r>
      <w:r w:rsidR="008C5006">
        <w:rPr>
          <w:bCs/>
          <w:szCs w:val="28"/>
        </w:rPr>
        <w:t xml:space="preserve"> организациях» </w:t>
      </w:r>
      <w:r w:rsidRPr="00F546BD">
        <w:rPr>
          <w:szCs w:val="28"/>
        </w:rPr>
        <w:t>(далее соответственно – социальный проект</w:t>
      </w:r>
      <w:r w:rsidR="008C5006">
        <w:rPr>
          <w:szCs w:val="28"/>
        </w:rPr>
        <w:t>)</w:t>
      </w:r>
      <w:r w:rsidRPr="00F546BD">
        <w:rPr>
          <w:szCs w:val="28"/>
        </w:rPr>
        <w:t>.</w:t>
      </w:r>
    </w:p>
    <w:p w:rsidR="007D15C7" w:rsidRPr="00C51E66" w:rsidRDefault="007D15C7" w:rsidP="00C51E66">
      <w:pPr>
        <w:pStyle w:val="a4"/>
        <w:rPr>
          <w:bCs/>
          <w:szCs w:val="28"/>
        </w:rPr>
      </w:pPr>
    </w:p>
    <w:p w:rsidR="00C51E66" w:rsidRPr="00C51E66" w:rsidRDefault="00C51E66" w:rsidP="00C51E66">
      <w:pPr>
        <w:pStyle w:val="a4"/>
        <w:rPr>
          <w:bCs/>
          <w:szCs w:val="28"/>
        </w:rPr>
      </w:pPr>
      <w:r>
        <w:rPr>
          <w:bCs/>
          <w:szCs w:val="28"/>
        </w:rPr>
        <w:t>1.</w:t>
      </w:r>
      <w:r w:rsidRPr="00C51E66">
        <w:rPr>
          <w:bCs/>
          <w:szCs w:val="28"/>
        </w:rPr>
        <w:t xml:space="preserve">4. Субсидии за счет бюджета Благодарненского </w:t>
      </w:r>
      <w:r>
        <w:rPr>
          <w:bCs/>
          <w:szCs w:val="28"/>
        </w:rPr>
        <w:t>муниципального</w:t>
      </w:r>
      <w:r w:rsidRPr="00C51E66">
        <w:rPr>
          <w:bCs/>
          <w:szCs w:val="28"/>
        </w:rPr>
        <w:t xml:space="preserve"> округа Ставропольского края предоставляются некоммерческим организациям в соответствии со </w:t>
      </w:r>
      <w:hyperlink r:id="rId11" w:history="1">
        <w:r w:rsidRPr="00C51E66">
          <w:rPr>
            <w:rStyle w:val="aa"/>
            <w:bCs/>
            <w:color w:val="auto"/>
            <w:szCs w:val="28"/>
            <w:u w:val="none"/>
          </w:rPr>
          <w:t>сводной бюджетной росписью</w:t>
        </w:r>
      </w:hyperlink>
      <w:r w:rsidRPr="00C51E66">
        <w:rPr>
          <w:bCs/>
          <w:szCs w:val="28"/>
        </w:rPr>
        <w:t xml:space="preserve"> бюджета Благодарненского </w:t>
      </w:r>
      <w:r>
        <w:rPr>
          <w:bCs/>
          <w:szCs w:val="28"/>
        </w:rPr>
        <w:t>муниципального</w:t>
      </w:r>
      <w:r w:rsidRPr="00C51E66">
        <w:rPr>
          <w:bCs/>
          <w:szCs w:val="28"/>
        </w:rPr>
        <w:t xml:space="preserve"> округа Ставропольского края на соответствующий финансовый год и плановый период в пределах лимитов бюджетных обязательств, утвержденных главному распорядителю бюджетных средств на реализацию </w:t>
      </w:r>
      <w:bookmarkStart w:id="5" w:name="sub_142"/>
      <w:r w:rsidRPr="00C51E66">
        <w:rPr>
          <w:bCs/>
          <w:szCs w:val="28"/>
        </w:rPr>
        <w:t>социальных проектов социально ориентированными некоммерческими организациями.</w:t>
      </w:r>
      <w:bookmarkStart w:id="6" w:name="sub_143"/>
      <w:bookmarkEnd w:id="5"/>
      <w:r w:rsidRPr="00C51E66">
        <w:rPr>
          <w:bCs/>
          <w:szCs w:val="28"/>
        </w:rPr>
        <w:t xml:space="preserve"> Субсидии из бюджета Благодарненского </w:t>
      </w:r>
      <w:r>
        <w:rPr>
          <w:bCs/>
          <w:szCs w:val="28"/>
        </w:rPr>
        <w:t>муниципального</w:t>
      </w:r>
      <w:r w:rsidRPr="00C51E66">
        <w:rPr>
          <w:bCs/>
          <w:szCs w:val="28"/>
        </w:rPr>
        <w:t xml:space="preserve"> округа Ставропольского края носят целевой характер и не могут быть использованы на иные цели.</w:t>
      </w:r>
      <w:bookmarkStart w:id="7" w:name="sub_21"/>
      <w:bookmarkEnd w:id="6"/>
    </w:p>
    <w:p w:rsidR="00C51E66" w:rsidRPr="00C51E66" w:rsidRDefault="00C51E66" w:rsidP="00C51E66">
      <w:pPr>
        <w:pStyle w:val="a4"/>
        <w:rPr>
          <w:bCs/>
          <w:szCs w:val="28"/>
        </w:rPr>
      </w:pPr>
      <w:r>
        <w:rPr>
          <w:bCs/>
          <w:szCs w:val="28"/>
        </w:rPr>
        <w:t>1.</w:t>
      </w:r>
      <w:r w:rsidRPr="00C51E66">
        <w:rPr>
          <w:bCs/>
          <w:szCs w:val="28"/>
        </w:rPr>
        <w:t>5. Участниками конкурса могут быть социально ориентированные некоммерческие организации, которые:</w:t>
      </w:r>
    </w:p>
    <w:p w:rsidR="00C51E66" w:rsidRPr="00C51E66" w:rsidRDefault="00C51E66" w:rsidP="00C51E66">
      <w:pPr>
        <w:pStyle w:val="a4"/>
        <w:rPr>
          <w:bCs/>
          <w:szCs w:val="28"/>
        </w:rPr>
      </w:pPr>
      <w:bookmarkStart w:id="8" w:name="sub_211"/>
      <w:bookmarkEnd w:id="7"/>
      <w:r w:rsidRPr="00C51E66">
        <w:rPr>
          <w:bCs/>
          <w:szCs w:val="28"/>
        </w:rPr>
        <w:t>являются юридическими лицами;</w:t>
      </w:r>
    </w:p>
    <w:p w:rsidR="00C51E66" w:rsidRPr="00C51E66" w:rsidRDefault="00C51E66" w:rsidP="00C51E66">
      <w:pPr>
        <w:pStyle w:val="a4"/>
        <w:rPr>
          <w:bCs/>
          <w:szCs w:val="28"/>
        </w:rPr>
      </w:pPr>
      <w:bookmarkStart w:id="9" w:name="sub_212"/>
      <w:bookmarkEnd w:id="8"/>
      <w:r w:rsidRPr="00C51E66">
        <w:rPr>
          <w:bCs/>
          <w:szCs w:val="28"/>
        </w:rPr>
        <w:t xml:space="preserve">осуществляют виды деятельности, предусмотренные </w:t>
      </w:r>
      <w:r w:rsidRPr="00F546BD">
        <w:rPr>
          <w:bCs/>
          <w:szCs w:val="28"/>
        </w:rPr>
        <w:t>статьей 31.1</w:t>
      </w:r>
      <w:r w:rsidR="008C5006">
        <w:rPr>
          <w:bCs/>
          <w:szCs w:val="28"/>
        </w:rPr>
        <w:t>.</w:t>
      </w:r>
      <w:r w:rsidRPr="00F546BD">
        <w:rPr>
          <w:bCs/>
          <w:szCs w:val="28"/>
        </w:rPr>
        <w:t xml:space="preserve"> Федерального закона от 12 января 1996 года № 7-ФЗ «О некоммерческих</w:t>
      </w:r>
      <w:r w:rsidR="002A5266">
        <w:rPr>
          <w:bCs/>
          <w:szCs w:val="28"/>
        </w:rPr>
        <w:t xml:space="preserve"> организациях»</w:t>
      </w:r>
      <w:r w:rsidR="00991EE4">
        <w:rPr>
          <w:bCs/>
          <w:szCs w:val="28"/>
        </w:rPr>
        <w:t>;</w:t>
      </w:r>
    </w:p>
    <w:p w:rsidR="00C51E66" w:rsidRPr="00C51E66" w:rsidRDefault="00C51E66" w:rsidP="00C51E66">
      <w:pPr>
        <w:pStyle w:val="a4"/>
        <w:rPr>
          <w:bCs/>
          <w:szCs w:val="28"/>
        </w:rPr>
      </w:pPr>
      <w:bookmarkStart w:id="10" w:name="sub_213"/>
      <w:bookmarkEnd w:id="9"/>
      <w:r w:rsidRPr="00C51E66">
        <w:rPr>
          <w:bCs/>
          <w:szCs w:val="28"/>
        </w:rPr>
        <w:t>не являются государственными, муниципальными учреждениями, политическими партиями, их региональными отделениями и иными структурными подразделениями, государственными корпорациями, государственными компаниями;</w:t>
      </w:r>
    </w:p>
    <w:p w:rsidR="00C51E66" w:rsidRPr="00C51E66" w:rsidRDefault="00C51E66" w:rsidP="00C51E66">
      <w:pPr>
        <w:pStyle w:val="a4"/>
        <w:rPr>
          <w:bCs/>
          <w:szCs w:val="28"/>
        </w:rPr>
      </w:pPr>
      <w:r w:rsidRPr="00C51E66">
        <w:rPr>
          <w:bCs/>
          <w:szCs w:val="28"/>
        </w:rPr>
        <w:t>не имеют фактов нецелевого использования субсидий из соответствующего бюджета бюджетной системы Российской Федерации;</w:t>
      </w:r>
    </w:p>
    <w:p w:rsidR="00C51E66" w:rsidRPr="00FB4D54" w:rsidRDefault="00C51E66" w:rsidP="00FB4D54">
      <w:pPr>
        <w:pStyle w:val="a4"/>
        <w:rPr>
          <w:bCs/>
          <w:szCs w:val="28"/>
        </w:rPr>
      </w:pPr>
      <w:r w:rsidRPr="00C51E66">
        <w:rPr>
          <w:bCs/>
          <w:szCs w:val="28"/>
        </w:rPr>
        <w:t>не имеют в составе учредителей некоммерческой организации политической партии, упоминания наименования политической партии в уставе некоммерческой организации, а также фактов передачи пожертвований политической партии или ее региональному отделению.</w:t>
      </w:r>
      <w:bookmarkStart w:id="11" w:name="sub_16"/>
      <w:bookmarkEnd w:id="10"/>
    </w:p>
    <w:bookmarkEnd w:id="11"/>
    <w:p w:rsidR="00C51E66" w:rsidRPr="00C51E66" w:rsidRDefault="00FB4D54" w:rsidP="00C51E66">
      <w:pPr>
        <w:pStyle w:val="a4"/>
        <w:rPr>
          <w:bCs/>
          <w:szCs w:val="28"/>
        </w:rPr>
      </w:pPr>
      <w:r>
        <w:rPr>
          <w:bCs/>
          <w:szCs w:val="28"/>
        </w:rPr>
        <w:t>1.</w:t>
      </w:r>
      <w:r w:rsidR="00C51E66" w:rsidRPr="00C51E66">
        <w:rPr>
          <w:bCs/>
          <w:szCs w:val="28"/>
        </w:rPr>
        <w:t xml:space="preserve">6. 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при формировании проекта решения Совета депутатов Благодарненского </w:t>
      </w:r>
      <w:r>
        <w:rPr>
          <w:bCs/>
          <w:szCs w:val="28"/>
        </w:rPr>
        <w:t>муниципального</w:t>
      </w:r>
      <w:r w:rsidR="00C51E66" w:rsidRPr="00C51E66">
        <w:rPr>
          <w:bCs/>
          <w:szCs w:val="28"/>
        </w:rPr>
        <w:t xml:space="preserve"> округа Ставропольского края о бюджете Благодарненского </w:t>
      </w:r>
      <w:r>
        <w:rPr>
          <w:bCs/>
          <w:szCs w:val="28"/>
        </w:rPr>
        <w:t>муниципального</w:t>
      </w:r>
      <w:r w:rsidR="00C51E66" w:rsidRPr="00C51E66">
        <w:rPr>
          <w:bCs/>
          <w:szCs w:val="28"/>
        </w:rPr>
        <w:t xml:space="preserve"> округа Ставропольского края на очередной финансовый год и плановый период, либо проекта решения Совета депутатов Благодарненского </w:t>
      </w:r>
      <w:r>
        <w:rPr>
          <w:bCs/>
          <w:szCs w:val="28"/>
        </w:rPr>
        <w:t>муниципального</w:t>
      </w:r>
      <w:r w:rsidR="00C51E66" w:rsidRPr="00C51E66">
        <w:rPr>
          <w:bCs/>
          <w:szCs w:val="28"/>
        </w:rPr>
        <w:t xml:space="preserve"> округа Ставропольского края о внесении изменений в решение о бюджете  (далее – решение о бюджете).</w:t>
      </w:r>
    </w:p>
    <w:p w:rsidR="00C51E66" w:rsidRPr="00C51E66" w:rsidRDefault="00C51E66" w:rsidP="00C51E66">
      <w:pPr>
        <w:pStyle w:val="a4"/>
        <w:rPr>
          <w:bCs/>
          <w:szCs w:val="28"/>
        </w:rPr>
      </w:pPr>
      <w:r w:rsidRPr="00C51E66">
        <w:rPr>
          <w:bCs/>
          <w:szCs w:val="28"/>
        </w:rPr>
        <w:t>Уполномоченным органом по размещению сведений о субсидиях на Едином портале бюджетной системы Российской Федерации является финансовое управление</w:t>
      </w:r>
      <w:r w:rsidR="00FB4D54">
        <w:rPr>
          <w:bCs/>
          <w:szCs w:val="28"/>
        </w:rPr>
        <w:t xml:space="preserve"> администрации Благодарненского муниципального округа Ставропольского края</w:t>
      </w:r>
      <w:r w:rsidRPr="00C51E66">
        <w:rPr>
          <w:bCs/>
          <w:szCs w:val="28"/>
        </w:rPr>
        <w:t>.</w:t>
      </w:r>
    </w:p>
    <w:p w:rsidR="00C51E66" w:rsidRPr="00C51E66" w:rsidRDefault="00C51E66" w:rsidP="00C51E66">
      <w:pPr>
        <w:pStyle w:val="a4"/>
        <w:rPr>
          <w:bCs/>
          <w:szCs w:val="28"/>
        </w:rPr>
      </w:pPr>
    </w:p>
    <w:p w:rsidR="00C51E66" w:rsidRDefault="00C51E66" w:rsidP="00FD3C43">
      <w:pPr>
        <w:pStyle w:val="a4"/>
        <w:ind w:firstLine="0"/>
        <w:jc w:val="center"/>
        <w:rPr>
          <w:bCs/>
          <w:szCs w:val="28"/>
        </w:rPr>
      </w:pPr>
      <w:bookmarkStart w:id="12" w:name="sub_200"/>
      <w:r w:rsidRPr="00C51E66">
        <w:rPr>
          <w:bCs/>
          <w:szCs w:val="28"/>
          <w:lang w:val="en-US"/>
        </w:rPr>
        <w:t>I</w:t>
      </w:r>
      <w:r w:rsidRPr="00C51E66">
        <w:rPr>
          <w:bCs/>
          <w:szCs w:val="28"/>
        </w:rPr>
        <w:t>. Порядок проведения конкурсного отбора получателей субсидий</w:t>
      </w:r>
      <w:bookmarkEnd w:id="12"/>
    </w:p>
    <w:p w:rsidR="009543F4" w:rsidRPr="00C51E66" w:rsidRDefault="009543F4" w:rsidP="00FB4D54">
      <w:pPr>
        <w:pStyle w:val="a4"/>
        <w:jc w:val="center"/>
        <w:rPr>
          <w:bCs/>
          <w:szCs w:val="28"/>
        </w:rPr>
      </w:pPr>
    </w:p>
    <w:p w:rsidR="00C51E66" w:rsidRPr="0081670A" w:rsidRDefault="00FB4D54" w:rsidP="0081670A">
      <w:pPr>
        <w:pStyle w:val="a4"/>
        <w:rPr>
          <w:bCs/>
          <w:szCs w:val="28"/>
        </w:rPr>
      </w:pPr>
      <w:r>
        <w:rPr>
          <w:bCs/>
          <w:szCs w:val="28"/>
        </w:rPr>
        <w:t xml:space="preserve">2.1. </w:t>
      </w:r>
      <w:r w:rsidR="00C51E66" w:rsidRPr="00C51E66">
        <w:rPr>
          <w:bCs/>
          <w:szCs w:val="28"/>
        </w:rPr>
        <w:t xml:space="preserve">Организатором проведения конкурса является администрация Благодарненского </w:t>
      </w:r>
      <w:r>
        <w:rPr>
          <w:bCs/>
          <w:szCs w:val="28"/>
        </w:rPr>
        <w:t>муниципального</w:t>
      </w:r>
      <w:r w:rsidR="00C51E66" w:rsidRPr="00C51E66">
        <w:rPr>
          <w:bCs/>
          <w:szCs w:val="28"/>
        </w:rPr>
        <w:t xml:space="preserve"> округа Ставропольского края (далее – организатор конкурса). Уполномоченным лицом, выступающим от имени организатора конкурса, является конкурсная комиссия по проведению конкурсного отбора социально ориентированных некоммерческих организаций на получени</w:t>
      </w:r>
      <w:r w:rsidR="00A64EC8">
        <w:rPr>
          <w:bCs/>
          <w:szCs w:val="28"/>
        </w:rPr>
        <w:t>е субсидий</w:t>
      </w:r>
      <w:r w:rsidR="00C51E66" w:rsidRPr="00C51E66">
        <w:rPr>
          <w:bCs/>
          <w:szCs w:val="28"/>
        </w:rPr>
        <w:t xml:space="preserve"> из бюджета Благодарненского </w:t>
      </w:r>
      <w:r>
        <w:rPr>
          <w:bCs/>
          <w:szCs w:val="28"/>
        </w:rPr>
        <w:t>муниципального</w:t>
      </w:r>
      <w:r w:rsidR="00C51E66" w:rsidRPr="00C51E66">
        <w:rPr>
          <w:bCs/>
          <w:szCs w:val="28"/>
        </w:rPr>
        <w:t xml:space="preserve"> округа Ставропольского края на финансовое обеспечение (возмещение) затрат по реализации социальных проектов в Благодарненском </w:t>
      </w:r>
      <w:r>
        <w:rPr>
          <w:bCs/>
          <w:szCs w:val="28"/>
        </w:rPr>
        <w:t>муниципальном</w:t>
      </w:r>
      <w:r w:rsidR="00C51E66" w:rsidRPr="00C51E66">
        <w:rPr>
          <w:bCs/>
          <w:szCs w:val="28"/>
        </w:rPr>
        <w:t xml:space="preserve"> округе Ставропольского края</w:t>
      </w:r>
      <w:r w:rsidR="0081670A">
        <w:rPr>
          <w:bCs/>
          <w:szCs w:val="28"/>
        </w:rPr>
        <w:t xml:space="preserve"> (далее – Конкурсная комиссия).</w:t>
      </w:r>
    </w:p>
    <w:p w:rsidR="00C51E66" w:rsidRPr="00C51E66" w:rsidRDefault="00FB4D54" w:rsidP="00C51E66">
      <w:pPr>
        <w:pStyle w:val="a4"/>
        <w:rPr>
          <w:bCs/>
          <w:szCs w:val="28"/>
        </w:rPr>
      </w:pPr>
      <w:r>
        <w:rPr>
          <w:bCs/>
          <w:szCs w:val="28"/>
        </w:rPr>
        <w:t>2.2</w:t>
      </w:r>
      <w:r w:rsidR="00C51E66" w:rsidRPr="00C51E66">
        <w:rPr>
          <w:bCs/>
          <w:szCs w:val="28"/>
        </w:rPr>
        <w:t xml:space="preserve">. Основанием для проведения конкурса является постановление администрации Благодарненского </w:t>
      </w:r>
      <w:r>
        <w:rPr>
          <w:bCs/>
          <w:szCs w:val="28"/>
        </w:rPr>
        <w:t>муниципального</w:t>
      </w:r>
      <w:r w:rsidR="00C51E66" w:rsidRPr="00C51E66">
        <w:rPr>
          <w:bCs/>
          <w:szCs w:val="28"/>
        </w:rPr>
        <w:t xml:space="preserve"> округа Ставропольского края, в котором определяется дата начала приема и окончания приема заявок от участников конкурса (далее – срок подачи конкурсных заявок). </w:t>
      </w:r>
    </w:p>
    <w:p w:rsidR="00C51E66" w:rsidRPr="00FB4D54" w:rsidRDefault="00C51E66" w:rsidP="00FB4D54">
      <w:pPr>
        <w:pStyle w:val="a4"/>
        <w:rPr>
          <w:bCs/>
          <w:szCs w:val="28"/>
        </w:rPr>
      </w:pPr>
      <w:r w:rsidRPr="00C51E66">
        <w:rPr>
          <w:bCs/>
          <w:szCs w:val="28"/>
        </w:rPr>
        <w:t>Дата окончания приема заявок участников конкурса не может быть установлена ранее 10-го календарного дня, следующего за днем размещения объявления о проведении конкурса. По решению организатора конкурса срок подачи конкурсных заявок может быть продлен на 14 кален</w:t>
      </w:r>
      <w:r w:rsidR="00FB4D54">
        <w:rPr>
          <w:bCs/>
          <w:szCs w:val="28"/>
        </w:rPr>
        <w:t>дарных дней.</w:t>
      </w:r>
    </w:p>
    <w:p w:rsidR="00C51E66" w:rsidRPr="00C51E66" w:rsidRDefault="00FB4D54" w:rsidP="00C51E66">
      <w:pPr>
        <w:pStyle w:val="a4"/>
        <w:rPr>
          <w:bCs/>
          <w:szCs w:val="28"/>
        </w:rPr>
      </w:pPr>
      <w:r>
        <w:rPr>
          <w:bCs/>
          <w:szCs w:val="28"/>
        </w:rPr>
        <w:t>2.3</w:t>
      </w:r>
      <w:r w:rsidR="00C51E66" w:rsidRPr="00C51E66">
        <w:rPr>
          <w:bCs/>
          <w:szCs w:val="28"/>
        </w:rPr>
        <w:t xml:space="preserve">. Объявление о проведении конкурса </w:t>
      </w:r>
      <w:r w:rsidR="00043ED1">
        <w:rPr>
          <w:bCs/>
          <w:szCs w:val="28"/>
        </w:rPr>
        <w:t>(далее - объявление) размещаетс</w:t>
      </w:r>
      <w:r w:rsidR="009B0D80">
        <w:rPr>
          <w:bCs/>
          <w:szCs w:val="28"/>
        </w:rPr>
        <w:t>я</w:t>
      </w:r>
      <w:r w:rsidR="00C51E66" w:rsidRPr="00C51E66">
        <w:rPr>
          <w:bCs/>
          <w:szCs w:val="28"/>
        </w:rPr>
        <w:t xml:space="preserve"> на официальном сайте администрации Благодарненского </w:t>
      </w:r>
      <w:r>
        <w:rPr>
          <w:bCs/>
          <w:szCs w:val="28"/>
        </w:rPr>
        <w:t>муниципального</w:t>
      </w:r>
      <w:r w:rsidR="00043ED1">
        <w:rPr>
          <w:bCs/>
          <w:szCs w:val="28"/>
        </w:rPr>
        <w:t xml:space="preserve"> округа Ставропольского края </w:t>
      </w:r>
      <w:r w:rsidR="00C51E66" w:rsidRPr="00C51E66">
        <w:rPr>
          <w:bCs/>
          <w:szCs w:val="28"/>
        </w:rPr>
        <w:t>и в газете «Известия Благо</w:t>
      </w:r>
      <w:r>
        <w:rPr>
          <w:bCs/>
          <w:szCs w:val="28"/>
        </w:rPr>
        <w:t>дарненского муниципального</w:t>
      </w:r>
      <w:r w:rsidR="00C51E66" w:rsidRPr="00C51E66">
        <w:rPr>
          <w:bCs/>
          <w:szCs w:val="28"/>
        </w:rPr>
        <w:t xml:space="preserve"> округа Ставропольского края» не позднее, чем за 5 рабочих дней до начала срока подачи конкурсных заявок. </w:t>
      </w:r>
    </w:p>
    <w:p w:rsidR="00C51E66" w:rsidRPr="00C51E66" w:rsidRDefault="00C51E66" w:rsidP="00C51E66">
      <w:pPr>
        <w:pStyle w:val="a4"/>
        <w:rPr>
          <w:bCs/>
          <w:szCs w:val="28"/>
        </w:rPr>
      </w:pPr>
      <w:r w:rsidRPr="00C51E66">
        <w:rPr>
          <w:bCs/>
          <w:szCs w:val="28"/>
        </w:rPr>
        <w:t>Объявление должно содержать:</w:t>
      </w:r>
    </w:p>
    <w:p w:rsidR="00C51E66" w:rsidRPr="00C51E66" w:rsidRDefault="00C51E66" w:rsidP="00C51E66">
      <w:pPr>
        <w:pStyle w:val="a4"/>
        <w:rPr>
          <w:bCs/>
          <w:szCs w:val="28"/>
        </w:rPr>
      </w:pPr>
      <w:r w:rsidRPr="00C51E66">
        <w:rPr>
          <w:bCs/>
          <w:szCs w:val="28"/>
        </w:rPr>
        <w:t>срок проведения конкурса с указанием срока проведения этапов рассмотрения и оценки заяв</w:t>
      </w:r>
      <w:r w:rsidR="0099634A">
        <w:rPr>
          <w:bCs/>
          <w:szCs w:val="28"/>
        </w:rPr>
        <w:t>ок</w:t>
      </w:r>
      <w:r w:rsidRPr="00C51E66">
        <w:rPr>
          <w:bCs/>
          <w:szCs w:val="28"/>
        </w:rPr>
        <w:t xml:space="preserve"> участников конкурса;</w:t>
      </w:r>
    </w:p>
    <w:p w:rsidR="00C51E66" w:rsidRPr="00C51E66" w:rsidRDefault="00C51E66" w:rsidP="00C51E66">
      <w:pPr>
        <w:pStyle w:val="a4"/>
        <w:rPr>
          <w:bCs/>
          <w:szCs w:val="28"/>
        </w:rPr>
      </w:pPr>
      <w:r w:rsidRPr="00C51E66">
        <w:rPr>
          <w:bCs/>
          <w:szCs w:val="28"/>
        </w:rPr>
        <w:t>даты нача</w:t>
      </w:r>
      <w:r w:rsidR="0099634A">
        <w:rPr>
          <w:bCs/>
          <w:szCs w:val="28"/>
        </w:rPr>
        <w:t>ла подачи или окончания приема</w:t>
      </w:r>
      <w:r w:rsidRPr="00C51E66">
        <w:rPr>
          <w:bCs/>
          <w:szCs w:val="28"/>
        </w:rPr>
        <w:t xml:space="preserve"> заяв</w:t>
      </w:r>
      <w:r w:rsidR="0099634A">
        <w:rPr>
          <w:bCs/>
          <w:szCs w:val="28"/>
        </w:rPr>
        <w:t xml:space="preserve">ок от </w:t>
      </w:r>
      <w:r w:rsidRPr="00C51E66">
        <w:rPr>
          <w:bCs/>
          <w:szCs w:val="28"/>
        </w:rPr>
        <w:t>участников конкурса;</w:t>
      </w:r>
    </w:p>
    <w:p w:rsidR="00C51E66" w:rsidRPr="00C51E66" w:rsidRDefault="00C51E66" w:rsidP="00C51E66">
      <w:pPr>
        <w:pStyle w:val="a4"/>
        <w:rPr>
          <w:bCs/>
          <w:szCs w:val="28"/>
        </w:rPr>
      </w:pPr>
      <w:r w:rsidRPr="00C51E66">
        <w:rPr>
          <w:bCs/>
          <w:szCs w:val="28"/>
        </w:rPr>
        <w:t>наименование и место нахождения, почтовый адрес, адрес электронной почты Конкурсной комиссии;</w:t>
      </w:r>
    </w:p>
    <w:p w:rsidR="00C51E66" w:rsidRPr="00C51E66" w:rsidRDefault="00C51E66" w:rsidP="00C51E66">
      <w:pPr>
        <w:pStyle w:val="a4"/>
        <w:rPr>
          <w:bCs/>
          <w:szCs w:val="28"/>
        </w:rPr>
      </w:pPr>
      <w:r w:rsidRPr="00C51E66">
        <w:rPr>
          <w:bCs/>
          <w:szCs w:val="28"/>
        </w:rPr>
        <w:t xml:space="preserve">требования к участникам конкурса в соответствии с пунктами </w:t>
      </w:r>
      <w:r w:rsidR="00137DAD">
        <w:rPr>
          <w:bCs/>
          <w:szCs w:val="28"/>
        </w:rPr>
        <w:t>1.</w:t>
      </w:r>
      <w:r w:rsidRPr="00C51E66">
        <w:rPr>
          <w:bCs/>
          <w:szCs w:val="28"/>
        </w:rPr>
        <w:t>5</w:t>
      </w:r>
      <w:r w:rsidR="00317E92">
        <w:rPr>
          <w:bCs/>
          <w:szCs w:val="28"/>
        </w:rPr>
        <w:t>.</w:t>
      </w:r>
      <w:r w:rsidRPr="00C51E66">
        <w:rPr>
          <w:bCs/>
          <w:szCs w:val="28"/>
        </w:rPr>
        <w:t xml:space="preserve"> и </w:t>
      </w:r>
      <w:r w:rsidR="00137DAD">
        <w:rPr>
          <w:bCs/>
          <w:szCs w:val="28"/>
        </w:rPr>
        <w:t>2.4</w:t>
      </w:r>
      <w:r w:rsidR="00317E92">
        <w:rPr>
          <w:bCs/>
          <w:szCs w:val="28"/>
        </w:rPr>
        <w:t>.</w:t>
      </w:r>
      <w:r w:rsidRPr="00C51E66">
        <w:rPr>
          <w:bCs/>
          <w:szCs w:val="28"/>
        </w:rPr>
        <w:t xml:space="preserve"> настоящего Порядка;</w:t>
      </w:r>
    </w:p>
    <w:p w:rsidR="00C51E66" w:rsidRPr="00C51E66" w:rsidRDefault="00C51E66" w:rsidP="00C51E66">
      <w:pPr>
        <w:pStyle w:val="a4"/>
        <w:rPr>
          <w:bCs/>
          <w:szCs w:val="28"/>
        </w:rPr>
      </w:pPr>
      <w:r w:rsidRPr="00C51E66">
        <w:rPr>
          <w:bCs/>
          <w:szCs w:val="28"/>
        </w:rPr>
        <w:t>перечень документов, предоставляемых участниками конкурса, указанных в пункт</w:t>
      </w:r>
      <w:r w:rsidR="00137DAD">
        <w:rPr>
          <w:bCs/>
          <w:szCs w:val="28"/>
        </w:rPr>
        <w:t>е 2.5</w:t>
      </w:r>
      <w:r w:rsidR="00317E92">
        <w:rPr>
          <w:bCs/>
          <w:szCs w:val="28"/>
        </w:rPr>
        <w:t>.</w:t>
      </w:r>
      <w:r w:rsidRPr="00C51E66">
        <w:rPr>
          <w:bCs/>
          <w:szCs w:val="28"/>
        </w:rPr>
        <w:t xml:space="preserve"> настоящего Порядка;</w:t>
      </w:r>
    </w:p>
    <w:p w:rsidR="00C51E66" w:rsidRPr="00F546BD" w:rsidRDefault="00C51E66" w:rsidP="00C51E66">
      <w:pPr>
        <w:pStyle w:val="a4"/>
        <w:rPr>
          <w:bCs/>
          <w:szCs w:val="28"/>
        </w:rPr>
      </w:pPr>
      <w:r w:rsidRPr="00F546BD">
        <w:rPr>
          <w:bCs/>
          <w:szCs w:val="28"/>
        </w:rPr>
        <w:t>порядок подачи заяв</w:t>
      </w:r>
      <w:r w:rsidR="0099634A" w:rsidRPr="00F546BD">
        <w:rPr>
          <w:bCs/>
          <w:szCs w:val="28"/>
        </w:rPr>
        <w:t>ок</w:t>
      </w:r>
      <w:r w:rsidRPr="00F546BD">
        <w:rPr>
          <w:bCs/>
          <w:szCs w:val="28"/>
        </w:rPr>
        <w:t xml:space="preserve"> участниками конкурса и требования, предъявляемые к форме и содержанию заяв</w:t>
      </w:r>
      <w:r w:rsidR="0099634A" w:rsidRPr="00F546BD">
        <w:rPr>
          <w:bCs/>
          <w:szCs w:val="28"/>
        </w:rPr>
        <w:t>ок</w:t>
      </w:r>
      <w:r w:rsidRPr="00F546BD">
        <w:rPr>
          <w:bCs/>
          <w:szCs w:val="28"/>
        </w:rPr>
        <w:t>, подаваемых участниками конк</w:t>
      </w:r>
      <w:r w:rsidR="00137DAD" w:rsidRPr="00F546BD">
        <w:rPr>
          <w:bCs/>
          <w:szCs w:val="28"/>
        </w:rPr>
        <w:t>урса, в соответствии с пунктом 2.</w:t>
      </w:r>
      <w:r w:rsidR="00A41770" w:rsidRPr="00F546BD">
        <w:rPr>
          <w:bCs/>
          <w:szCs w:val="28"/>
        </w:rPr>
        <w:t>10</w:t>
      </w:r>
      <w:r w:rsidR="00317E92">
        <w:rPr>
          <w:bCs/>
          <w:szCs w:val="28"/>
        </w:rPr>
        <w:t>.</w:t>
      </w:r>
      <w:r w:rsidRPr="00F546BD">
        <w:rPr>
          <w:bCs/>
          <w:szCs w:val="28"/>
        </w:rPr>
        <w:t xml:space="preserve"> настоящего Порядка;</w:t>
      </w:r>
    </w:p>
    <w:p w:rsidR="000D1E38" w:rsidRPr="00F546BD" w:rsidRDefault="000D1E38" w:rsidP="00C51E66">
      <w:pPr>
        <w:pStyle w:val="a4"/>
        <w:rPr>
          <w:bCs/>
          <w:szCs w:val="28"/>
        </w:rPr>
      </w:pPr>
      <w:r w:rsidRPr="00F546BD">
        <w:rPr>
          <w:szCs w:val="28"/>
        </w:rPr>
        <w:t>порядок отзыва зая</w:t>
      </w:r>
      <w:r w:rsidR="00A41770" w:rsidRPr="00F546BD">
        <w:rPr>
          <w:szCs w:val="28"/>
        </w:rPr>
        <w:t>вок</w:t>
      </w:r>
      <w:r w:rsidRPr="00F546BD">
        <w:rPr>
          <w:szCs w:val="28"/>
        </w:rPr>
        <w:t>, порядок их возврата, определяющий</w:t>
      </w:r>
      <w:r w:rsidR="009247DA" w:rsidRPr="00F546BD">
        <w:rPr>
          <w:szCs w:val="28"/>
        </w:rPr>
        <w:t>,</w:t>
      </w:r>
      <w:r w:rsidRPr="00F546BD">
        <w:rPr>
          <w:szCs w:val="28"/>
        </w:rPr>
        <w:t xml:space="preserve"> в том числе основания для возврата заявок, порядок внесения изменений в заявки;</w:t>
      </w:r>
    </w:p>
    <w:p w:rsidR="00C51E66" w:rsidRPr="00F546BD" w:rsidRDefault="00C51E66" w:rsidP="00C51E66">
      <w:pPr>
        <w:pStyle w:val="a4"/>
        <w:rPr>
          <w:bCs/>
          <w:szCs w:val="28"/>
        </w:rPr>
      </w:pPr>
      <w:r w:rsidRPr="00F546BD">
        <w:rPr>
          <w:bCs/>
          <w:szCs w:val="28"/>
        </w:rPr>
        <w:t>порядок рассмотрения и оценки заявок участников конкурса;</w:t>
      </w:r>
    </w:p>
    <w:p w:rsidR="000D1E38" w:rsidRPr="00F546BD" w:rsidRDefault="000D1E38" w:rsidP="00C51E66">
      <w:pPr>
        <w:pStyle w:val="a4"/>
        <w:rPr>
          <w:bCs/>
          <w:szCs w:val="28"/>
        </w:rPr>
      </w:pPr>
      <w:r w:rsidRPr="00F546BD">
        <w:rPr>
          <w:bCs/>
          <w:szCs w:val="28"/>
        </w:rPr>
        <w:t>порядок возврата заявок на доработку;</w:t>
      </w:r>
    </w:p>
    <w:p w:rsidR="00C51E66" w:rsidRPr="00C51E66" w:rsidRDefault="00C51E66" w:rsidP="00C51E66">
      <w:pPr>
        <w:pStyle w:val="a4"/>
        <w:rPr>
          <w:bCs/>
          <w:szCs w:val="28"/>
        </w:rPr>
      </w:pPr>
      <w:r w:rsidRPr="00F546BD">
        <w:rPr>
          <w:bCs/>
          <w:szCs w:val="28"/>
        </w:rPr>
        <w:t xml:space="preserve">срок, в течение которого победитель (победители) конкурса должен (должны) подписать </w:t>
      </w:r>
      <w:r w:rsidR="00E4022D">
        <w:rPr>
          <w:bCs/>
          <w:szCs w:val="28"/>
        </w:rPr>
        <w:t>Соглашение</w:t>
      </w:r>
      <w:r w:rsidRPr="00F546BD">
        <w:rPr>
          <w:bCs/>
          <w:szCs w:val="28"/>
        </w:rPr>
        <w:t xml:space="preserve"> о предоставлении</w:t>
      </w:r>
      <w:r w:rsidRPr="00C51E66">
        <w:rPr>
          <w:bCs/>
          <w:szCs w:val="28"/>
        </w:rPr>
        <w:t xml:space="preserve"> субсидии;</w:t>
      </w:r>
    </w:p>
    <w:p w:rsidR="00C51E66" w:rsidRPr="00C51E66" w:rsidRDefault="00C51E66" w:rsidP="00C51E66">
      <w:pPr>
        <w:pStyle w:val="a4"/>
        <w:rPr>
          <w:bCs/>
          <w:szCs w:val="28"/>
        </w:rPr>
      </w:pPr>
      <w:r w:rsidRPr="00C51E66">
        <w:rPr>
          <w:bCs/>
          <w:szCs w:val="28"/>
        </w:rPr>
        <w:t xml:space="preserve">условия признания победителя (победителей) конкурса уклонившимся от заключения </w:t>
      </w:r>
      <w:r w:rsidR="00A41770">
        <w:rPr>
          <w:bCs/>
          <w:szCs w:val="28"/>
        </w:rPr>
        <w:t>С</w:t>
      </w:r>
      <w:r w:rsidRPr="00C51E66">
        <w:rPr>
          <w:bCs/>
          <w:szCs w:val="28"/>
        </w:rPr>
        <w:t>оглашения;</w:t>
      </w:r>
    </w:p>
    <w:p w:rsidR="00C51E66" w:rsidRPr="00FB4D54" w:rsidRDefault="00C51E66" w:rsidP="00FB4D54">
      <w:pPr>
        <w:pStyle w:val="a4"/>
        <w:rPr>
          <w:bCs/>
          <w:szCs w:val="28"/>
        </w:rPr>
      </w:pPr>
      <w:r w:rsidRPr="00C51E66">
        <w:rPr>
          <w:bCs/>
          <w:szCs w:val="28"/>
        </w:rPr>
        <w:t xml:space="preserve">дата размещения результатов конкурса на официальном сайте администрации Благодарненского </w:t>
      </w:r>
      <w:r w:rsidR="00DF0F68">
        <w:rPr>
          <w:bCs/>
          <w:szCs w:val="28"/>
        </w:rPr>
        <w:t>муниципального</w:t>
      </w:r>
      <w:r w:rsidRPr="00C51E66">
        <w:rPr>
          <w:bCs/>
          <w:szCs w:val="28"/>
        </w:rPr>
        <w:t xml:space="preserve"> округа Ставропольского края, не может быть позднее 14-го календарного дня, следующего за днем определения по</w:t>
      </w:r>
      <w:r w:rsidR="00FB4D54">
        <w:rPr>
          <w:bCs/>
          <w:szCs w:val="28"/>
        </w:rPr>
        <w:t>бедителя конкурса.</w:t>
      </w:r>
    </w:p>
    <w:p w:rsidR="00C51E66" w:rsidRDefault="00FB4D54" w:rsidP="00C51E66">
      <w:pPr>
        <w:pStyle w:val="a4"/>
        <w:rPr>
          <w:bCs/>
          <w:szCs w:val="28"/>
        </w:rPr>
      </w:pPr>
      <w:r>
        <w:rPr>
          <w:bCs/>
          <w:szCs w:val="28"/>
        </w:rPr>
        <w:t>2.4</w:t>
      </w:r>
      <w:r w:rsidR="00C51E66" w:rsidRPr="00C51E66">
        <w:rPr>
          <w:bCs/>
          <w:szCs w:val="28"/>
        </w:rPr>
        <w:t>. Субсидия предоставляется некоммерческой организации при соответствии следующим условиям и требованиям:</w:t>
      </w:r>
    </w:p>
    <w:p w:rsidR="00AE60E9" w:rsidRPr="00AE60E9" w:rsidRDefault="00AE60E9" w:rsidP="00EB035B">
      <w:pPr>
        <w:pStyle w:val="a4"/>
        <w:ind w:firstLine="567"/>
        <w:rPr>
          <w:bCs/>
          <w:szCs w:val="28"/>
        </w:rPr>
      </w:pPr>
      <w:r w:rsidRPr="00AE60E9">
        <w:rPr>
          <w:bCs/>
          <w:szCs w:val="28"/>
        </w:rPr>
        <w:t>участник конкурса не получает на дату подачи заявки средства из бюджета Благодарненского муниципального округа Ставропольского края, в соответствии с иными правовыми актами на цели, установленные настоящим Порядком;</w:t>
      </w:r>
    </w:p>
    <w:p w:rsidR="00796A8F" w:rsidRPr="00AE60E9" w:rsidRDefault="007318DC" w:rsidP="004937FE">
      <w:pPr>
        <w:pStyle w:val="af1"/>
        <w:spacing w:before="0" w:beforeAutospacing="0" w:after="0" w:afterAutospacing="0" w:line="230" w:lineRule="atLeast"/>
        <w:ind w:firstLine="567"/>
        <w:jc w:val="both"/>
        <w:rPr>
          <w:sz w:val="28"/>
          <w:szCs w:val="28"/>
        </w:rPr>
      </w:pPr>
      <w:r w:rsidRPr="00AE60E9">
        <w:rPr>
          <w:bCs/>
          <w:sz w:val="28"/>
          <w:szCs w:val="28"/>
        </w:rPr>
        <w:t xml:space="preserve">у участника конкурса на </w:t>
      </w:r>
      <w:r w:rsidR="009D4F66">
        <w:rPr>
          <w:bCs/>
          <w:sz w:val="28"/>
          <w:szCs w:val="28"/>
        </w:rPr>
        <w:t>01</w:t>
      </w:r>
      <w:r w:rsidRPr="00AE60E9">
        <w:rPr>
          <w:bCs/>
          <w:sz w:val="28"/>
          <w:szCs w:val="28"/>
        </w:rPr>
        <w:t xml:space="preserve"> число месяца, предшествующего месяцу, в котором планируется проведение конкурса, </w:t>
      </w:r>
      <w:r w:rsidR="00796A8F" w:rsidRPr="00AE60E9">
        <w:rPr>
          <w:sz w:val="28"/>
          <w:szCs w:val="28"/>
        </w:rPr>
        <w:t xml:space="preserve">на едином налоговом счете отсутствует или не превышает размер, определенный </w:t>
      </w:r>
      <w:hyperlink r:id="rId12" w:history="1">
        <w:r w:rsidR="00796A8F" w:rsidRPr="00B059EC">
          <w:rPr>
            <w:rStyle w:val="aa"/>
            <w:color w:val="auto"/>
            <w:sz w:val="28"/>
            <w:szCs w:val="28"/>
            <w:u w:val="none"/>
          </w:rPr>
          <w:t>пунктом 3 статьи 47</w:t>
        </w:r>
      </w:hyperlink>
      <w:r w:rsidR="00796A8F" w:rsidRPr="00AE60E9">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96A8F" w:rsidRPr="00B059EC" w:rsidRDefault="00796A8F" w:rsidP="004937FE">
      <w:pPr>
        <w:pStyle w:val="af1"/>
        <w:spacing w:before="0" w:beforeAutospacing="0" w:after="0" w:afterAutospacing="0" w:line="230" w:lineRule="atLeast"/>
        <w:ind w:firstLine="567"/>
        <w:jc w:val="both"/>
        <w:rPr>
          <w:sz w:val="28"/>
          <w:szCs w:val="28"/>
        </w:rPr>
      </w:pPr>
      <w:r w:rsidRPr="00B059EC">
        <w:rPr>
          <w:bCs/>
          <w:sz w:val="28"/>
          <w:szCs w:val="28"/>
        </w:rPr>
        <w:t xml:space="preserve">у участника конкурса на </w:t>
      </w:r>
      <w:r w:rsidR="009D4F66">
        <w:rPr>
          <w:bCs/>
          <w:sz w:val="28"/>
          <w:szCs w:val="28"/>
        </w:rPr>
        <w:t xml:space="preserve">01 </w:t>
      </w:r>
      <w:r w:rsidRPr="00B059EC">
        <w:rPr>
          <w:bCs/>
          <w:sz w:val="28"/>
          <w:szCs w:val="28"/>
        </w:rPr>
        <w:t xml:space="preserve"> число месяца, предшествующего месяцу, в котором планируется проведение конкурса,</w:t>
      </w:r>
      <w:r w:rsidRPr="00B059EC">
        <w:rPr>
          <w:sz w:val="28"/>
          <w:szCs w:val="28"/>
        </w:rPr>
        <w:t xml:space="preserve"> отсутствуют просроченная задолженность по возврату в бюджет Благодарненского муниципального округа Ставропольского края, а также иная просроченная (неурегулированная) задолженность; </w:t>
      </w:r>
    </w:p>
    <w:p w:rsidR="00796A8F" w:rsidRPr="00B059EC" w:rsidRDefault="00796A8F" w:rsidP="004937FE">
      <w:pPr>
        <w:pStyle w:val="af1"/>
        <w:spacing w:before="0" w:beforeAutospacing="0" w:after="0" w:afterAutospacing="0" w:line="230" w:lineRule="atLeast"/>
        <w:ind w:firstLine="567"/>
        <w:jc w:val="both"/>
        <w:rPr>
          <w:sz w:val="28"/>
          <w:szCs w:val="28"/>
        </w:rPr>
      </w:pPr>
      <w:r w:rsidRPr="00B059EC">
        <w:rPr>
          <w:bCs/>
          <w:sz w:val="28"/>
          <w:szCs w:val="28"/>
        </w:rPr>
        <w:t>участник конкурса</w:t>
      </w:r>
      <w:r w:rsidRPr="00B059EC">
        <w:rPr>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конкурса),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w:t>
      </w:r>
    </w:p>
    <w:p w:rsidR="00796A8F" w:rsidRPr="008E4EDE" w:rsidRDefault="00B059EC" w:rsidP="004937FE">
      <w:pPr>
        <w:pStyle w:val="af1"/>
        <w:spacing w:before="0" w:beforeAutospacing="0" w:after="0" w:afterAutospacing="0" w:line="230" w:lineRule="atLeast"/>
        <w:ind w:firstLine="567"/>
        <w:jc w:val="both"/>
        <w:rPr>
          <w:sz w:val="28"/>
          <w:szCs w:val="28"/>
        </w:rPr>
      </w:pPr>
      <w:r w:rsidRPr="00B059EC">
        <w:rPr>
          <w:bCs/>
          <w:sz w:val="28"/>
          <w:szCs w:val="28"/>
        </w:rPr>
        <w:t>участник конкурса</w:t>
      </w:r>
      <w:r w:rsidRPr="00B059EC">
        <w:rPr>
          <w:sz w:val="28"/>
          <w:szCs w:val="28"/>
        </w:rPr>
        <w:t xml:space="preserve">, не находится </w:t>
      </w:r>
      <w:r w:rsidR="00796A8F" w:rsidRPr="008E4EDE">
        <w:rPr>
          <w:sz w:val="28"/>
          <w:szCs w:val="28"/>
        </w:rPr>
        <w:t>в реестре дисквалифицированных лиц отсутствуют сведения о дисквалифицированн</w:t>
      </w:r>
      <w:r w:rsidR="008E4EDE">
        <w:rPr>
          <w:sz w:val="28"/>
          <w:szCs w:val="28"/>
        </w:rPr>
        <w:t>ом</w:t>
      </w:r>
      <w:r w:rsidR="00796A8F" w:rsidRPr="008E4EDE">
        <w:rPr>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8E4EDE" w:rsidRPr="008E4EDE">
        <w:rPr>
          <w:sz w:val="28"/>
          <w:szCs w:val="28"/>
        </w:rPr>
        <w:t>конкурса</w:t>
      </w:r>
      <w:r w:rsidR="00796A8F" w:rsidRPr="008E4EDE">
        <w:rPr>
          <w:sz w:val="28"/>
          <w:szCs w:val="28"/>
        </w:rPr>
        <w:t>,</w:t>
      </w:r>
      <w:r w:rsidR="008E4EDE" w:rsidRPr="008E4EDE">
        <w:rPr>
          <w:sz w:val="28"/>
          <w:szCs w:val="28"/>
        </w:rPr>
        <w:t xml:space="preserve"> являющегося юридическим лицом;</w:t>
      </w:r>
    </w:p>
    <w:p w:rsidR="008E4EDE" w:rsidRDefault="008E4EDE" w:rsidP="004937FE">
      <w:pPr>
        <w:pStyle w:val="af1"/>
        <w:spacing w:before="0" w:beforeAutospacing="0" w:after="0" w:afterAutospacing="0" w:line="230" w:lineRule="atLeast"/>
        <w:ind w:firstLine="567"/>
        <w:jc w:val="both"/>
        <w:rPr>
          <w:sz w:val="28"/>
          <w:szCs w:val="28"/>
        </w:rPr>
      </w:pPr>
      <w:r w:rsidRPr="00AE60E9">
        <w:rPr>
          <w:sz w:val="28"/>
          <w:szCs w:val="28"/>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E4EDE" w:rsidRPr="008E4EDE" w:rsidRDefault="008E4EDE" w:rsidP="004937FE">
      <w:pPr>
        <w:pStyle w:val="a4"/>
        <w:ind w:firstLine="567"/>
        <w:rPr>
          <w:bCs/>
          <w:szCs w:val="28"/>
        </w:rPr>
      </w:pPr>
      <w:r w:rsidRPr="008E4EDE">
        <w:rPr>
          <w:bCs/>
          <w:szCs w:val="28"/>
        </w:rPr>
        <w:t>участник конкурса осуществляет виды деятельности в соответствии с Федеральным законом от 12 января 1996 года № 7-ФЗ «О некоммерческих организациях» (далее соответственно – Порядок, субсидии, некоммерческие организации), Положением об оказании муниципальной поддержки социально ориентированным некоммерческим организациям в Благодарненском муниципальном округе Ставропольского края</w:t>
      </w:r>
      <w:r w:rsidR="009A6E9E">
        <w:rPr>
          <w:bCs/>
          <w:szCs w:val="28"/>
        </w:rPr>
        <w:t>;</w:t>
      </w:r>
    </w:p>
    <w:p w:rsidR="008E4EDE" w:rsidRDefault="008E4EDE" w:rsidP="004937FE">
      <w:pPr>
        <w:pStyle w:val="af1"/>
        <w:spacing w:before="0" w:beforeAutospacing="0" w:after="0" w:afterAutospacing="0" w:line="230" w:lineRule="atLeast"/>
        <w:ind w:firstLine="567"/>
        <w:jc w:val="both"/>
        <w:rPr>
          <w:sz w:val="28"/>
          <w:szCs w:val="28"/>
        </w:rPr>
      </w:pPr>
      <w:r w:rsidRPr="008E4EDE">
        <w:rPr>
          <w:sz w:val="28"/>
          <w:szCs w:val="28"/>
        </w:rPr>
        <w:t xml:space="preserve">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EB035B">
          <w:rPr>
            <w:rStyle w:val="aa"/>
            <w:sz w:val="28"/>
            <w:szCs w:val="28"/>
            <w:u w:val="none"/>
          </w:rPr>
          <w:t>перечень</w:t>
        </w:r>
      </w:hyperlink>
      <w:r w:rsidRPr="00EB035B">
        <w:rPr>
          <w:sz w:val="28"/>
          <w:szCs w:val="28"/>
        </w:rPr>
        <w:t xml:space="preserve"> государств и территорий, используемых для промежуточного (офшо</w:t>
      </w:r>
      <w:r w:rsidRPr="008E4EDE">
        <w:rPr>
          <w:sz w:val="28"/>
          <w:szCs w:val="28"/>
        </w:rPr>
        <w:t>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41857" w:rsidRPr="00C41857" w:rsidRDefault="00C41857" w:rsidP="004937FE">
      <w:pPr>
        <w:pStyle w:val="af1"/>
        <w:spacing w:before="0" w:beforeAutospacing="0" w:after="0" w:afterAutospacing="0" w:line="230" w:lineRule="atLeast"/>
        <w:ind w:firstLine="567"/>
        <w:jc w:val="both"/>
        <w:rPr>
          <w:sz w:val="28"/>
          <w:szCs w:val="28"/>
        </w:rPr>
      </w:pPr>
      <w:r w:rsidRPr="00C41857">
        <w:rPr>
          <w:sz w:val="28"/>
          <w:szCs w:val="28"/>
        </w:rPr>
        <w:t xml:space="preserve">участник конкурса не является иностранным агентом в соответствии с Федеральным </w:t>
      </w:r>
      <w:hyperlink r:id="rId14" w:history="1">
        <w:r w:rsidRPr="00C41857">
          <w:rPr>
            <w:rStyle w:val="aa"/>
            <w:sz w:val="28"/>
            <w:szCs w:val="28"/>
            <w:u w:val="none"/>
          </w:rPr>
          <w:t>законом</w:t>
        </w:r>
      </w:hyperlink>
      <w:r w:rsidR="009D4F66">
        <w:rPr>
          <w:sz w:val="28"/>
          <w:szCs w:val="28"/>
        </w:rPr>
        <w:t xml:space="preserve"> «</w:t>
      </w:r>
      <w:r w:rsidRPr="00C41857">
        <w:rPr>
          <w:sz w:val="28"/>
          <w:szCs w:val="28"/>
        </w:rPr>
        <w:t>О контроле за деятельностью лиц, наход</w:t>
      </w:r>
      <w:r w:rsidR="009D4F66">
        <w:rPr>
          <w:sz w:val="28"/>
          <w:szCs w:val="28"/>
        </w:rPr>
        <w:t>ящихся под иностранным влиянием»</w:t>
      </w:r>
      <w:r w:rsidR="009A6E9E">
        <w:rPr>
          <w:sz w:val="28"/>
          <w:szCs w:val="28"/>
        </w:rPr>
        <w:t>.</w:t>
      </w:r>
    </w:p>
    <w:p w:rsidR="00C51E66" w:rsidRPr="00C51E66" w:rsidRDefault="00FB4D54" w:rsidP="00C51E66">
      <w:pPr>
        <w:pStyle w:val="a4"/>
        <w:rPr>
          <w:bCs/>
          <w:szCs w:val="28"/>
        </w:rPr>
      </w:pPr>
      <w:r>
        <w:rPr>
          <w:bCs/>
          <w:szCs w:val="28"/>
        </w:rPr>
        <w:t>2.5</w:t>
      </w:r>
      <w:r w:rsidR="00C51E66" w:rsidRPr="00C51E66">
        <w:rPr>
          <w:bCs/>
          <w:szCs w:val="28"/>
        </w:rPr>
        <w:t>. Для участия в конкурсе в срок подачи конкурсных заявок некоммерческая организация представляет в Конкурсную комиссию следующие документы:</w:t>
      </w:r>
    </w:p>
    <w:p w:rsidR="00C51E66" w:rsidRDefault="00E61835" w:rsidP="00C51E66">
      <w:pPr>
        <w:pStyle w:val="a4"/>
        <w:rPr>
          <w:bCs/>
          <w:szCs w:val="28"/>
        </w:rPr>
      </w:pPr>
      <w:r>
        <w:rPr>
          <w:bCs/>
          <w:szCs w:val="28"/>
        </w:rPr>
        <w:t>2.5.1. З</w:t>
      </w:r>
      <w:r w:rsidR="00C51E66" w:rsidRPr="00C51E66">
        <w:rPr>
          <w:bCs/>
          <w:szCs w:val="28"/>
        </w:rPr>
        <w:t>аяв</w:t>
      </w:r>
      <w:r w:rsidR="00A41770">
        <w:rPr>
          <w:bCs/>
          <w:szCs w:val="28"/>
        </w:rPr>
        <w:t>ление</w:t>
      </w:r>
      <w:r w:rsidR="00C51E66" w:rsidRPr="00C51E66">
        <w:rPr>
          <w:bCs/>
          <w:szCs w:val="28"/>
        </w:rPr>
        <w:t xml:space="preserve"> на получение субсидии за счет средств бюджета Благодарненского </w:t>
      </w:r>
      <w:r w:rsidR="00FB4D54">
        <w:rPr>
          <w:bCs/>
          <w:szCs w:val="28"/>
        </w:rPr>
        <w:t>муниципального</w:t>
      </w:r>
      <w:r w:rsidR="00C51E66" w:rsidRPr="00C51E66">
        <w:rPr>
          <w:bCs/>
          <w:szCs w:val="28"/>
        </w:rPr>
        <w:t xml:space="preserve"> округа Ставропольского края по форме, согласно приложен</w:t>
      </w:r>
      <w:r>
        <w:rPr>
          <w:bCs/>
          <w:szCs w:val="28"/>
        </w:rPr>
        <w:t>ию 1 к настоящему Порядку.</w:t>
      </w:r>
    </w:p>
    <w:p w:rsidR="00BC52B9" w:rsidRPr="00F546BD" w:rsidRDefault="00E61835" w:rsidP="00BC52B9">
      <w:pPr>
        <w:pStyle w:val="a4"/>
        <w:rPr>
          <w:bCs/>
          <w:szCs w:val="28"/>
        </w:rPr>
      </w:pPr>
      <w:r>
        <w:rPr>
          <w:bCs/>
          <w:szCs w:val="28"/>
        </w:rPr>
        <w:t>2.5.2. С</w:t>
      </w:r>
      <w:r w:rsidRPr="00C51E66">
        <w:rPr>
          <w:bCs/>
          <w:szCs w:val="28"/>
        </w:rPr>
        <w:t>оциальный пр</w:t>
      </w:r>
      <w:r w:rsidR="009D4F66">
        <w:rPr>
          <w:bCs/>
          <w:szCs w:val="28"/>
        </w:rPr>
        <w:t xml:space="preserve">оект по одному из </w:t>
      </w:r>
      <w:r w:rsidR="00043ED1" w:rsidRPr="00C51E66">
        <w:rPr>
          <w:bCs/>
          <w:szCs w:val="28"/>
        </w:rPr>
        <w:t>вид</w:t>
      </w:r>
      <w:r w:rsidR="00043ED1">
        <w:rPr>
          <w:bCs/>
          <w:szCs w:val="28"/>
        </w:rPr>
        <w:t>ов</w:t>
      </w:r>
      <w:r w:rsidR="00043ED1" w:rsidRPr="00C51E66">
        <w:rPr>
          <w:bCs/>
          <w:szCs w:val="28"/>
        </w:rPr>
        <w:t xml:space="preserve"> деятельности, предусмотренны</w:t>
      </w:r>
      <w:r w:rsidR="00043ED1">
        <w:rPr>
          <w:bCs/>
          <w:szCs w:val="28"/>
        </w:rPr>
        <w:t>х</w:t>
      </w:r>
      <w:r w:rsidR="00043ED1" w:rsidRPr="00C51E66">
        <w:rPr>
          <w:bCs/>
          <w:szCs w:val="28"/>
        </w:rPr>
        <w:t xml:space="preserve"> </w:t>
      </w:r>
      <w:r w:rsidR="00043ED1" w:rsidRPr="00F546BD">
        <w:rPr>
          <w:bCs/>
          <w:szCs w:val="28"/>
        </w:rPr>
        <w:t>статьей 31.1 Федерального закона от 12 января 1996 года № 7-ФЗ «О некоммерческих</w:t>
      </w:r>
      <w:r w:rsidR="00043ED1">
        <w:rPr>
          <w:bCs/>
          <w:szCs w:val="28"/>
        </w:rPr>
        <w:t xml:space="preserve"> организациях»</w:t>
      </w:r>
      <w:r>
        <w:rPr>
          <w:bCs/>
          <w:szCs w:val="28"/>
        </w:rPr>
        <w:t>,</w:t>
      </w:r>
      <w:r w:rsidR="00043ED1">
        <w:rPr>
          <w:bCs/>
          <w:szCs w:val="28"/>
        </w:rPr>
        <w:t xml:space="preserve"> </w:t>
      </w:r>
      <w:r w:rsidR="00BC52B9" w:rsidRPr="00C51E66">
        <w:rPr>
          <w:bCs/>
          <w:szCs w:val="28"/>
        </w:rPr>
        <w:t xml:space="preserve">утвержденный в социально ориентированной некоммерческой </w:t>
      </w:r>
      <w:r w:rsidR="00BC52B9" w:rsidRPr="00F546BD">
        <w:rPr>
          <w:bCs/>
          <w:szCs w:val="28"/>
        </w:rPr>
        <w:t>организации и оформленный в соответствии с требованиями, указанными в пунктах 2.6</w:t>
      </w:r>
      <w:r w:rsidR="00976547">
        <w:rPr>
          <w:bCs/>
          <w:szCs w:val="28"/>
        </w:rPr>
        <w:t>.</w:t>
      </w:r>
      <w:r w:rsidR="00BC52B9" w:rsidRPr="00F546BD">
        <w:rPr>
          <w:bCs/>
          <w:szCs w:val="28"/>
        </w:rPr>
        <w:t xml:space="preserve"> и 2.7</w:t>
      </w:r>
      <w:r w:rsidR="00976547">
        <w:rPr>
          <w:bCs/>
          <w:szCs w:val="28"/>
        </w:rPr>
        <w:t>.</w:t>
      </w:r>
      <w:r w:rsidR="00BC52B9" w:rsidRPr="00F546BD">
        <w:rPr>
          <w:bCs/>
          <w:szCs w:val="28"/>
        </w:rPr>
        <w:t xml:space="preserve"> настоящего</w:t>
      </w:r>
      <w:r w:rsidRPr="00F546BD">
        <w:rPr>
          <w:bCs/>
          <w:szCs w:val="28"/>
        </w:rPr>
        <w:t xml:space="preserve"> Порядка.</w:t>
      </w:r>
    </w:p>
    <w:p w:rsidR="00C51E66" w:rsidRPr="00F546BD" w:rsidRDefault="00E61835" w:rsidP="00C51E66">
      <w:pPr>
        <w:pStyle w:val="a4"/>
        <w:rPr>
          <w:bCs/>
          <w:szCs w:val="28"/>
        </w:rPr>
      </w:pPr>
      <w:r w:rsidRPr="00F546BD">
        <w:rPr>
          <w:bCs/>
          <w:szCs w:val="28"/>
        </w:rPr>
        <w:t>2.5.3. К</w:t>
      </w:r>
      <w:r w:rsidR="00C51E66" w:rsidRPr="00F546BD">
        <w:rPr>
          <w:bCs/>
          <w:szCs w:val="28"/>
        </w:rPr>
        <w:t>опии учредительных документов и всех изменений к ним, а также документов, подтверждающих полномочия руководителя</w:t>
      </w:r>
      <w:r w:rsidR="006E18ED" w:rsidRPr="00F546BD">
        <w:rPr>
          <w:bCs/>
          <w:szCs w:val="28"/>
        </w:rPr>
        <w:t xml:space="preserve"> или иного уполномоченного лица.</w:t>
      </w:r>
    </w:p>
    <w:p w:rsidR="00C51E66" w:rsidRPr="00F546BD" w:rsidRDefault="006E18ED" w:rsidP="00C51E66">
      <w:pPr>
        <w:pStyle w:val="a4"/>
        <w:rPr>
          <w:bCs/>
          <w:szCs w:val="28"/>
        </w:rPr>
      </w:pPr>
      <w:r w:rsidRPr="00F546BD">
        <w:rPr>
          <w:bCs/>
          <w:szCs w:val="28"/>
        </w:rPr>
        <w:t>2.5.</w:t>
      </w:r>
      <w:r w:rsidR="00F546BD">
        <w:rPr>
          <w:bCs/>
          <w:szCs w:val="28"/>
        </w:rPr>
        <w:t>4</w:t>
      </w:r>
      <w:r w:rsidRPr="00F546BD">
        <w:rPr>
          <w:bCs/>
          <w:szCs w:val="28"/>
        </w:rPr>
        <w:t>. С</w:t>
      </w:r>
      <w:r w:rsidR="00C51E66" w:rsidRPr="00F546BD">
        <w:rPr>
          <w:bCs/>
          <w:szCs w:val="28"/>
        </w:rPr>
        <w:t>правку о количестве членов некоммерческой организации, вовлечен</w:t>
      </w:r>
      <w:r w:rsidR="00995C0B" w:rsidRPr="00F546BD">
        <w:rPr>
          <w:bCs/>
          <w:szCs w:val="28"/>
        </w:rPr>
        <w:t>ных в осуществление мероприятий.</w:t>
      </w:r>
    </w:p>
    <w:p w:rsidR="00C51E66" w:rsidRPr="00F546BD" w:rsidRDefault="00995C0B" w:rsidP="00C51E66">
      <w:pPr>
        <w:pStyle w:val="a4"/>
        <w:rPr>
          <w:bCs/>
          <w:szCs w:val="28"/>
        </w:rPr>
      </w:pPr>
      <w:r w:rsidRPr="00F546BD">
        <w:rPr>
          <w:bCs/>
          <w:szCs w:val="28"/>
        </w:rPr>
        <w:t>2.5.</w:t>
      </w:r>
      <w:r w:rsidR="00F546BD">
        <w:rPr>
          <w:bCs/>
          <w:szCs w:val="28"/>
        </w:rPr>
        <w:t>5</w:t>
      </w:r>
      <w:r w:rsidRPr="00F546BD">
        <w:rPr>
          <w:bCs/>
          <w:szCs w:val="28"/>
        </w:rPr>
        <w:t>. Д</w:t>
      </w:r>
      <w:r w:rsidR="00C51E66" w:rsidRPr="00F546BD">
        <w:rPr>
          <w:bCs/>
          <w:szCs w:val="28"/>
        </w:rPr>
        <w:t xml:space="preserve">анные подтверждающие наличие информации о мероприятиях, </w:t>
      </w:r>
      <w:r w:rsidRPr="00F546BD">
        <w:rPr>
          <w:bCs/>
          <w:szCs w:val="28"/>
        </w:rPr>
        <w:t>п</w:t>
      </w:r>
      <w:r w:rsidR="00C51E66" w:rsidRPr="00F546BD">
        <w:rPr>
          <w:bCs/>
          <w:szCs w:val="28"/>
        </w:rPr>
        <w:t>роводимых некоммерческой организацией, в информационно-телекоммуникационной сет</w:t>
      </w:r>
      <w:r w:rsidRPr="00F546BD">
        <w:rPr>
          <w:bCs/>
          <w:szCs w:val="28"/>
        </w:rPr>
        <w:t>и «Интернет», СМИ (при наличии).</w:t>
      </w:r>
    </w:p>
    <w:p w:rsidR="00C51E66" w:rsidRPr="00F546BD" w:rsidRDefault="00995C0B" w:rsidP="00C51E66">
      <w:pPr>
        <w:pStyle w:val="a4"/>
        <w:rPr>
          <w:bCs/>
          <w:szCs w:val="28"/>
        </w:rPr>
      </w:pPr>
      <w:r w:rsidRPr="00F546BD">
        <w:rPr>
          <w:bCs/>
          <w:szCs w:val="28"/>
        </w:rPr>
        <w:t>2.5.</w:t>
      </w:r>
      <w:r w:rsidR="00F546BD">
        <w:rPr>
          <w:bCs/>
          <w:szCs w:val="28"/>
        </w:rPr>
        <w:t>6</w:t>
      </w:r>
      <w:r w:rsidRPr="00F546BD">
        <w:rPr>
          <w:bCs/>
          <w:szCs w:val="28"/>
        </w:rPr>
        <w:t>. Д</w:t>
      </w:r>
      <w:r w:rsidR="00C51E66" w:rsidRPr="00F546BD">
        <w:rPr>
          <w:bCs/>
          <w:szCs w:val="28"/>
        </w:rPr>
        <w:t xml:space="preserve">окументы и материалы, подтверждающие участие некоммерческой организации в мероприятиях на Всероссийских, краевых и межрегиональных конкурсах, акциях, фестивалях </w:t>
      </w:r>
      <w:r w:rsidRPr="00F546BD">
        <w:rPr>
          <w:bCs/>
          <w:szCs w:val="28"/>
        </w:rPr>
        <w:t>(при наличии).</w:t>
      </w:r>
    </w:p>
    <w:p w:rsidR="007B2E38" w:rsidRPr="00F546BD" w:rsidRDefault="00995C0B" w:rsidP="007B2E38">
      <w:pPr>
        <w:autoSpaceDE w:val="0"/>
        <w:autoSpaceDN w:val="0"/>
        <w:adjustRightInd w:val="0"/>
        <w:ind w:firstLine="709"/>
        <w:jc w:val="both"/>
        <w:rPr>
          <w:sz w:val="28"/>
          <w:szCs w:val="28"/>
        </w:rPr>
      </w:pPr>
      <w:r w:rsidRPr="00F546BD">
        <w:rPr>
          <w:sz w:val="28"/>
          <w:szCs w:val="28"/>
        </w:rPr>
        <w:t>2.5.</w:t>
      </w:r>
      <w:r w:rsidR="00F546BD">
        <w:rPr>
          <w:sz w:val="28"/>
          <w:szCs w:val="28"/>
        </w:rPr>
        <w:t>7</w:t>
      </w:r>
      <w:r w:rsidRPr="00F546BD">
        <w:rPr>
          <w:sz w:val="28"/>
          <w:szCs w:val="28"/>
        </w:rPr>
        <w:t>. С</w:t>
      </w:r>
      <w:r w:rsidR="007B2E38" w:rsidRPr="00F546BD">
        <w:rPr>
          <w:sz w:val="28"/>
          <w:szCs w:val="28"/>
        </w:rPr>
        <w:t>правка, оформленная в свободной форме, подписанная руководителем некоммерческой организации или уполномоченным лицом, главным бухгалтером некоммерческой организации (при наличии) и скрепленная печатью некоммерческой организации (при наличии печати), подтверждающая, что на дату не ранее чем за 30 календарных дней до да</w:t>
      </w:r>
      <w:r w:rsidRPr="00F546BD">
        <w:rPr>
          <w:sz w:val="28"/>
          <w:szCs w:val="28"/>
        </w:rPr>
        <w:t>ты начала приема заявок:</w:t>
      </w:r>
    </w:p>
    <w:p w:rsidR="007B2E38" w:rsidRPr="00F546BD" w:rsidRDefault="007B2E38" w:rsidP="007B2E38">
      <w:pPr>
        <w:autoSpaceDE w:val="0"/>
        <w:autoSpaceDN w:val="0"/>
        <w:adjustRightInd w:val="0"/>
        <w:ind w:firstLine="709"/>
        <w:jc w:val="both"/>
        <w:rPr>
          <w:sz w:val="28"/>
          <w:szCs w:val="28"/>
        </w:rPr>
      </w:pPr>
      <w:r w:rsidRPr="00F546BD">
        <w:rPr>
          <w:sz w:val="28"/>
          <w:szCs w:val="28"/>
        </w:rPr>
        <w:t>некоммерческая организация соответствует требованиям, установленным</w:t>
      </w:r>
      <w:r w:rsidR="00976547">
        <w:rPr>
          <w:sz w:val="28"/>
          <w:szCs w:val="28"/>
        </w:rPr>
        <w:t xml:space="preserve"> пунктами 1.5.</w:t>
      </w:r>
      <w:r w:rsidR="00995C0B" w:rsidRPr="00F546BD">
        <w:rPr>
          <w:sz w:val="28"/>
          <w:szCs w:val="28"/>
        </w:rPr>
        <w:t xml:space="preserve"> и 2.4.</w:t>
      </w:r>
      <w:r w:rsidRPr="00F546BD">
        <w:rPr>
          <w:sz w:val="28"/>
          <w:szCs w:val="28"/>
        </w:rPr>
        <w:t xml:space="preserve"> настоящего Порядка;</w:t>
      </w:r>
    </w:p>
    <w:p w:rsidR="007B2E38" w:rsidRPr="008243C1" w:rsidRDefault="007B2E38" w:rsidP="007B2E38">
      <w:pPr>
        <w:pStyle w:val="a4"/>
      </w:pPr>
      <w:r w:rsidRPr="008243C1">
        <w:rPr>
          <w:szCs w:val="28"/>
        </w:rPr>
        <w:t>деятельность некоммерческой организации</w:t>
      </w:r>
      <w:r w:rsidRPr="008243C1">
        <w:t xml:space="preserve"> не приостановлена в порядке, предусмотренном законодательство</w:t>
      </w:r>
      <w:r w:rsidR="008243C1" w:rsidRPr="008243C1">
        <w:t>м Российской Федерации.</w:t>
      </w:r>
    </w:p>
    <w:p w:rsidR="00E61835" w:rsidRPr="00F546BD" w:rsidRDefault="00995C0B" w:rsidP="00E61835">
      <w:pPr>
        <w:autoSpaceDE w:val="0"/>
        <w:autoSpaceDN w:val="0"/>
        <w:adjustRightInd w:val="0"/>
        <w:ind w:firstLine="709"/>
        <w:jc w:val="both"/>
        <w:rPr>
          <w:sz w:val="28"/>
          <w:szCs w:val="28"/>
        </w:rPr>
      </w:pPr>
      <w:r w:rsidRPr="00F546BD">
        <w:rPr>
          <w:sz w:val="28"/>
          <w:szCs w:val="28"/>
        </w:rPr>
        <w:t>2.5.</w:t>
      </w:r>
      <w:r w:rsidR="00F546BD" w:rsidRPr="00F546BD">
        <w:rPr>
          <w:sz w:val="28"/>
          <w:szCs w:val="28"/>
        </w:rPr>
        <w:t>8</w:t>
      </w:r>
      <w:r w:rsidRPr="00F546BD">
        <w:rPr>
          <w:sz w:val="28"/>
          <w:szCs w:val="28"/>
        </w:rPr>
        <w:t>. С</w:t>
      </w:r>
      <w:r w:rsidR="00E61835" w:rsidRPr="00F546BD">
        <w:rPr>
          <w:sz w:val="28"/>
          <w:szCs w:val="28"/>
        </w:rPr>
        <w:t>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области персональных данных (представляется в случае, если документы, включенные в состав заявки</w:t>
      </w:r>
      <w:r w:rsidRPr="00F546BD">
        <w:rPr>
          <w:sz w:val="28"/>
          <w:szCs w:val="28"/>
        </w:rPr>
        <w:t>, содержат персональные данные).</w:t>
      </w:r>
    </w:p>
    <w:p w:rsidR="00E61835" w:rsidRPr="00E61835" w:rsidRDefault="00995C0B" w:rsidP="00E61835">
      <w:pPr>
        <w:autoSpaceDE w:val="0"/>
        <w:autoSpaceDN w:val="0"/>
        <w:adjustRightInd w:val="0"/>
        <w:ind w:firstLine="709"/>
        <w:jc w:val="both"/>
        <w:outlineLvl w:val="0"/>
        <w:rPr>
          <w:sz w:val="28"/>
          <w:szCs w:val="28"/>
        </w:rPr>
      </w:pPr>
      <w:r w:rsidRPr="00F546BD">
        <w:rPr>
          <w:sz w:val="28"/>
          <w:szCs w:val="28"/>
        </w:rPr>
        <w:t>2.5.</w:t>
      </w:r>
      <w:r w:rsidR="00F546BD" w:rsidRPr="00F546BD">
        <w:rPr>
          <w:sz w:val="28"/>
          <w:szCs w:val="28"/>
        </w:rPr>
        <w:t>9</w:t>
      </w:r>
      <w:r w:rsidRPr="00F546BD">
        <w:rPr>
          <w:sz w:val="28"/>
          <w:szCs w:val="28"/>
        </w:rPr>
        <w:t>. С</w:t>
      </w:r>
      <w:r w:rsidR="00E61835" w:rsidRPr="00F546BD">
        <w:rPr>
          <w:sz w:val="28"/>
          <w:szCs w:val="28"/>
        </w:rPr>
        <w:t>огласие некоммерческой организации на осуществление главным распорядител</w:t>
      </w:r>
      <w:r w:rsidRPr="00F546BD">
        <w:rPr>
          <w:sz w:val="28"/>
          <w:szCs w:val="28"/>
        </w:rPr>
        <w:t>ем</w:t>
      </w:r>
      <w:r w:rsidR="0095743C">
        <w:rPr>
          <w:sz w:val="28"/>
          <w:szCs w:val="28"/>
        </w:rPr>
        <w:t xml:space="preserve"> </w:t>
      </w:r>
      <w:r w:rsidR="00E61835" w:rsidRPr="00E61835">
        <w:rPr>
          <w:sz w:val="28"/>
          <w:szCs w:val="28"/>
        </w:rPr>
        <w:t xml:space="preserve">в отношении нее проверок соблюдения ею условий и порядка предоставления </w:t>
      </w:r>
      <w:r>
        <w:rPr>
          <w:sz w:val="28"/>
          <w:szCs w:val="28"/>
        </w:rPr>
        <w:t>субсидии</w:t>
      </w:r>
      <w:r w:rsidR="00E61835" w:rsidRPr="00E61835">
        <w:rPr>
          <w:sz w:val="28"/>
          <w:szCs w:val="28"/>
        </w:rPr>
        <w:t xml:space="preserve">, в том числе в части достижения значений результатов предоставления грантов, установленных </w:t>
      </w:r>
      <w:r w:rsidR="00E4022D">
        <w:rPr>
          <w:sz w:val="28"/>
          <w:szCs w:val="28"/>
        </w:rPr>
        <w:t>Соглашение</w:t>
      </w:r>
      <w:r w:rsidR="00E61835" w:rsidRPr="00E61835">
        <w:rPr>
          <w:sz w:val="28"/>
          <w:szCs w:val="28"/>
        </w:rPr>
        <w:t xml:space="preserve">м о предоставлении грантов, а также проверок органами внутреннего муниципального финансового контроля в соответствии со </w:t>
      </w:r>
      <w:hyperlink r:id="rId15" w:history="1">
        <w:r w:rsidR="00E61835" w:rsidRPr="00E61835">
          <w:rPr>
            <w:sz w:val="28"/>
            <w:szCs w:val="28"/>
          </w:rPr>
          <w:t>статьями 268</w:t>
        </w:r>
      </w:hyperlink>
      <w:r w:rsidR="00E61835" w:rsidRPr="00E61835">
        <w:rPr>
          <w:sz w:val="28"/>
          <w:szCs w:val="28"/>
        </w:rPr>
        <w:t xml:space="preserve">¹ и </w:t>
      </w:r>
      <w:hyperlink r:id="rId16" w:history="1">
        <w:r w:rsidR="00E61835" w:rsidRPr="00E61835">
          <w:rPr>
            <w:sz w:val="28"/>
            <w:szCs w:val="28"/>
          </w:rPr>
          <w:t>269</w:t>
        </w:r>
      </w:hyperlink>
      <w:r w:rsidR="00E61835" w:rsidRPr="00E61835">
        <w:rPr>
          <w:sz w:val="28"/>
          <w:szCs w:val="28"/>
        </w:rPr>
        <w:t>² Бюджетного кодекса Российской Федерации, оформленное в свободной форме, подписанное руководителем некоммерческой организации или уполномоченным лицом и скрепленное печатью некоммерческой о</w:t>
      </w:r>
      <w:r w:rsidR="008C30C5">
        <w:rPr>
          <w:sz w:val="28"/>
          <w:szCs w:val="28"/>
        </w:rPr>
        <w:t>рганизации (при наличии печати).</w:t>
      </w:r>
    </w:p>
    <w:p w:rsidR="00E61835" w:rsidRPr="00E61835" w:rsidRDefault="007E626D" w:rsidP="00E61835">
      <w:pPr>
        <w:autoSpaceDE w:val="0"/>
        <w:autoSpaceDN w:val="0"/>
        <w:adjustRightInd w:val="0"/>
        <w:ind w:firstLine="709"/>
        <w:jc w:val="both"/>
        <w:rPr>
          <w:sz w:val="28"/>
          <w:szCs w:val="28"/>
        </w:rPr>
      </w:pPr>
      <w:r w:rsidRPr="00F546BD">
        <w:rPr>
          <w:sz w:val="28"/>
          <w:szCs w:val="28"/>
        </w:rPr>
        <w:t>2.5.1</w:t>
      </w:r>
      <w:r w:rsidR="00F546BD" w:rsidRPr="00F546BD">
        <w:rPr>
          <w:sz w:val="28"/>
          <w:szCs w:val="28"/>
        </w:rPr>
        <w:t>0</w:t>
      </w:r>
      <w:r w:rsidRPr="00F546BD">
        <w:rPr>
          <w:sz w:val="28"/>
          <w:szCs w:val="28"/>
        </w:rPr>
        <w:t>. О</w:t>
      </w:r>
      <w:r w:rsidR="00E61835" w:rsidRPr="00F546BD">
        <w:rPr>
          <w:sz w:val="28"/>
          <w:szCs w:val="28"/>
        </w:rPr>
        <w:t>бязательство некоммерческой организации о соблюдении запрета на приобретение</w:t>
      </w:r>
      <w:r w:rsidR="00E61835" w:rsidRPr="00E61835">
        <w:rPr>
          <w:sz w:val="28"/>
          <w:szCs w:val="28"/>
        </w:rPr>
        <w:t xml:space="preserve"> за счет средств </w:t>
      </w:r>
      <w:r>
        <w:rPr>
          <w:sz w:val="28"/>
          <w:szCs w:val="28"/>
        </w:rPr>
        <w:t>субсидии</w:t>
      </w:r>
      <w:r w:rsidR="00E61835" w:rsidRPr="00E61835">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обязательство некоммерческой организации о включении в договоры, заключаемые некоммерческой организацией в целях исполнения обязательств по соглашению о предоставлении </w:t>
      </w:r>
      <w:r>
        <w:rPr>
          <w:sz w:val="28"/>
          <w:szCs w:val="28"/>
        </w:rPr>
        <w:t>субсидии</w:t>
      </w:r>
      <w:r w:rsidR="00E61835" w:rsidRPr="00E61835">
        <w:rPr>
          <w:sz w:val="28"/>
          <w:szCs w:val="28"/>
        </w:rPr>
        <w:t xml:space="preserve">, обязательств юридических лиц, получающих средства на основании таких договоров, о соблюдении ими запрета на приобретение за счет средств </w:t>
      </w:r>
      <w:r>
        <w:rPr>
          <w:sz w:val="28"/>
          <w:szCs w:val="28"/>
        </w:rPr>
        <w:t>субсидии</w:t>
      </w:r>
      <w:r w:rsidR="00E61835" w:rsidRPr="00E61835">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00E61835" w:rsidRPr="00976547">
        <w:rPr>
          <w:sz w:val="28"/>
          <w:szCs w:val="28"/>
        </w:rPr>
        <w:t xml:space="preserve">комплектующих изделий, оформленные в свободной форме, подписанные руководителем </w:t>
      </w:r>
      <w:r w:rsidRPr="00976547">
        <w:rPr>
          <w:bCs/>
          <w:sz w:val="28"/>
          <w:szCs w:val="28"/>
        </w:rPr>
        <w:t>социально ориентированной</w:t>
      </w:r>
      <w:r w:rsidR="0095743C">
        <w:rPr>
          <w:bCs/>
          <w:sz w:val="28"/>
          <w:szCs w:val="28"/>
        </w:rPr>
        <w:t xml:space="preserve"> </w:t>
      </w:r>
      <w:r w:rsidR="00E61835" w:rsidRPr="00976547">
        <w:rPr>
          <w:sz w:val="28"/>
          <w:szCs w:val="28"/>
        </w:rPr>
        <w:t>некоммерческой организации или уполномоченным лицом и скрепленные печатью</w:t>
      </w:r>
      <w:r w:rsidR="00E61835" w:rsidRPr="00E61835">
        <w:rPr>
          <w:sz w:val="28"/>
          <w:szCs w:val="28"/>
        </w:rPr>
        <w:t xml:space="preserve"> некоммерческой о</w:t>
      </w:r>
      <w:r w:rsidR="008C30C5">
        <w:rPr>
          <w:sz w:val="28"/>
          <w:szCs w:val="28"/>
        </w:rPr>
        <w:t>рганизации (при наличии печати).</w:t>
      </w:r>
    </w:p>
    <w:p w:rsidR="00E61835" w:rsidRDefault="007E626D" w:rsidP="00E61835">
      <w:pPr>
        <w:autoSpaceDE w:val="0"/>
        <w:autoSpaceDN w:val="0"/>
        <w:adjustRightInd w:val="0"/>
        <w:ind w:firstLine="709"/>
        <w:jc w:val="both"/>
        <w:outlineLvl w:val="0"/>
        <w:rPr>
          <w:sz w:val="28"/>
          <w:szCs w:val="28"/>
        </w:rPr>
      </w:pPr>
      <w:r w:rsidRPr="00F546BD">
        <w:rPr>
          <w:sz w:val="28"/>
          <w:szCs w:val="28"/>
        </w:rPr>
        <w:t>2.5.1</w:t>
      </w:r>
      <w:r w:rsidR="00F546BD" w:rsidRPr="00F546BD">
        <w:rPr>
          <w:sz w:val="28"/>
          <w:szCs w:val="28"/>
        </w:rPr>
        <w:t>1</w:t>
      </w:r>
      <w:r w:rsidRPr="00F546BD">
        <w:rPr>
          <w:sz w:val="28"/>
          <w:szCs w:val="28"/>
        </w:rPr>
        <w:t>. О</w:t>
      </w:r>
      <w:r w:rsidR="00E61835" w:rsidRPr="00F546BD">
        <w:rPr>
          <w:sz w:val="28"/>
          <w:szCs w:val="28"/>
        </w:rPr>
        <w:t>бязательство</w:t>
      </w:r>
      <w:r w:rsidR="00E61835" w:rsidRPr="00E61835">
        <w:rPr>
          <w:sz w:val="28"/>
          <w:szCs w:val="28"/>
        </w:rPr>
        <w:t xml:space="preserve"> некоммерческой организации о включении  в договоры, заключаемые некоммерческой организацией с лицами, указанными в </w:t>
      </w:r>
      <w:hyperlink r:id="rId17" w:history="1">
        <w:r w:rsidR="00E61835" w:rsidRPr="00E61835">
          <w:rPr>
            <w:sz w:val="28"/>
            <w:szCs w:val="28"/>
          </w:rPr>
          <w:t>пункте 3</w:t>
        </w:r>
      </w:hyperlink>
      <w:r w:rsidR="00E61835" w:rsidRPr="00E61835">
        <w:rPr>
          <w:sz w:val="28"/>
          <w:szCs w:val="28"/>
        </w:rPr>
        <w:t xml:space="preserve"> статьи 78¹ Бюджетного кодекса Российской Федерации, согласия таких лиц на осуществление главными распорядителями, в отношении них проверок соблюдения  ими условий  и  порядка предоставления </w:t>
      </w:r>
      <w:r w:rsidR="00D96ECF">
        <w:rPr>
          <w:sz w:val="28"/>
          <w:szCs w:val="28"/>
        </w:rPr>
        <w:t>субсидии</w:t>
      </w:r>
      <w:r w:rsidR="00E61835" w:rsidRPr="00E61835">
        <w:rPr>
          <w:sz w:val="28"/>
          <w:szCs w:val="28"/>
        </w:rPr>
        <w:t xml:space="preserve">, в том числе в части достижения  значений результатов предоставления </w:t>
      </w:r>
      <w:r w:rsidR="00D96ECF">
        <w:rPr>
          <w:sz w:val="28"/>
          <w:szCs w:val="28"/>
        </w:rPr>
        <w:t>субсидии</w:t>
      </w:r>
      <w:r w:rsidR="00E61835" w:rsidRPr="00E61835">
        <w:rPr>
          <w:sz w:val="28"/>
          <w:szCs w:val="28"/>
        </w:rPr>
        <w:t xml:space="preserve">, установленных </w:t>
      </w:r>
      <w:r w:rsidR="00E4022D">
        <w:rPr>
          <w:sz w:val="28"/>
          <w:szCs w:val="28"/>
        </w:rPr>
        <w:t>Соглашение</w:t>
      </w:r>
      <w:r w:rsidR="00E61835" w:rsidRPr="00E61835">
        <w:rPr>
          <w:sz w:val="28"/>
          <w:szCs w:val="28"/>
        </w:rPr>
        <w:t xml:space="preserve">м о предоставлении </w:t>
      </w:r>
      <w:r w:rsidR="00D96ECF">
        <w:rPr>
          <w:sz w:val="28"/>
          <w:szCs w:val="28"/>
        </w:rPr>
        <w:t>субсидии</w:t>
      </w:r>
      <w:r w:rsidR="00E61835" w:rsidRPr="00E61835">
        <w:rPr>
          <w:sz w:val="28"/>
          <w:szCs w:val="28"/>
        </w:rPr>
        <w:t xml:space="preserve">, а также органами внутреннего муниципального финансового контроля в соответствии со </w:t>
      </w:r>
      <w:hyperlink r:id="rId18" w:history="1">
        <w:r w:rsidR="00E61835" w:rsidRPr="00E61835">
          <w:rPr>
            <w:sz w:val="28"/>
            <w:szCs w:val="28"/>
          </w:rPr>
          <w:t>статьями 268</w:t>
        </w:r>
      </w:hyperlink>
      <w:r w:rsidR="00E61835" w:rsidRPr="00E61835">
        <w:rPr>
          <w:sz w:val="28"/>
          <w:szCs w:val="28"/>
        </w:rPr>
        <w:t xml:space="preserve">¹ и </w:t>
      </w:r>
      <w:hyperlink r:id="rId19" w:history="1">
        <w:r w:rsidR="00E61835" w:rsidRPr="00E61835">
          <w:rPr>
            <w:sz w:val="28"/>
            <w:szCs w:val="28"/>
          </w:rPr>
          <w:t>269</w:t>
        </w:r>
      </w:hyperlink>
      <w:r w:rsidR="00E61835" w:rsidRPr="00E61835">
        <w:rPr>
          <w:sz w:val="28"/>
          <w:szCs w:val="28"/>
        </w:rPr>
        <w:t xml:space="preserve">² Бюджетного кодекса Российской Федерации, оформленное в свободной форме, подписанное руководителем некоммерческой организации или уполномоченным лицом и скрепленное печатью некоммерческой </w:t>
      </w:r>
      <w:r w:rsidR="00E61835" w:rsidRPr="00F546BD">
        <w:rPr>
          <w:sz w:val="28"/>
          <w:szCs w:val="28"/>
        </w:rPr>
        <w:t>о</w:t>
      </w:r>
      <w:r w:rsidR="00F77CB7" w:rsidRPr="00F546BD">
        <w:rPr>
          <w:sz w:val="28"/>
          <w:szCs w:val="28"/>
        </w:rPr>
        <w:t>рганизации (при наличии печати).</w:t>
      </w:r>
    </w:p>
    <w:p w:rsidR="00F774D5" w:rsidRDefault="00F774D5" w:rsidP="00E61835">
      <w:pPr>
        <w:autoSpaceDE w:val="0"/>
        <w:autoSpaceDN w:val="0"/>
        <w:adjustRightInd w:val="0"/>
        <w:ind w:firstLine="709"/>
        <w:jc w:val="both"/>
        <w:outlineLvl w:val="0"/>
        <w:rPr>
          <w:sz w:val="28"/>
          <w:szCs w:val="28"/>
        </w:rPr>
      </w:pPr>
    </w:p>
    <w:p w:rsidR="00F774D5" w:rsidRPr="00F546BD" w:rsidRDefault="00F774D5" w:rsidP="00E61835">
      <w:pPr>
        <w:autoSpaceDE w:val="0"/>
        <w:autoSpaceDN w:val="0"/>
        <w:adjustRightInd w:val="0"/>
        <w:ind w:firstLine="709"/>
        <w:jc w:val="both"/>
        <w:outlineLvl w:val="0"/>
        <w:rPr>
          <w:sz w:val="28"/>
          <w:szCs w:val="28"/>
        </w:rPr>
      </w:pPr>
    </w:p>
    <w:p w:rsidR="00A92BF5" w:rsidRPr="009B0D80" w:rsidRDefault="00AA58DF" w:rsidP="00A92BF5">
      <w:pPr>
        <w:autoSpaceDE w:val="0"/>
        <w:autoSpaceDN w:val="0"/>
        <w:adjustRightInd w:val="0"/>
        <w:ind w:firstLine="709"/>
        <w:jc w:val="both"/>
        <w:rPr>
          <w:sz w:val="28"/>
          <w:szCs w:val="28"/>
        </w:rPr>
      </w:pPr>
      <w:r w:rsidRPr="009B0D80">
        <w:rPr>
          <w:bCs/>
          <w:sz w:val="28"/>
          <w:szCs w:val="28"/>
        </w:rPr>
        <w:t>2.6.</w:t>
      </w:r>
      <w:r w:rsidR="00A92BF5" w:rsidRPr="009B0D80">
        <w:rPr>
          <w:sz w:val="28"/>
          <w:szCs w:val="28"/>
        </w:rPr>
        <w:t xml:space="preserve"> Социальный проект должен состоять из следующих разделов:</w:t>
      </w:r>
    </w:p>
    <w:p w:rsidR="00A92BF5" w:rsidRPr="009B0D80" w:rsidRDefault="00A92BF5" w:rsidP="00A92BF5">
      <w:pPr>
        <w:autoSpaceDE w:val="0"/>
        <w:autoSpaceDN w:val="0"/>
        <w:adjustRightInd w:val="0"/>
        <w:ind w:firstLine="709"/>
        <w:jc w:val="both"/>
        <w:rPr>
          <w:sz w:val="28"/>
          <w:szCs w:val="28"/>
        </w:rPr>
      </w:pPr>
      <w:r w:rsidRPr="009B0D80">
        <w:rPr>
          <w:sz w:val="28"/>
          <w:szCs w:val="28"/>
        </w:rPr>
        <w:t xml:space="preserve">1) вид деятельности некоммерческой организации, указанный в </w:t>
      </w:r>
      <w:r w:rsidR="009B0D80" w:rsidRPr="009B0D80">
        <w:rPr>
          <w:bCs/>
          <w:sz w:val="28"/>
          <w:szCs w:val="28"/>
        </w:rPr>
        <w:t>статье 31.1</w:t>
      </w:r>
      <w:r w:rsidR="00501FD3">
        <w:rPr>
          <w:bCs/>
          <w:sz w:val="28"/>
          <w:szCs w:val="28"/>
        </w:rPr>
        <w:t>.</w:t>
      </w:r>
      <w:r w:rsidR="009B0D80" w:rsidRPr="009B0D80">
        <w:rPr>
          <w:bCs/>
          <w:sz w:val="28"/>
          <w:szCs w:val="28"/>
        </w:rPr>
        <w:t xml:space="preserve"> Федерального закона от 12 января 1996 года № 7-ФЗ «О некоммерческих организациях»</w:t>
      </w:r>
      <w:r w:rsidRPr="009B0D80">
        <w:rPr>
          <w:sz w:val="28"/>
          <w:szCs w:val="28"/>
        </w:rPr>
        <w:t>, которому соответствует комплекс мероприятий социального проекта;</w:t>
      </w:r>
    </w:p>
    <w:p w:rsidR="00A92BF5" w:rsidRPr="00A92BF5" w:rsidRDefault="00A92BF5" w:rsidP="00A92BF5">
      <w:pPr>
        <w:autoSpaceDE w:val="0"/>
        <w:autoSpaceDN w:val="0"/>
        <w:adjustRightInd w:val="0"/>
        <w:ind w:firstLine="709"/>
        <w:jc w:val="both"/>
        <w:rPr>
          <w:sz w:val="28"/>
          <w:szCs w:val="28"/>
        </w:rPr>
      </w:pPr>
      <w:r w:rsidRPr="00F546BD">
        <w:rPr>
          <w:sz w:val="28"/>
          <w:szCs w:val="28"/>
        </w:rPr>
        <w:t>2) наименование</w:t>
      </w:r>
      <w:r w:rsidRPr="00A92BF5">
        <w:rPr>
          <w:sz w:val="28"/>
          <w:szCs w:val="28"/>
        </w:rPr>
        <w:t xml:space="preserve">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3) краткое описание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4) место реализации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5) срок реализации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6) обоснование социальной значимости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7) целевые группы участников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8) цель и задачи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 xml:space="preserve">9) </w:t>
      </w:r>
      <w:r w:rsidR="00FD3C43" w:rsidRPr="00A92BF5">
        <w:rPr>
          <w:sz w:val="28"/>
          <w:szCs w:val="28"/>
        </w:rPr>
        <w:t>значения,</w:t>
      </w:r>
      <w:r w:rsidRPr="00A92BF5">
        <w:rPr>
          <w:sz w:val="28"/>
          <w:szCs w:val="28"/>
        </w:rPr>
        <w:t xml:space="preserve"> ожидаемых количественных и качественных результатов реализации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10) общая сумма расходов на реализацию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 xml:space="preserve">11) размер </w:t>
      </w:r>
      <w:r>
        <w:rPr>
          <w:sz w:val="28"/>
          <w:szCs w:val="28"/>
        </w:rPr>
        <w:t>субсидии</w:t>
      </w:r>
      <w:r w:rsidRPr="00A92BF5">
        <w:rPr>
          <w:sz w:val="28"/>
          <w:szCs w:val="28"/>
        </w:rPr>
        <w:t>, необходимый на реализацию социального проекта;</w:t>
      </w:r>
    </w:p>
    <w:p w:rsidR="00A92BF5" w:rsidRPr="00A92BF5" w:rsidRDefault="00A92BF5" w:rsidP="00A92BF5">
      <w:pPr>
        <w:autoSpaceDE w:val="0"/>
        <w:autoSpaceDN w:val="0"/>
        <w:adjustRightInd w:val="0"/>
        <w:ind w:firstLine="709"/>
        <w:jc w:val="both"/>
        <w:rPr>
          <w:sz w:val="28"/>
          <w:szCs w:val="28"/>
        </w:rPr>
      </w:pPr>
      <w:r w:rsidRPr="00A92BF5">
        <w:rPr>
          <w:sz w:val="28"/>
          <w:szCs w:val="28"/>
        </w:rPr>
        <w:t>12) календарный план реализации мероприятий социального проекта (с разбивкой по кварталам с указанием плановых значений результатов социального проекта);</w:t>
      </w:r>
    </w:p>
    <w:p w:rsidR="00A92BF5" w:rsidRPr="00F546BD" w:rsidRDefault="00A92BF5" w:rsidP="00A92BF5">
      <w:pPr>
        <w:autoSpaceDE w:val="0"/>
        <w:autoSpaceDN w:val="0"/>
        <w:adjustRightInd w:val="0"/>
        <w:ind w:firstLine="709"/>
        <w:jc w:val="both"/>
        <w:rPr>
          <w:sz w:val="28"/>
          <w:szCs w:val="28"/>
        </w:rPr>
      </w:pPr>
      <w:r w:rsidRPr="00F546BD">
        <w:rPr>
          <w:sz w:val="28"/>
          <w:szCs w:val="28"/>
        </w:rPr>
        <w:t xml:space="preserve">13) </w:t>
      </w:r>
      <w:hyperlink r:id="rId20" w:history="1">
        <w:r w:rsidRPr="00F546BD">
          <w:rPr>
            <w:sz w:val="28"/>
            <w:szCs w:val="28"/>
          </w:rPr>
          <w:t>смета</w:t>
        </w:r>
      </w:hyperlink>
      <w:r w:rsidRPr="00F546BD">
        <w:rPr>
          <w:sz w:val="28"/>
          <w:szCs w:val="28"/>
        </w:rPr>
        <w:t xml:space="preserve"> расходов некоммерческой организации на реализацию социального проекта по форме</w:t>
      </w:r>
      <w:r w:rsidR="00FD3C43">
        <w:rPr>
          <w:sz w:val="28"/>
          <w:szCs w:val="28"/>
        </w:rPr>
        <w:t xml:space="preserve">, </w:t>
      </w:r>
      <w:r w:rsidRPr="00F546BD">
        <w:rPr>
          <w:sz w:val="28"/>
          <w:szCs w:val="28"/>
        </w:rPr>
        <w:t>согласно приложению 2 к настоящему Порядку;</w:t>
      </w:r>
    </w:p>
    <w:p w:rsidR="00A92BF5" w:rsidRPr="00F546BD" w:rsidRDefault="00A92BF5" w:rsidP="00A92BF5">
      <w:pPr>
        <w:autoSpaceDE w:val="0"/>
        <w:autoSpaceDN w:val="0"/>
        <w:adjustRightInd w:val="0"/>
        <w:ind w:firstLine="709"/>
        <w:jc w:val="both"/>
        <w:rPr>
          <w:sz w:val="28"/>
          <w:szCs w:val="28"/>
        </w:rPr>
      </w:pPr>
      <w:r w:rsidRPr="00F546BD">
        <w:rPr>
          <w:sz w:val="28"/>
          <w:szCs w:val="28"/>
        </w:rPr>
        <w:t>14) информация о руководителе социального проекта;</w:t>
      </w:r>
    </w:p>
    <w:p w:rsidR="00A92BF5" w:rsidRPr="00F546BD" w:rsidRDefault="00A92BF5" w:rsidP="00FD3C43">
      <w:pPr>
        <w:autoSpaceDE w:val="0"/>
        <w:autoSpaceDN w:val="0"/>
        <w:adjustRightInd w:val="0"/>
        <w:ind w:firstLine="709"/>
        <w:jc w:val="both"/>
        <w:rPr>
          <w:sz w:val="28"/>
          <w:szCs w:val="28"/>
        </w:rPr>
      </w:pPr>
      <w:r w:rsidRPr="00F546BD">
        <w:rPr>
          <w:sz w:val="28"/>
          <w:szCs w:val="28"/>
        </w:rPr>
        <w:t>15) информация об участниках социального проекта.</w:t>
      </w:r>
    </w:p>
    <w:p w:rsidR="00A92BF5" w:rsidRPr="00F546BD" w:rsidRDefault="00A92BF5" w:rsidP="00A92BF5">
      <w:pPr>
        <w:autoSpaceDE w:val="0"/>
        <w:autoSpaceDN w:val="0"/>
        <w:adjustRightInd w:val="0"/>
        <w:ind w:firstLine="709"/>
        <w:jc w:val="both"/>
        <w:rPr>
          <w:sz w:val="28"/>
          <w:szCs w:val="28"/>
        </w:rPr>
      </w:pPr>
      <w:r w:rsidRPr="00F546BD">
        <w:rPr>
          <w:sz w:val="28"/>
          <w:szCs w:val="28"/>
        </w:rPr>
        <w:t>2.7. Срок реализации некоммерческой организацией социального проекта не может быть позднее 15 декабря года, в котором предоставляется субсидия.</w:t>
      </w:r>
    </w:p>
    <w:p w:rsidR="00C51E66" w:rsidRPr="00C51E66" w:rsidRDefault="00FB4D54" w:rsidP="00C51E66">
      <w:pPr>
        <w:pStyle w:val="a4"/>
        <w:rPr>
          <w:bCs/>
          <w:szCs w:val="28"/>
        </w:rPr>
      </w:pPr>
      <w:r w:rsidRPr="00F546BD">
        <w:rPr>
          <w:bCs/>
          <w:szCs w:val="28"/>
        </w:rPr>
        <w:t>2.</w:t>
      </w:r>
      <w:r w:rsidR="00296174" w:rsidRPr="00F546BD">
        <w:rPr>
          <w:bCs/>
          <w:szCs w:val="28"/>
        </w:rPr>
        <w:t>8</w:t>
      </w:r>
      <w:r w:rsidR="00C51E66" w:rsidRPr="00F546BD">
        <w:rPr>
          <w:bCs/>
          <w:szCs w:val="28"/>
        </w:rPr>
        <w:t xml:space="preserve">. </w:t>
      </w:r>
      <w:r w:rsidR="007E626D" w:rsidRPr="00F546BD">
        <w:rPr>
          <w:bCs/>
          <w:szCs w:val="28"/>
        </w:rPr>
        <w:t>Социально ориентированная</w:t>
      </w:r>
      <w:r w:rsidR="007E626D" w:rsidRPr="00F546BD">
        <w:rPr>
          <w:szCs w:val="28"/>
        </w:rPr>
        <w:t xml:space="preserve"> н</w:t>
      </w:r>
      <w:r w:rsidR="00C51E66" w:rsidRPr="00F546BD">
        <w:rPr>
          <w:bCs/>
          <w:szCs w:val="28"/>
        </w:rPr>
        <w:t>екомме</w:t>
      </w:r>
      <w:r w:rsidR="00C51E66" w:rsidRPr="00A92BF5">
        <w:rPr>
          <w:bCs/>
          <w:szCs w:val="28"/>
        </w:rPr>
        <w:t>рческая орг</w:t>
      </w:r>
      <w:r w:rsidR="00C51E66" w:rsidRPr="00C51E66">
        <w:rPr>
          <w:bCs/>
          <w:szCs w:val="28"/>
        </w:rPr>
        <w:t>анизация вправе предоставить в Конкурсную комиссию следующие документы:</w:t>
      </w:r>
    </w:p>
    <w:p w:rsidR="00C51E66" w:rsidRPr="00C51E66" w:rsidRDefault="00C51E66" w:rsidP="00C51E66">
      <w:pPr>
        <w:pStyle w:val="a4"/>
        <w:rPr>
          <w:bCs/>
          <w:szCs w:val="28"/>
        </w:rPr>
      </w:pPr>
      <w:r w:rsidRPr="00C51E66">
        <w:rPr>
          <w:bCs/>
          <w:szCs w:val="28"/>
        </w:rPr>
        <w:t>выписку из Единого государственного реестра юридических лиц;</w:t>
      </w:r>
    </w:p>
    <w:p w:rsidR="00C51E66" w:rsidRPr="00C51E66" w:rsidRDefault="00C51E66" w:rsidP="00C51E66">
      <w:pPr>
        <w:pStyle w:val="a4"/>
        <w:rPr>
          <w:bCs/>
          <w:szCs w:val="28"/>
        </w:rPr>
      </w:pPr>
      <w:r w:rsidRPr="00C51E66">
        <w:rPr>
          <w:bCs/>
          <w:szCs w:val="28"/>
        </w:rPr>
        <w:t xml:space="preserve">справку об исполнении налогоплательщиком обязанностей по уплате налогов, сборов, страховых взносов, пеней, штрафов, процентов, заверенную инспекцией Федеральной налоговой службы России по месту постановки на налоговый учет некоммерческой организации, по состоянию на </w:t>
      </w:r>
      <w:r w:rsidR="00FD3C43">
        <w:rPr>
          <w:bCs/>
          <w:szCs w:val="28"/>
        </w:rPr>
        <w:t>0</w:t>
      </w:r>
      <w:r w:rsidRPr="00C51E66">
        <w:rPr>
          <w:bCs/>
          <w:szCs w:val="28"/>
        </w:rPr>
        <w:t>1 число месяца, предшествующего месяцу, в котором планируется проведение конкурса.</w:t>
      </w:r>
    </w:p>
    <w:p w:rsidR="00C51E66" w:rsidRPr="00FB4D54" w:rsidRDefault="00C51E66" w:rsidP="00FB4D54">
      <w:pPr>
        <w:pStyle w:val="a4"/>
        <w:rPr>
          <w:bCs/>
          <w:szCs w:val="28"/>
        </w:rPr>
      </w:pPr>
      <w:r w:rsidRPr="00C51E66">
        <w:rPr>
          <w:bCs/>
          <w:szCs w:val="28"/>
        </w:rPr>
        <w:t>По желанию некоммерческой организацией могут быть предоставлены и иные документы, характеризующие ее деятельность в соответствии с критериями конкурсного отбора</w:t>
      </w:r>
      <w:r w:rsidR="00FD3C43">
        <w:rPr>
          <w:bCs/>
          <w:szCs w:val="28"/>
        </w:rPr>
        <w:t>,</w:t>
      </w:r>
      <w:r w:rsidRPr="00C51E66">
        <w:rPr>
          <w:bCs/>
          <w:szCs w:val="28"/>
        </w:rPr>
        <w:t xml:space="preserve"> согласно </w:t>
      </w:r>
      <w:r w:rsidRPr="00F546BD">
        <w:rPr>
          <w:bCs/>
          <w:szCs w:val="28"/>
        </w:rPr>
        <w:t xml:space="preserve">приложению </w:t>
      </w:r>
      <w:r w:rsidR="007E626D" w:rsidRPr="00F546BD">
        <w:rPr>
          <w:bCs/>
          <w:szCs w:val="28"/>
        </w:rPr>
        <w:t>3</w:t>
      </w:r>
      <w:r w:rsidRPr="00F546BD">
        <w:rPr>
          <w:bCs/>
          <w:szCs w:val="28"/>
        </w:rPr>
        <w:t xml:space="preserve"> к насто</w:t>
      </w:r>
      <w:r w:rsidR="00FB4D54" w:rsidRPr="00F546BD">
        <w:rPr>
          <w:bCs/>
          <w:szCs w:val="28"/>
        </w:rPr>
        <w:t>ящему Порядку.</w:t>
      </w:r>
    </w:p>
    <w:p w:rsidR="00C51E66" w:rsidRPr="00C51E66" w:rsidRDefault="00FB4D54" w:rsidP="00C51E66">
      <w:pPr>
        <w:pStyle w:val="a4"/>
        <w:rPr>
          <w:bCs/>
          <w:szCs w:val="28"/>
        </w:rPr>
      </w:pPr>
      <w:r w:rsidRPr="00F546BD">
        <w:rPr>
          <w:bCs/>
          <w:szCs w:val="28"/>
        </w:rPr>
        <w:t>2.</w:t>
      </w:r>
      <w:r w:rsidR="00296174" w:rsidRPr="00F546BD">
        <w:rPr>
          <w:bCs/>
          <w:szCs w:val="28"/>
        </w:rPr>
        <w:t>9</w:t>
      </w:r>
      <w:r w:rsidR="00C51E66" w:rsidRPr="00F546BD">
        <w:rPr>
          <w:bCs/>
          <w:szCs w:val="28"/>
        </w:rPr>
        <w:t>. Документы предоставляются некоммерческой организацией в конкурсную комиссию</w:t>
      </w:r>
      <w:r w:rsidR="00C51E66" w:rsidRPr="00C51E66">
        <w:rPr>
          <w:bCs/>
          <w:szCs w:val="28"/>
        </w:rPr>
        <w:t xml:space="preserve"> одним из следующих способов:</w:t>
      </w:r>
    </w:p>
    <w:p w:rsidR="00C51E66" w:rsidRPr="00FB4D54" w:rsidRDefault="00C51E66" w:rsidP="00C51E66">
      <w:pPr>
        <w:pStyle w:val="a4"/>
        <w:rPr>
          <w:bCs/>
          <w:szCs w:val="28"/>
        </w:rPr>
      </w:pPr>
      <w:r w:rsidRPr="00C51E66">
        <w:rPr>
          <w:bCs/>
          <w:szCs w:val="28"/>
        </w:rPr>
        <w:t>лично или через уполномоченного представителя при наличии у него доверенности, оформленной в порядке, установленном законодательством Российской Федерации, согласно графику работы Конкурсной комиссии,</w:t>
      </w:r>
      <w:r w:rsidR="009B0D80">
        <w:rPr>
          <w:bCs/>
          <w:szCs w:val="28"/>
        </w:rPr>
        <w:t xml:space="preserve"> </w:t>
      </w:r>
      <w:r w:rsidRPr="00C51E66">
        <w:rPr>
          <w:bCs/>
          <w:szCs w:val="28"/>
        </w:rPr>
        <w:t xml:space="preserve">по адресу: </w:t>
      </w:r>
      <w:r w:rsidR="00FB4D54">
        <w:rPr>
          <w:bCs/>
          <w:szCs w:val="28"/>
        </w:rPr>
        <w:t xml:space="preserve">356420, </w:t>
      </w:r>
      <w:r w:rsidRPr="00C51E66">
        <w:rPr>
          <w:bCs/>
          <w:szCs w:val="28"/>
        </w:rPr>
        <w:t>Ставропольский край</w:t>
      </w:r>
      <w:r w:rsidR="00FB4D54">
        <w:rPr>
          <w:bCs/>
          <w:szCs w:val="28"/>
        </w:rPr>
        <w:t xml:space="preserve">, город Благодарный, </w:t>
      </w:r>
      <w:r w:rsidR="00C77E17">
        <w:rPr>
          <w:bCs/>
          <w:szCs w:val="28"/>
        </w:rPr>
        <w:t>площадь Ленина, 1;</w:t>
      </w:r>
    </w:p>
    <w:p w:rsidR="00C51E66" w:rsidRPr="00C51E66" w:rsidRDefault="00C51E66" w:rsidP="00C51E66">
      <w:pPr>
        <w:pStyle w:val="a4"/>
        <w:rPr>
          <w:bCs/>
          <w:szCs w:val="28"/>
        </w:rPr>
      </w:pPr>
      <w:r w:rsidRPr="00C51E66">
        <w:rPr>
          <w:bCs/>
          <w:szCs w:val="28"/>
        </w:rPr>
        <w:t xml:space="preserve">путем направления почтовых отправлений (заказным почтовым отправлением) в адрес Конкурсной комиссии  по адресу: </w:t>
      </w:r>
      <w:r w:rsidR="00FB4D54" w:rsidRPr="00FB4D54">
        <w:rPr>
          <w:bCs/>
          <w:szCs w:val="28"/>
        </w:rPr>
        <w:t xml:space="preserve">356420, Ставропольский край, город Благодарный, </w:t>
      </w:r>
      <w:r w:rsidR="00C77E17">
        <w:rPr>
          <w:bCs/>
          <w:szCs w:val="28"/>
        </w:rPr>
        <w:t>площадь Ленина, 1;</w:t>
      </w:r>
    </w:p>
    <w:p w:rsidR="00C51E66" w:rsidRPr="00FB4D54" w:rsidRDefault="00C51E66" w:rsidP="00C51E66">
      <w:pPr>
        <w:pStyle w:val="a4"/>
        <w:rPr>
          <w:bCs/>
          <w:szCs w:val="28"/>
        </w:rPr>
      </w:pPr>
      <w:r w:rsidRPr="00C51E66">
        <w:rPr>
          <w:bCs/>
          <w:szCs w:val="28"/>
        </w:rPr>
        <w:t xml:space="preserve">путем направления документов на электронную почту Конкурсной комиссии по адресу: </w:t>
      </w:r>
      <w:hyperlink r:id="rId21" w:history="1">
        <w:r w:rsidR="00137DAD" w:rsidRPr="00137DAD">
          <w:rPr>
            <w:rStyle w:val="aa"/>
            <w:color w:val="000000"/>
            <w:szCs w:val="28"/>
            <w:u w:val="none"/>
            <w:lang w:val="en-US"/>
          </w:rPr>
          <w:t>uszblag</w:t>
        </w:r>
        <w:r w:rsidR="00137DAD" w:rsidRPr="00137DAD">
          <w:rPr>
            <w:rStyle w:val="aa"/>
            <w:color w:val="000000"/>
            <w:szCs w:val="28"/>
            <w:u w:val="none"/>
          </w:rPr>
          <w:t>@</w:t>
        </w:r>
        <w:r w:rsidR="00137DAD" w:rsidRPr="00137DAD">
          <w:rPr>
            <w:rStyle w:val="aa"/>
            <w:color w:val="000000"/>
            <w:szCs w:val="28"/>
            <w:u w:val="none"/>
            <w:lang w:val="en-US"/>
          </w:rPr>
          <w:t>mail</w:t>
        </w:r>
        <w:r w:rsidR="00137DAD" w:rsidRPr="00137DAD">
          <w:rPr>
            <w:rStyle w:val="aa"/>
            <w:color w:val="000000"/>
            <w:szCs w:val="28"/>
            <w:u w:val="none"/>
          </w:rPr>
          <w:t>.</w:t>
        </w:r>
        <w:r w:rsidR="00137DAD" w:rsidRPr="00137DAD">
          <w:rPr>
            <w:rStyle w:val="aa"/>
            <w:color w:val="000000"/>
            <w:szCs w:val="28"/>
            <w:u w:val="none"/>
            <w:lang w:val="en-US"/>
          </w:rPr>
          <w:t>ru</w:t>
        </w:r>
      </w:hyperlink>
      <w:r w:rsidR="00FB4D54" w:rsidRPr="00137DAD">
        <w:rPr>
          <w:bCs/>
          <w:szCs w:val="28"/>
        </w:rPr>
        <w:t>.</w:t>
      </w:r>
    </w:p>
    <w:p w:rsidR="00C51E66" w:rsidRPr="00C51E66" w:rsidRDefault="00C51E66" w:rsidP="00C51E66">
      <w:pPr>
        <w:pStyle w:val="a4"/>
        <w:rPr>
          <w:bCs/>
          <w:szCs w:val="28"/>
        </w:rPr>
      </w:pPr>
      <w:r w:rsidRPr="00C51E66">
        <w:rPr>
          <w:bCs/>
          <w:szCs w:val="28"/>
        </w:rPr>
        <w:t xml:space="preserve">Заявка и документы, направленные в электронной форме, подписываются электронной подписью в соответствии с требованиями Федерального </w:t>
      </w:r>
      <w:hyperlink r:id="rId22" w:history="1">
        <w:r w:rsidRPr="00137DAD">
          <w:rPr>
            <w:rStyle w:val="aa"/>
            <w:bCs/>
            <w:color w:val="auto"/>
            <w:szCs w:val="28"/>
            <w:u w:val="none"/>
          </w:rPr>
          <w:t>закона</w:t>
        </w:r>
      </w:hyperlink>
      <w:r w:rsidR="009B0D80">
        <w:t xml:space="preserve"> </w:t>
      </w:r>
      <w:r w:rsidR="00FB4D54">
        <w:rPr>
          <w:bCs/>
          <w:szCs w:val="28"/>
        </w:rPr>
        <w:t>от 06 апреля 2011 года</w:t>
      </w:r>
      <w:r w:rsidRPr="00C51E66">
        <w:rPr>
          <w:bCs/>
          <w:szCs w:val="28"/>
        </w:rPr>
        <w:t xml:space="preserve"> № 63-ФЗ «Об электронной подписи» и </w:t>
      </w:r>
      <w:r w:rsidR="00F774D5">
        <w:rPr>
          <w:bCs/>
          <w:szCs w:val="28"/>
        </w:rPr>
        <w:t xml:space="preserve">   </w:t>
      </w:r>
      <w:r w:rsidRPr="00C51E66">
        <w:rPr>
          <w:bCs/>
          <w:szCs w:val="28"/>
        </w:rPr>
        <w:t>требованиями</w:t>
      </w:r>
      <w:r w:rsidR="00F774D5">
        <w:rPr>
          <w:bCs/>
          <w:szCs w:val="28"/>
        </w:rPr>
        <w:t xml:space="preserve">   </w:t>
      </w:r>
      <w:r w:rsidRPr="00C51E66">
        <w:rPr>
          <w:bCs/>
          <w:szCs w:val="28"/>
        </w:rPr>
        <w:t xml:space="preserve"> Федерального</w:t>
      </w:r>
      <w:r w:rsidR="00F774D5">
        <w:rPr>
          <w:bCs/>
          <w:szCs w:val="28"/>
        </w:rPr>
        <w:t xml:space="preserve">   </w:t>
      </w:r>
      <w:r w:rsidRPr="00C51E66">
        <w:rPr>
          <w:bCs/>
          <w:szCs w:val="28"/>
        </w:rPr>
        <w:t xml:space="preserve"> </w:t>
      </w:r>
      <w:hyperlink r:id="rId23" w:history="1">
        <w:r w:rsidRPr="00FB4D54">
          <w:rPr>
            <w:rStyle w:val="aa"/>
            <w:bCs/>
            <w:color w:val="auto"/>
            <w:szCs w:val="28"/>
            <w:u w:val="none"/>
          </w:rPr>
          <w:t>закона</w:t>
        </w:r>
      </w:hyperlink>
      <w:r w:rsidR="00F774D5">
        <w:rPr>
          <w:rStyle w:val="aa"/>
          <w:bCs/>
          <w:color w:val="auto"/>
          <w:szCs w:val="28"/>
          <w:u w:val="none"/>
        </w:rPr>
        <w:t xml:space="preserve">  </w:t>
      </w:r>
      <w:r w:rsidR="00FB4D54">
        <w:rPr>
          <w:bCs/>
          <w:szCs w:val="28"/>
        </w:rPr>
        <w:t xml:space="preserve"> от 27 июля 2010 года</w:t>
      </w:r>
      <w:r w:rsidRPr="00C51E66">
        <w:rPr>
          <w:bCs/>
          <w:szCs w:val="28"/>
        </w:rPr>
        <w:t xml:space="preserve"> № 210-ФЗ «Об организации предоставления государственных и муниципальных услуг».</w:t>
      </w:r>
    </w:p>
    <w:p w:rsidR="00C51E66" w:rsidRPr="00FB4D54" w:rsidRDefault="00C51E66" w:rsidP="00FB4D54">
      <w:pPr>
        <w:pStyle w:val="a4"/>
        <w:rPr>
          <w:bCs/>
          <w:szCs w:val="28"/>
        </w:rPr>
      </w:pPr>
      <w:r w:rsidRPr="00C51E66">
        <w:rPr>
          <w:bCs/>
          <w:szCs w:val="28"/>
        </w:rPr>
        <w:t>В случае направления заявки и документов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w:t>
      </w:r>
      <w:r w:rsidR="00FB4D54">
        <w:rPr>
          <w:bCs/>
          <w:szCs w:val="28"/>
        </w:rPr>
        <w:t>ках.</w:t>
      </w:r>
    </w:p>
    <w:p w:rsidR="00C51E66" w:rsidRPr="00C51E66" w:rsidRDefault="00FB4D54" w:rsidP="00C51E66">
      <w:pPr>
        <w:pStyle w:val="a4"/>
        <w:rPr>
          <w:bCs/>
          <w:szCs w:val="28"/>
        </w:rPr>
      </w:pPr>
      <w:r w:rsidRPr="00F546BD">
        <w:rPr>
          <w:bCs/>
          <w:iCs/>
          <w:szCs w:val="28"/>
        </w:rPr>
        <w:t>2.</w:t>
      </w:r>
      <w:r w:rsidR="00E1240A" w:rsidRPr="00F546BD">
        <w:rPr>
          <w:bCs/>
          <w:iCs/>
          <w:szCs w:val="28"/>
        </w:rPr>
        <w:t>10</w:t>
      </w:r>
      <w:r w:rsidR="00C51E66" w:rsidRPr="00F546BD">
        <w:rPr>
          <w:bCs/>
          <w:iCs/>
          <w:szCs w:val="28"/>
        </w:rPr>
        <w:t xml:space="preserve">. </w:t>
      </w:r>
      <w:r w:rsidR="00C51E66" w:rsidRPr="00F546BD">
        <w:rPr>
          <w:bCs/>
          <w:szCs w:val="28"/>
        </w:rPr>
        <w:t>Документы для участия в конкурсе должны быть оформлены аккуратно, без подчисток, исправлений, помарок, неустановленных сокращений</w:t>
      </w:r>
      <w:r w:rsidR="00C51E66" w:rsidRPr="00C51E66">
        <w:rPr>
          <w:bCs/>
          <w:szCs w:val="28"/>
        </w:rPr>
        <w:t xml:space="preserve"> и формулировок, допускающих двойное толкование.</w:t>
      </w:r>
    </w:p>
    <w:p w:rsidR="00C51E66" w:rsidRPr="00C51E66" w:rsidRDefault="00C51E66" w:rsidP="00C51E66">
      <w:pPr>
        <w:pStyle w:val="a4"/>
        <w:rPr>
          <w:bCs/>
          <w:szCs w:val="28"/>
        </w:rPr>
      </w:pPr>
      <w:r w:rsidRPr="00C51E66">
        <w:rPr>
          <w:bCs/>
          <w:szCs w:val="28"/>
        </w:rPr>
        <w:t>Все листы документов для участия в конкурсе сшиваются, нумеруются, заверяются подписью руководителя некоммерческой организации или его представителя, скрепляются печатью некоммерческой организации (при наличии). Составляется опись с указанием количества листов по каждому вложенному документу для участия в конкурсе.</w:t>
      </w:r>
    </w:p>
    <w:p w:rsidR="00C51E66" w:rsidRPr="00E1240A" w:rsidRDefault="00296174" w:rsidP="00FB4D54">
      <w:pPr>
        <w:pStyle w:val="a4"/>
        <w:rPr>
          <w:bCs/>
          <w:iCs/>
          <w:szCs w:val="28"/>
        </w:rPr>
      </w:pPr>
      <w:r>
        <w:rPr>
          <w:bCs/>
          <w:szCs w:val="28"/>
        </w:rPr>
        <w:t>С</w:t>
      </w:r>
      <w:r w:rsidRPr="00C51E66">
        <w:rPr>
          <w:bCs/>
          <w:szCs w:val="28"/>
        </w:rPr>
        <w:t>оциально ориентированн</w:t>
      </w:r>
      <w:r>
        <w:rPr>
          <w:bCs/>
          <w:szCs w:val="28"/>
        </w:rPr>
        <w:t>ая</w:t>
      </w:r>
      <w:r w:rsidR="009B0D80">
        <w:rPr>
          <w:bCs/>
          <w:szCs w:val="28"/>
        </w:rPr>
        <w:t xml:space="preserve"> </w:t>
      </w:r>
      <w:r>
        <w:rPr>
          <w:szCs w:val="28"/>
        </w:rPr>
        <w:t>н</w:t>
      </w:r>
      <w:r w:rsidR="00C51E66" w:rsidRPr="00C51E66">
        <w:rPr>
          <w:bCs/>
          <w:iCs/>
          <w:szCs w:val="28"/>
        </w:rPr>
        <w:t xml:space="preserve">екоммерческая организация несет ответственность за достоверность и полноту представляемых им в адрес </w:t>
      </w:r>
      <w:r w:rsidR="00C51E66" w:rsidRPr="00E1240A">
        <w:rPr>
          <w:bCs/>
          <w:iCs/>
          <w:szCs w:val="28"/>
        </w:rPr>
        <w:t>Конкурсной комиссии</w:t>
      </w:r>
      <w:r w:rsidR="009B0D80">
        <w:rPr>
          <w:bCs/>
          <w:iCs/>
          <w:szCs w:val="28"/>
        </w:rPr>
        <w:t xml:space="preserve"> </w:t>
      </w:r>
      <w:r w:rsidR="00C51E66" w:rsidRPr="00E1240A">
        <w:rPr>
          <w:bCs/>
          <w:iCs/>
          <w:szCs w:val="28"/>
        </w:rPr>
        <w:t>сведений и документов в соответствии с законода</w:t>
      </w:r>
      <w:r w:rsidR="00FB4D54" w:rsidRPr="00E1240A">
        <w:rPr>
          <w:bCs/>
          <w:iCs/>
          <w:szCs w:val="28"/>
        </w:rPr>
        <w:t>тельством Российской Федерации.</w:t>
      </w:r>
    </w:p>
    <w:p w:rsidR="00E1240A" w:rsidRDefault="00FB4D54" w:rsidP="00E1240A">
      <w:pPr>
        <w:autoSpaceDE w:val="0"/>
        <w:autoSpaceDN w:val="0"/>
        <w:adjustRightInd w:val="0"/>
        <w:ind w:firstLine="709"/>
        <w:jc w:val="both"/>
        <w:outlineLvl w:val="0"/>
        <w:rPr>
          <w:sz w:val="28"/>
          <w:szCs w:val="28"/>
        </w:rPr>
      </w:pPr>
      <w:r w:rsidRPr="00F546BD">
        <w:rPr>
          <w:bCs/>
          <w:sz w:val="28"/>
          <w:szCs w:val="28"/>
        </w:rPr>
        <w:t>2.</w:t>
      </w:r>
      <w:r w:rsidR="00E1240A" w:rsidRPr="00F546BD">
        <w:rPr>
          <w:bCs/>
          <w:sz w:val="28"/>
          <w:szCs w:val="28"/>
        </w:rPr>
        <w:t>11</w:t>
      </w:r>
      <w:r w:rsidR="00C51E66" w:rsidRPr="00F546BD">
        <w:rPr>
          <w:bCs/>
          <w:sz w:val="28"/>
          <w:szCs w:val="28"/>
        </w:rPr>
        <w:t>. Конкурсная комиссия регистрирует представленные документы в день их поступления</w:t>
      </w:r>
      <w:r w:rsidR="00C51E66" w:rsidRPr="00E1240A">
        <w:rPr>
          <w:bCs/>
          <w:sz w:val="28"/>
          <w:szCs w:val="28"/>
        </w:rPr>
        <w:t xml:space="preserve"> в порядке очередности их поступления по правилам делопроизводства с указанием времени подачи документов.</w:t>
      </w:r>
    </w:p>
    <w:p w:rsidR="00E1240A" w:rsidRPr="009B0D80" w:rsidRDefault="00E1240A" w:rsidP="00E1240A">
      <w:pPr>
        <w:autoSpaceDE w:val="0"/>
        <w:autoSpaceDN w:val="0"/>
        <w:adjustRightInd w:val="0"/>
        <w:ind w:firstLine="709"/>
        <w:jc w:val="both"/>
        <w:outlineLvl w:val="0"/>
        <w:rPr>
          <w:sz w:val="28"/>
          <w:szCs w:val="28"/>
        </w:rPr>
      </w:pPr>
      <w:r w:rsidRPr="00E1240A">
        <w:rPr>
          <w:sz w:val="28"/>
          <w:szCs w:val="28"/>
        </w:rPr>
        <w:t xml:space="preserve">Если по окончании срока приема заявок не зарегистрировано ни одной </w:t>
      </w:r>
      <w:r w:rsidRPr="009B0D80">
        <w:rPr>
          <w:sz w:val="28"/>
          <w:szCs w:val="28"/>
        </w:rPr>
        <w:t>заявки, либо все заявки отозваны или отклонены, конкурс признается несостоявшимся.</w:t>
      </w:r>
    </w:p>
    <w:p w:rsidR="00E1240A" w:rsidRPr="00E1240A" w:rsidRDefault="00E1240A" w:rsidP="00E1240A">
      <w:pPr>
        <w:autoSpaceDE w:val="0"/>
        <w:autoSpaceDN w:val="0"/>
        <w:adjustRightInd w:val="0"/>
        <w:ind w:firstLine="709"/>
        <w:jc w:val="both"/>
        <w:rPr>
          <w:sz w:val="28"/>
          <w:szCs w:val="28"/>
        </w:rPr>
      </w:pPr>
      <w:r w:rsidRPr="009B0D80">
        <w:rPr>
          <w:sz w:val="28"/>
          <w:szCs w:val="28"/>
        </w:rPr>
        <w:t>Информация о признании конкурса несостоявшимся или об отмене конкурса размещается на</w:t>
      </w:r>
      <w:r w:rsidR="009B0D80" w:rsidRPr="009B0D80">
        <w:rPr>
          <w:sz w:val="28"/>
          <w:szCs w:val="28"/>
        </w:rPr>
        <w:t xml:space="preserve"> </w:t>
      </w:r>
      <w:r w:rsidR="009B0D80" w:rsidRPr="009B0D80">
        <w:rPr>
          <w:bCs/>
          <w:sz w:val="28"/>
          <w:szCs w:val="28"/>
        </w:rPr>
        <w:t>официальном сайте администрации Благодарненского муниципального округа Ставропольского края и в газете «Известия Благодарненского муниципального округа Ставропольского края»</w:t>
      </w:r>
      <w:r w:rsidR="00AB7631">
        <w:rPr>
          <w:bCs/>
          <w:sz w:val="28"/>
          <w:szCs w:val="28"/>
        </w:rPr>
        <w:t xml:space="preserve"> </w:t>
      </w:r>
      <w:r w:rsidRPr="009B0D80">
        <w:rPr>
          <w:sz w:val="28"/>
          <w:szCs w:val="28"/>
        </w:rPr>
        <w:t>с указанием причин признания конкурса несостоявшимся или отмены конкурса.</w:t>
      </w:r>
    </w:p>
    <w:p w:rsidR="00C51E66" w:rsidRPr="00C51E66" w:rsidRDefault="00FB4D54" w:rsidP="00C51E66">
      <w:pPr>
        <w:pStyle w:val="a4"/>
        <w:rPr>
          <w:bCs/>
          <w:szCs w:val="28"/>
        </w:rPr>
      </w:pPr>
      <w:r w:rsidRPr="004F06F4">
        <w:rPr>
          <w:bCs/>
          <w:szCs w:val="28"/>
        </w:rPr>
        <w:t>2.1</w:t>
      </w:r>
      <w:r w:rsidR="00E1240A" w:rsidRPr="004F06F4">
        <w:rPr>
          <w:bCs/>
          <w:szCs w:val="28"/>
        </w:rPr>
        <w:t>2</w:t>
      </w:r>
      <w:r w:rsidR="00C51E66" w:rsidRPr="004F06F4">
        <w:rPr>
          <w:bCs/>
          <w:szCs w:val="28"/>
        </w:rPr>
        <w:t xml:space="preserve">. Для организации конкурса Конкурсная комиссия в течение </w:t>
      </w:r>
      <w:r w:rsidR="00E1240A" w:rsidRPr="004F06F4">
        <w:rPr>
          <w:bCs/>
          <w:szCs w:val="28"/>
        </w:rPr>
        <w:t>3</w:t>
      </w:r>
      <w:r w:rsidR="00C51E66" w:rsidRPr="004F06F4">
        <w:rPr>
          <w:bCs/>
          <w:szCs w:val="28"/>
        </w:rPr>
        <w:t xml:space="preserve"> рабочих дней</w:t>
      </w:r>
      <w:r w:rsidR="00C51E66" w:rsidRPr="00E1240A">
        <w:rPr>
          <w:bCs/>
          <w:szCs w:val="28"/>
        </w:rPr>
        <w:t xml:space="preserve"> со дня окончания срока подачи конкурсных заявок формирует и направляет межведомственные запросы в органы, предоставляющие</w:t>
      </w:r>
      <w:r w:rsidR="00C51E66" w:rsidRPr="00C51E66">
        <w:rPr>
          <w:bCs/>
          <w:szCs w:val="28"/>
        </w:rPr>
        <w:t xml:space="preserve"> государственные услуги, в иные органы государственной власти, органы местного самоуправления и организации (далее - межведомственные запросы) с целью получения сведений:</w:t>
      </w:r>
    </w:p>
    <w:p w:rsidR="00C51E66" w:rsidRPr="00C51E66" w:rsidRDefault="00C51E66" w:rsidP="00C51E66">
      <w:pPr>
        <w:pStyle w:val="a4"/>
        <w:rPr>
          <w:bCs/>
          <w:szCs w:val="28"/>
        </w:rPr>
      </w:pPr>
      <w:r w:rsidRPr="00C51E66">
        <w:rPr>
          <w:bCs/>
          <w:szCs w:val="28"/>
        </w:rPr>
        <w:t>о наличии (отсутствии)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51E66" w:rsidRPr="00C51E66" w:rsidRDefault="00C51E66" w:rsidP="00C51E66">
      <w:pPr>
        <w:pStyle w:val="a4"/>
        <w:rPr>
          <w:bCs/>
          <w:szCs w:val="28"/>
        </w:rPr>
      </w:pPr>
      <w:r w:rsidRPr="00C51E66">
        <w:rPr>
          <w:bCs/>
          <w:szCs w:val="28"/>
        </w:rPr>
        <w:t>о юридическом лице, содержащиеся в Едином государственном реестре юридических лиц.</w:t>
      </w:r>
    </w:p>
    <w:p w:rsidR="00C51E66" w:rsidRPr="0081670A" w:rsidRDefault="00C51E66" w:rsidP="0081670A">
      <w:pPr>
        <w:pStyle w:val="a4"/>
        <w:rPr>
          <w:bCs/>
          <w:szCs w:val="28"/>
        </w:rPr>
      </w:pPr>
      <w:r w:rsidRPr="00C51E66">
        <w:rPr>
          <w:bCs/>
          <w:szCs w:val="28"/>
        </w:rPr>
        <w:t>Документы, указанные в настоящем пункте, не запрашиваются, если они представлены некоммерческой организацией самостоятельно.</w:t>
      </w:r>
    </w:p>
    <w:p w:rsidR="00C51E66" w:rsidRPr="00C77E17" w:rsidRDefault="00C77E17" w:rsidP="00C77E17">
      <w:pPr>
        <w:pStyle w:val="a4"/>
        <w:rPr>
          <w:bCs/>
          <w:szCs w:val="28"/>
        </w:rPr>
      </w:pPr>
      <w:r>
        <w:rPr>
          <w:bCs/>
          <w:szCs w:val="28"/>
        </w:rPr>
        <w:t>2.1</w:t>
      </w:r>
      <w:r w:rsidR="009F6A51">
        <w:rPr>
          <w:bCs/>
          <w:szCs w:val="28"/>
        </w:rPr>
        <w:t>3</w:t>
      </w:r>
      <w:r>
        <w:rPr>
          <w:bCs/>
          <w:szCs w:val="28"/>
        </w:rPr>
        <w:t>.</w:t>
      </w:r>
      <w:r w:rsidR="00C51E66" w:rsidRPr="00C51E66">
        <w:rPr>
          <w:bCs/>
          <w:szCs w:val="28"/>
        </w:rPr>
        <w:t xml:space="preserve"> Некоммерческая организация вправе подать одну заявку на участие в конкурсе.</w:t>
      </w:r>
    </w:p>
    <w:p w:rsidR="00C51E66" w:rsidRPr="00C51E66" w:rsidRDefault="00C77E17" w:rsidP="00C51E66">
      <w:pPr>
        <w:pStyle w:val="a4"/>
        <w:rPr>
          <w:bCs/>
          <w:szCs w:val="28"/>
        </w:rPr>
      </w:pPr>
      <w:r>
        <w:rPr>
          <w:bCs/>
          <w:szCs w:val="28"/>
        </w:rPr>
        <w:t>2.1</w:t>
      </w:r>
      <w:r w:rsidR="009F6A51">
        <w:rPr>
          <w:bCs/>
          <w:szCs w:val="28"/>
        </w:rPr>
        <w:t>4</w:t>
      </w:r>
      <w:r w:rsidR="00C51E66" w:rsidRPr="00C51E66">
        <w:rPr>
          <w:bCs/>
          <w:szCs w:val="28"/>
        </w:rPr>
        <w:t xml:space="preserve">. Конкурсная комиссия в течение </w:t>
      </w:r>
      <w:r w:rsidR="009F6A51">
        <w:rPr>
          <w:bCs/>
          <w:szCs w:val="28"/>
        </w:rPr>
        <w:t>5</w:t>
      </w:r>
      <w:r w:rsidR="00C51E66" w:rsidRPr="00C51E66">
        <w:rPr>
          <w:bCs/>
          <w:szCs w:val="28"/>
        </w:rPr>
        <w:t xml:space="preserve"> рабочих дней со дня получения результатов по межведомственным запросам (при их наличии), либо в течение </w:t>
      </w:r>
      <w:r w:rsidR="009F6A51">
        <w:rPr>
          <w:bCs/>
          <w:szCs w:val="28"/>
        </w:rPr>
        <w:t>5</w:t>
      </w:r>
      <w:r w:rsidR="00C51E66" w:rsidRPr="00C51E66">
        <w:rPr>
          <w:bCs/>
          <w:szCs w:val="28"/>
        </w:rPr>
        <w:t xml:space="preserve"> рабочих дней со дня окончания приема заявок (если запросы не осуществлялись) рассматривает конкурсные заявки, документы, представленные некоммерческой организацией и </w:t>
      </w:r>
      <w:r w:rsidR="00C51E66" w:rsidRPr="00061369">
        <w:rPr>
          <w:bCs/>
          <w:szCs w:val="28"/>
        </w:rPr>
        <w:t>поступившие по межведомственным запросам в соответствии с пунктом</w:t>
      </w:r>
      <w:r w:rsidR="00AB7631">
        <w:rPr>
          <w:bCs/>
          <w:szCs w:val="28"/>
        </w:rPr>
        <w:t xml:space="preserve"> </w:t>
      </w:r>
      <w:r w:rsidR="00061369" w:rsidRPr="00061369">
        <w:rPr>
          <w:bCs/>
          <w:szCs w:val="28"/>
        </w:rPr>
        <w:t>2.1</w:t>
      </w:r>
      <w:r w:rsidR="009F6A51">
        <w:rPr>
          <w:bCs/>
          <w:szCs w:val="28"/>
        </w:rPr>
        <w:t>2</w:t>
      </w:r>
      <w:r w:rsidR="00976547">
        <w:rPr>
          <w:bCs/>
          <w:szCs w:val="28"/>
        </w:rPr>
        <w:t>.</w:t>
      </w:r>
      <w:r w:rsidR="00AB7631">
        <w:rPr>
          <w:bCs/>
          <w:szCs w:val="28"/>
        </w:rPr>
        <w:t xml:space="preserve"> </w:t>
      </w:r>
      <w:r w:rsidR="00C51E66" w:rsidRPr="00C51E66">
        <w:rPr>
          <w:bCs/>
          <w:szCs w:val="28"/>
        </w:rPr>
        <w:t>настоящего Порядка, на предмет их соответствия требованиям, установленным в объявлении о проведении конкурса</w:t>
      </w:r>
      <w:r w:rsidR="00061369">
        <w:rPr>
          <w:bCs/>
          <w:szCs w:val="28"/>
        </w:rPr>
        <w:t>.</w:t>
      </w:r>
    </w:p>
    <w:p w:rsidR="00C51E66" w:rsidRPr="00C77E17" w:rsidRDefault="00C51E66" w:rsidP="00C77E17">
      <w:pPr>
        <w:pStyle w:val="a4"/>
        <w:rPr>
          <w:bCs/>
          <w:szCs w:val="28"/>
        </w:rPr>
      </w:pPr>
      <w:r w:rsidRPr="00C51E66">
        <w:rPr>
          <w:bCs/>
          <w:szCs w:val="28"/>
        </w:rPr>
        <w:t xml:space="preserve">Рассмотрение конкурсных заявок на предмет участия в конкурсе осуществляется на </w:t>
      </w:r>
      <w:r w:rsidR="00C77E17">
        <w:rPr>
          <w:bCs/>
          <w:szCs w:val="28"/>
        </w:rPr>
        <w:t xml:space="preserve">заседании конкурсной комиссии. </w:t>
      </w:r>
    </w:p>
    <w:p w:rsidR="00C51E66" w:rsidRPr="00C51E66" w:rsidRDefault="00C77E17" w:rsidP="00C51E66">
      <w:pPr>
        <w:pStyle w:val="a4"/>
        <w:rPr>
          <w:bCs/>
          <w:szCs w:val="28"/>
        </w:rPr>
      </w:pPr>
      <w:r>
        <w:rPr>
          <w:bCs/>
          <w:szCs w:val="28"/>
        </w:rPr>
        <w:t>2.1</w:t>
      </w:r>
      <w:r w:rsidR="009F6A51">
        <w:rPr>
          <w:bCs/>
          <w:szCs w:val="28"/>
        </w:rPr>
        <w:t>5</w:t>
      </w:r>
      <w:r w:rsidR="00C51E66" w:rsidRPr="00C51E66">
        <w:rPr>
          <w:bCs/>
          <w:szCs w:val="28"/>
        </w:rPr>
        <w:t>. По результатам рассмотрения заявок конкурсная комиссия принимает одно из следующих решений:</w:t>
      </w:r>
    </w:p>
    <w:p w:rsidR="00C51E66" w:rsidRPr="00C51E66" w:rsidRDefault="00C51E66" w:rsidP="00C51E66">
      <w:pPr>
        <w:pStyle w:val="a4"/>
        <w:rPr>
          <w:bCs/>
          <w:szCs w:val="28"/>
        </w:rPr>
      </w:pPr>
      <w:r w:rsidRPr="00C51E66">
        <w:rPr>
          <w:bCs/>
          <w:szCs w:val="28"/>
        </w:rPr>
        <w:t>об отклонении заявки от участия в конкурсе;</w:t>
      </w:r>
    </w:p>
    <w:p w:rsidR="00C51E66" w:rsidRPr="00C77E17" w:rsidRDefault="00C51E66" w:rsidP="00C77E17">
      <w:pPr>
        <w:pStyle w:val="a4"/>
        <w:rPr>
          <w:bCs/>
          <w:szCs w:val="28"/>
        </w:rPr>
      </w:pPr>
      <w:r w:rsidRPr="00C51E66">
        <w:rPr>
          <w:bCs/>
          <w:szCs w:val="28"/>
        </w:rPr>
        <w:t>о допус</w:t>
      </w:r>
      <w:r w:rsidR="00C77E17">
        <w:rPr>
          <w:bCs/>
          <w:szCs w:val="28"/>
        </w:rPr>
        <w:t>ке заявки к участию в конкурсе.</w:t>
      </w:r>
    </w:p>
    <w:p w:rsidR="00C51E66" w:rsidRPr="00C51E66" w:rsidRDefault="00C51E66" w:rsidP="00C51E66">
      <w:pPr>
        <w:pStyle w:val="a4"/>
        <w:rPr>
          <w:bCs/>
          <w:szCs w:val="28"/>
        </w:rPr>
      </w:pPr>
      <w:r w:rsidRPr="00C51E66">
        <w:rPr>
          <w:bCs/>
          <w:szCs w:val="28"/>
        </w:rPr>
        <w:t>2</w:t>
      </w:r>
      <w:r w:rsidR="00C77E17">
        <w:rPr>
          <w:bCs/>
          <w:szCs w:val="28"/>
        </w:rPr>
        <w:t>.1</w:t>
      </w:r>
      <w:r w:rsidR="009F6A51">
        <w:rPr>
          <w:bCs/>
          <w:szCs w:val="28"/>
        </w:rPr>
        <w:t>6</w:t>
      </w:r>
      <w:r w:rsidRPr="00C51E66">
        <w:rPr>
          <w:bCs/>
          <w:szCs w:val="28"/>
        </w:rPr>
        <w:t>. Основаниями для принятия конкурсной комиссией решения об отклонении заявки от участия в конкурсе является:</w:t>
      </w:r>
    </w:p>
    <w:p w:rsidR="00C51E66" w:rsidRPr="00C51E66" w:rsidRDefault="00C51E66" w:rsidP="00C51E66">
      <w:pPr>
        <w:pStyle w:val="a4"/>
        <w:rPr>
          <w:bCs/>
          <w:szCs w:val="28"/>
        </w:rPr>
      </w:pPr>
      <w:r w:rsidRPr="00C51E66">
        <w:rPr>
          <w:bCs/>
          <w:szCs w:val="28"/>
        </w:rPr>
        <w:t xml:space="preserve">несоответствие некоммерческой организации условиям и требованиям, установленным пунктами </w:t>
      </w:r>
      <w:r w:rsidR="00E8099C" w:rsidRPr="00E8099C">
        <w:rPr>
          <w:bCs/>
          <w:szCs w:val="28"/>
        </w:rPr>
        <w:t>1.</w:t>
      </w:r>
      <w:r w:rsidRPr="00E8099C">
        <w:rPr>
          <w:bCs/>
          <w:szCs w:val="28"/>
        </w:rPr>
        <w:t>5</w:t>
      </w:r>
      <w:r w:rsidR="00976547">
        <w:rPr>
          <w:bCs/>
          <w:szCs w:val="28"/>
        </w:rPr>
        <w:t>.</w:t>
      </w:r>
      <w:r w:rsidRPr="00E8099C">
        <w:rPr>
          <w:bCs/>
          <w:szCs w:val="28"/>
        </w:rPr>
        <w:t xml:space="preserve"> и </w:t>
      </w:r>
      <w:r w:rsidR="00E8099C" w:rsidRPr="00E8099C">
        <w:rPr>
          <w:bCs/>
          <w:szCs w:val="28"/>
        </w:rPr>
        <w:t>2.4</w:t>
      </w:r>
      <w:r w:rsidR="00976547">
        <w:rPr>
          <w:bCs/>
          <w:szCs w:val="28"/>
        </w:rPr>
        <w:t>.</w:t>
      </w:r>
      <w:r w:rsidRPr="00C51E66">
        <w:rPr>
          <w:bCs/>
          <w:szCs w:val="28"/>
        </w:rPr>
        <w:t xml:space="preserve"> настоящего Порядка;</w:t>
      </w:r>
    </w:p>
    <w:p w:rsidR="00C51E66" w:rsidRPr="00C51E66" w:rsidRDefault="00C51E66" w:rsidP="00C51E66">
      <w:pPr>
        <w:pStyle w:val="a4"/>
        <w:rPr>
          <w:bCs/>
          <w:szCs w:val="28"/>
        </w:rPr>
      </w:pPr>
      <w:r w:rsidRPr="00C51E66">
        <w:rPr>
          <w:bCs/>
          <w:szCs w:val="28"/>
        </w:rPr>
        <w:t>несоответствие представленных некоммерческой организацией документов требованиям к документам, определенным настоящим Порядком, или непредставление (предоставление не в полном объеме) установленных настоящим Порядком документов;</w:t>
      </w:r>
    </w:p>
    <w:p w:rsidR="00C51E66" w:rsidRPr="00C51E66" w:rsidRDefault="00C51E66" w:rsidP="00C51E66">
      <w:pPr>
        <w:pStyle w:val="a4"/>
        <w:rPr>
          <w:bCs/>
          <w:szCs w:val="28"/>
        </w:rPr>
      </w:pPr>
      <w:r w:rsidRPr="00C51E66">
        <w:rPr>
          <w:bCs/>
          <w:szCs w:val="28"/>
        </w:rPr>
        <w:t>недостоверность информации, содержащейся в документах, представленных некоммерческой организацией, в том числе о месте нахождения и адресе юридического лица;</w:t>
      </w:r>
    </w:p>
    <w:p w:rsidR="00C51E66" w:rsidRPr="00C51E66" w:rsidRDefault="00C51E66" w:rsidP="00C51E66">
      <w:pPr>
        <w:pStyle w:val="a4"/>
        <w:rPr>
          <w:bCs/>
          <w:szCs w:val="28"/>
        </w:rPr>
      </w:pPr>
      <w:r w:rsidRPr="00C51E66">
        <w:rPr>
          <w:bCs/>
          <w:szCs w:val="28"/>
        </w:rPr>
        <w:t>нарушения некоммерческой организацией сроков подачи конкурсной заявки.</w:t>
      </w:r>
    </w:p>
    <w:p w:rsidR="00C51E66" w:rsidRPr="00C51E66" w:rsidRDefault="00C51E66" w:rsidP="00C51E66">
      <w:pPr>
        <w:pStyle w:val="a4"/>
        <w:rPr>
          <w:bCs/>
          <w:szCs w:val="28"/>
        </w:rPr>
      </w:pPr>
      <w:r w:rsidRPr="00C51E66">
        <w:rPr>
          <w:bCs/>
          <w:szCs w:val="28"/>
        </w:rPr>
        <w:t>В случае принятия конкурсной комиссией решения об отклонении заявки от участия в конкурсе Конкурсная комиссия в течение 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указанием причин отклонения.</w:t>
      </w:r>
    </w:p>
    <w:p w:rsidR="00C51E66" w:rsidRPr="00C77E17" w:rsidRDefault="00C51E66" w:rsidP="00C77E17">
      <w:pPr>
        <w:pStyle w:val="a4"/>
        <w:rPr>
          <w:bCs/>
          <w:szCs w:val="28"/>
        </w:rPr>
      </w:pPr>
      <w:r w:rsidRPr="00C51E66">
        <w:rPr>
          <w:bCs/>
          <w:szCs w:val="28"/>
        </w:rPr>
        <w:t>Решение конкурсной комиссии оформляется протоколом заседания конкурсной комиссии по вопросу рассмотрения конкурсных заявок, который подписывается председателем и секретарем кон</w:t>
      </w:r>
      <w:r w:rsidR="00C77E17">
        <w:rPr>
          <w:bCs/>
          <w:szCs w:val="28"/>
        </w:rPr>
        <w:t>курсной комиссии.</w:t>
      </w:r>
    </w:p>
    <w:p w:rsidR="00C51E66" w:rsidRPr="004F06F4" w:rsidRDefault="00C51E66" w:rsidP="00C51E66">
      <w:pPr>
        <w:pStyle w:val="a4"/>
        <w:rPr>
          <w:bCs/>
          <w:szCs w:val="28"/>
        </w:rPr>
      </w:pPr>
      <w:r w:rsidRPr="00C51E66">
        <w:rPr>
          <w:bCs/>
          <w:szCs w:val="28"/>
        </w:rPr>
        <w:t>2</w:t>
      </w:r>
      <w:r w:rsidR="00C77E17">
        <w:rPr>
          <w:bCs/>
          <w:szCs w:val="28"/>
        </w:rPr>
        <w:t>.</w:t>
      </w:r>
      <w:r w:rsidRPr="00C51E66">
        <w:rPr>
          <w:bCs/>
          <w:szCs w:val="28"/>
        </w:rPr>
        <w:t>1</w:t>
      </w:r>
      <w:r w:rsidR="009F6A51">
        <w:rPr>
          <w:bCs/>
          <w:szCs w:val="28"/>
        </w:rPr>
        <w:t>7</w:t>
      </w:r>
      <w:r w:rsidRPr="00C51E66">
        <w:rPr>
          <w:bCs/>
          <w:szCs w:val="28"/>
        </w:rPr>
        <w:t xml:space="preserve">. В течение 5 рабочих дней со дня принятия решения о допуске заявки к участию в конкурсе конкурсная комиссия осуществляет оценку </w:t>
      </w:r>
      <w:r w:rsidRPr="004F06F4">
        <w:rPr>
          <w:bCs/>
          <w:szCs w:val="28"/>
        </w:rPr>
        <w:t>поданной заявки.</w:t>
      </w:r>
    </w:p>
    <w:p w:rsidR="00C51E66" w:rsidRPr="004F06F4" w:rsidRDefault="00C51E66" w:rsidP="00C51E66">
      <w:pPr>
        <w:pStyle w:val="a4"/>
        <w:rPr>
          <w:bCs/>
          <w:szCs w:val="28"/>
        </w:rPr>
      </w:pPr>
      <w:r w:rsidRPr="004F06F4">
        <w:rPr>
          <w:bCs/>
          <w:szCs w:val="28"/>
        </w:rPr>
        <w:t>Основными критериями оценки при рассмотрении заявки комиссией являются:</w:t>
      </w:r>
    </w:p>
    <w:p w:rsidR="00A80BB3" w:rsidRPr="004F06F4" w:rsidRDefault="00A80BB3" w:rsidP="00C51E66">
      <w:pPr>
        <w:pStyle w:val="a4"/>
        <w:rPr>
          <w:bCs/>
          <w:color w:val="FF0000"/>
          <w:szCs w:val="28"/>
        </w:rPr>
      </w:pPr>
      <w:r w:rsidRPr="004F06F4">
        <w:t>актуальность и социальная значимость социального проекта;</w:t>
      </w:r>
    </w:p>
    <w:p w:rsidR="00A80BB3" w:rsidRPr="00A80BB3" w:rsidRDefault="00A80BB3" w:rsidP="00C51E66">
      <w:pPr>
        <w:pStyle w:val="a4"/>
      </w:pPr>
      <w:r w:rsidRPr="004F06F4">
        <w:t>логическая связность</w:t>
      </w:r>
      <w:r>
        <w:t xml:space="preserve"> и реализуемость социального проекта, соответствие мероприятий социального проекта его целям, задачам и ожидаемым результатам;</w:t>
      </w:r>
    </w:p>
    <w:p w:rsidR="00A80BB3" w:rsidRPr="00A80BB3" w:rsidRDefault="00A80BB3" w:rsidP="00C51E66">
      <w:pPr>
        <w:pStyle w:val="a4"/>
      </w:pPr>
      <w:r>
        <w:t>инновационность, уникальность социального проекта;</w:t>
      </w:r>
    </w:p>
    <w:p w:rsidR="00A80BB3" w:rsidRPr="00A80BB3" w:rsidRDefault="00A80BB3" w:rsidP="00C51E66">
      <w:pPr>
        <w:pStyle w:val="a4"/>
      </w:pPr>
      <w: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p w:rsidR="00A80BB3" w:rsidRPr="00A80BB3" w:rsidRDefault="00A80BB3" w:rsidP="00C51E66">
      <w:pPr>
        <w:pStyle w:val="a4"/>
      </w:pPr>
      <w:r>
        <w:t>реалистичность бюджета социального проекта и обоснованность планируемых расходов на реализацию социального проекта;</w:t>
      </w:r>
    </w:p>
    <w:p w:rsidR="00A80BB3" w:rsidRPr="00A80BB3" w:rsidRDefault="00A80BB3" w:rsidP="00C51E66">
      <w:pPr>
        <w:pStyle w:val="a4"/>
      </w:pPr>
      <w:r>
        <w:t>масштаб реализации социального проекта;</w:t>
      </w:r>
    </w:p>
    <w:p w:rsidR="00A80BB3" w:rsidRPr="00A80BB3" w:rsidRDefault="00A80BB3" w:rsidP="00C51E66">
      <w:pPr>
        <w:pStyle w:val="a4"/>
      </w:pPr>
      <w:r>
        <w:t>собственный вклад социально ориентированной некоммерческой организации и дополнительные ресурсы, привлекаемые на реализацию социального проекта;</w:t>
      </w:r>
    </w:p>
    <w:p w:rsidR="00A80BB3" w:rsidRPr="00A80BB3" w:rsidRDefault="00A80BB3" w:rsidP="00C51E66">
      <w:pPr>
        <w:pStyle w:val="a4"/>
      </w:pPr>
      <w:r>
        <w:t>опыт социально ориентированной  некоммерческой организации по успешной реализации программ, социальных проектов по соответствующему направлению деятельности;</w:t>
      </w:r>
    </w:p>
    <w:p w:rsidR="00A80BB3" w:rsidRPr="00A80BB3" w:rsidRDefault="00A80BB3" w:rsidP="00C51E66">
      <w:pPr>
        <w:pStyle w:val="a4"/>
      </w:pPr>
      <w:r>
        <w:t>соответствие опыта и компетенции команды социального проекта планируемой деятельности;</w:t>
      </w:r>
    </w:p>
    <w:p w:rsidR="00C51E66" w:rsidRPr="00A80BB3" w:rsidRDefault="00A80BB3" w:rsidP="00A80BB3">
      <w:pPr>
        <w:pStyle w:val="a4"/>
      </w:pPr>
      <w:r>
        <w:t>информационная открытость социально ориентированной некоммерческой организации.</w:t>
      </w:r>
    </w:p>
    <w:p w:rsidR="00C51E66" w:rsidRPr="004F06F4" w:rsidRDefault="00C51E66" w:rsidP="00C77E17">
      <w:pPr>
        <w:pStyle w:val="a4"/>
        <w:rPr>
          <w:bCs/>
          <w:szCs w:val="28"/>
        </w:rPr>
      </w:pPr>
      <w:r w:rsidRPr="004F06F4">
        <w:rPr>
          <w:bCs/>
          <w:szCs w:val="28"/>
        </w:rPr>
        <w:t>Оценка предоставленной некоммерческой организацией заявки осуществляется конкурсной комиссией в соответствии с балльной шкалой показателей оценки критериев конкурсного отбора некоммерческих организаций на получение субсидии</w:t>
      </w:r>
      <w:r w:rsidR="00FD3C43">
        <w:rPr>
          <w:bCs/>
          <w:szCs w:val="28"/>
        </w:rPr>
        <w:t xml:space="preserve">, </w:t>
      </w:r>
      <w:r w:rsidRPr="004F06F4">
        <w:rPr>
          <w:bCs/>
          <w:szCs w:val="28"/>
        </w:rPr>
        <w:t xml:space="preserve"> согласно приложению </w:t>
      </w:r>
      <w:r w:rsidR="009F6A51" w:rsidRPr="004F06F4">
        <w:rPr>
          <w:bCs/>
          <w:szCs w:val="28"/>
        </w:rPr>
        <w:t>3</w:t>
      </w:r>
      <w:r w:rsidRPr="004F06F4">
        <w:rPr>
          <w:bCs/>
          <w:szCs w:val="28"/>
        </w:rPr>
        <w:t xml:space="preserve"> к настоящему Порядку. Минимальное количество бал</w:t>
      </w:r>
      <w:r w:rsidR="00C77E17" w:rsidRPr="004F06F4">
        <w:rPr>
          <w:bCs/>
          <w:szCs w:val="28"/>
        </w:rPr>
        <w:t>лов для получения субсидии – 6.</w:t>
      </w:r>
    </w:p>
    <w:p w:rsidR="00C51E66" w:rsidRPr="00C77E17" w:rsidRDefault="00C77E17" w:rsidP="00C77E17">
      <w:pPr>
        <w:pStyle w:val="a4"/>
        <w:rPr>
          <w:bCs/>
          <w:szCs w:val="28"/>
        </w:rPr>
      </w:pPr>
      <w:r w:rsidRPr="004F06F4">
        <w:rPr>
          <w:bCs/>
          <w:szCs w:val="28"/>
        </w:rPr>
        <w:t>2.1</w:t>
      </w:r>
      <w:r w:rsidR="009F6A51" w:rsidRPr="004F06F4">
        <w:rPr>
          <w:bCs/>
          <w:szCs w:val="28"/>
        </w:rPr>
        <w:t>8</w:t>
      </w:r>
      <w:r w:rsidR="00C51E66" w:rsidRPr="004F06F4">
        <w:rPr>
          <w:bCs/>
          <w:szCs w:val="28"/>
        </w:rPr>
        <w:t>. Принятие решен</w:t>
      </w:r>
      <w:r w:rsidR="0081670A" w:rsidRPr="004F06F4">
        <w:rPr>
          <w:bCs/>
          <w:szCs w:val="28"/>
        </w:rPr>
        <w:t xml:space="preserve">ия о рекомендации </w:t>
      </w:r>
      <w:r w:rsidR="00F77CB7" w:rsidRPr="004F06F4">
        <w:rPr>
          <w:bCs/>
          <w:szCs w:val="28"/>
        </w:rPr>
        <w:t xml:space="preserve">заключения Соглашения  о предоставлении </w:t>
      </w:r>
      <w:r w:rsidR="00C51E66" w:rsidRPr="004F06F4">
        <w:rPr>
          <w:bCs/>
          <w:szCs w:val="28"/>
        </w:rPr>
        <w:t xml:space="preserve">субсидии и ее размере осуществляется конкурсной комиссией на основании оценки эффективности представленных </w:t>
      </w:r>
      <w:r w:rsidR="009247DA" w:rsidRPr="004F06F4">
        <w:rPr>
          <w:bCs/>
          <w:szCs w:val="28"/>
        </w:rPr>
        <w:t>социальных проектов</w:t>
      </w:r>
      <w:r w:rsidR="00C51E66" w:rsidRPr="004F06F4">
        <w:rPr>
          <w:bCs/>
          <w:szCs w:val="28"/>
        </w:rPr>
        <w:t>, исходя из принципов объективности и достижения наивысших</w:t>
      </w:r>
      <w:r w:rsidR="00C51E66" w:rsidRPr="00C51E66">
        <w:rPr>
          <w:bCs/>
          <w:szCs w:val="28"/>
        </w:rPr>
        <w:t xml:space="preserve"> экономических и социальных результатов. Конкурсная комиссия принимает решение о рекомендации предоставления субсидии при условии, что рейтинг заявки превышает установленное ею минимальное значение баллов, либо равно установленному минимальному значению.</w:t>
      </w:r>
    </w:p>
    <w:p w:rsidR="00C51E66" w:rsidRPr="00C77E17" w:rsidRDefault="00C77E17" w:rsidP="00C77E17">
      <w:pPr>
        <w:pStyle w:val="a4"/>
        <w:rPr>
          <w:bCs/>
          <w:szCs w:val="28"/>
        </w:rPr>
      </w:pPr>
      <w:r>
        <w:rPr>
          <w:bCs/>
          <w:szCs w:val="28"/>
        </w:rPr>
        <w:t>2.1</w:t>
      </w:r>
      <w:r w:rsidR="009F6A51">
        <w:rPr>
          <w:bCs/>
          <w:szCs w:val="28"/>
        </w:rPr>
        <w:t>9</w:t>
      </w:r>
      <w:r w:rsidR="00C51E66" w:rsidRPr="00C51E66">
        <w:rPr>
          <w:bCs/>
          <w:szCs w:val="28"/>
        </w:rPr>
        <w:t>. На основе баллов, полученных в результате оценки заявок на участие в конкурсе, формируется рейтинг заявок некоммерческих организаций, в котором некоммерческие организации, получившие большее количество баллов, получают более высокий рейтинг.</w:t>
      </w:r>
    </w:p>
    <w:p w:rsidR="00C51E66" w:rsidRPr="00C77E17" w:rsidRDefault="00C77E17" w:rsidP="00C77E17">
      <w:pPr>
        <w:pStyle w:val="a4"/>
        <w:rPr>
          <w:bCs/>
          <w:szCs w:val="28"/>
        </w:rPr>
      </w:pPr>
      <w:r>
        <w:rPr>
          <w:bCs/>
          <w:szCs w:val="28"/>
        </w:rPr>
        <w:t>2.</w:t>
      </w:r>
      <w:r w:rsidR="009F6A51">
        <w:rPr>
          <w:bCs/>
          <w:szCs w:val="28"/>
        </w:rPr>
        <w:t>20</w:t>
      </w:r>
      <w:r w:rsidR="00C51E66" w:rsidRPr="00C51E66">
        <w:rPr>
          <w:bCs/>
          <w:szCs w:val="28"/>
        </w:rPr>
        <w:t>. Победителями конкурса признаются некоммерческие организации, чьи предполагаемые к реализации мероприятия в составе заявки получили наибольшее количество баллов, но не менее 6.</w:t>
      </w:r>
    </w:p>
    <w:p w:rsidR="00C51E66" w:rsidRPr="00C77E17" w:rsidRDefault="00C77E17" w:rsidP="00C77E17">
      <w:pPr>
        <w:pStyle w:val="a4"/>
        <w:rPr>
          <w:bCs/>
          <w:szCs w:val="28"/>
        </w:rPr>
      </w:pPr>
      <w:r>
        <w:rPr>
          <w:bCs/>
          <w:szCs w:val="28"/>
        </w:rPr>
        <w:t>2.</w:t>
      </w:r>
      <w:r w:rsidR="009F6A51">
        <w:rPr>
          <w:bCs/>
          <w:szCs w:val="28"/>
        </w:rPr>
        <w:t>21</w:t>
      </w:r>
      <w:r w:rsidR="00C51E66" w:rsidRPr="00C51E66">
        <w:rPr>
          <w:bCs/>
          <w:szCs w:val="28"/>
        </w:rPr>
        <w:t>. Субсидия предоставляется первой в рейтинге некоммерческой организации в объеме, необходимом для реализации мероприятий, в соответствии с заявкой некоммерческой организации. В случае если выявятся два или более победителей с равным количеством баллов, субсидия распределяется между ними поровну.</w:t>
      </w:r>
    </w:p>
    <w:p w:rsidR="00C51E66" w:rsidRPr="002A6C35" w:rsidRDefault="00C77E17" w:rsidP="002A6C35">
      <w:pPr>
        <w:pStyle w:val="a4"/>
        <w:rPr>
          <w:bCs/>
          <w:szCs w:val="28"/>
        </w:rPr>
      </w:pPr>
      <w:r>
        <w:rPr>
          <w:bCs/>
          <w:szCs w:val="28"/>
        </w:rPr>
        <w:t>2.2</w:t>
      </w:r>
      <w:r w:rsidR="009F6A51">
        <w:rPr>
          <w:bCs/>
          <w:szCs w:val="28"/>
        </w:rPr>
        <w:t>2</w:t>
      </w:r>
      <w:r w:rsidR="00C51E66" w:rsidRPr="00C51E66">
        <w:rPr>
          <w:bCs/>
          <w:szCs w:val="28"/>
        </w:rPr>
        <w:t xml:space="preserve">. После определения суммы субсидии на конкретные мероприятия первой в рейтинге некоммерческой организации и наличия нераспределенного остатка субсидии, предназначенной на финансовую поддержку некоммерческих организаций, победителем конкурса признается следующая по рейтингу некоммерческая организация и определяется сумма </w:t>
      </w:r>
      <w:r w:rsidR="00C51E66" w:rsidRPr="002A6C35">
        <w:rPr>
          <w:bCs/>
          <w:szCs w:val="28"/>
        </w:rPr>
        <w:t xml:space="preserve">предоставляемой субсидии в соответствии с </w:t>
      </w:r>
      <w:hyperlink w:anchor="sub_72" w:history="1">
        <w:r w:rsidR="00C51E66" w:rsidRPr="002A6C35">
          <w:rPr>
            <w:rStyle w:val="aa"/>
            <w:bCs/>
            <w:color w:val="auto"/>
            <w:szCs w:val="28"/>
            <w:u w:val="none"/>
          </w:rPr>
          <w:t>пункт</w:t>
        </w:r>
      </w:hyperlink>
      <w:r w:rsidR="00C51E66" w:rsidRPr="002A6C35">
        <w:rPr>
          <w:bCs/>
          <w:szCs w:val="28"/>
        </w:rPr>
        <w:t>ом 2</w:t>
      </w:r>
      <w:r w:rsidR="00E8099C" w:rsidRPr="002A6C35">
        <w:rPr>
          <w:bCs/>
          <w:szCs w:val="28"/>
        </w:rPr>
        <w:t>.</w:t>
      </w:r>
      <w:r w:rsidR="009F6A51" w:rsidRPr="002A6C35">
        <w:rPr>
          <w:bCs/>
          <w:szCs w:val="28"/>
        </w:rPr>
        <w:t>21</w:t>
      </w:r>
      <w:r w:rsidR="00C51E66" w:rsidRPr="002A6C35">
        <w:rPr>
          <w:bCs/>
          <w:szCs w:val="28"/>
        </w:rPr>
        <w:t xml:space="preserve"> настоящего Порядка.</w:t>
      </w:r>
    </w:p>
    <w:p w:rsidR="00C51E66" w:rsidRPr="004F06F4" w:rsidRDefault="00C77E17" w:rsidP="00630818">
      <w:pPr>
        <w:pStyle w:val="ConsPlusNormal"/>
        <w:jc w:val="both"/>
        <w:rPr>
          <w:rFonts w:ascii="Times New Roman" w:hAnsi="Times New Roman" w:cs="Times New Roman"/>
          <w:bCs/>
          <w:sz w:val="28"/>
          <w:szCs w:val="28"/>
        </w:rPr>
      </w:pPr>
      <w:r w:rsidRPr="002A6C35">
        <w:rPr>
          <w:rFonts w:ascii="Times New Roman" w:hAnsi="Times New Roman" w:cs="Times New Roman"/>
          <w:bCs/>
          <w:sz w:val="28"/>
          <w:szCs w:val="28"/>
        </w:rPr>
        <w:t>2.2</w:t>
      </w:r>
      <w:r w:rsidR="009F6A51" w:rsidRPr="002A6C35">
        <w:rPr>
          <w:rFonts w:ascii="Times New Roman" w:hAnsi="Times New Roman" w:cs="Times New Roman"/>
          <w:bCs/>
          <w:sz w:val="28"/>
          <w:szCs w:val="28"/>
        </w:rPr>
        <w:t>3</w:t>
      </w:r>
      <w:r w:rsidR="00C51E66" w:rsidRPr="002A6C35">
        <w:rPr>
          <w:rFonts w:ascii="Times New Roman" w:hAnsi="Times New Roman" w:cs="Times New Roman"/>
          <w:bCs/>
          <w:sz w:val="28"/>
          <w:szCs w:val="28"/>
        </w:rPr>
        <w:t>. В случае если по окончании срока приема заявок подана только одна заявка, конкурсная комиссия в установленном порядке рассматривает эту заявку. При отсутствии оснований для отклонения заявки от участия в конкурсе в соответствии с пунктом 2</w:t>
      </w:r>
      <w:r w:rsidR="00E8099C" w:rsidRPr="002A6C35">
        <w:rPr>
          <w:rFonts w:ascii="Times New Roman" w:hAnsi="Times New Roman" w:cs="Times New Roman"/>
          <w:bCs/>
          <w:sz w:val="28"/>
          <w:szCs w:val="28"/>
        </w:rPr>
        <w:t>.1</w:t>
      </w:r>
      <w:r w:rsidR="009F6A51" w:rsidRPr="002A6C35">
        <w:rPr>
          <w:rFonts w:ascii="Times New Roman" w:hAnsi="Times New Roman" w:cs="Times New Roman"/>
          <w:bCs/>
          <w:sz w:val="28"/>
          <w:szCs w:val="28"/>
        </w:rPr>
        <w:t>6</w:t>
      </w:r>
      <w:r w:rsidR="00CF1180">
        <w:rPr>
          <w:rFonts w:ascii="Times New Roman" w:hAnsi="Times New Roman" w:cs="Times New Roman"/>
          <w:bCs/>
          <w:sz w:val="28"/>
          <w:szCs w:val="28"/>
        </w:rPr>
        <w:t xml:space="preserve"> </w:t>
      </w:r>
      <w:r w:rsidR="00C51E66" w:rsidRPr="004F06F4">
        <w:rPr>
          <w:rFonts w:ascii="Times New Roman" w:hAnsi="Times New Roman" w:cs="Times New Roman"/>
          <w:bCs/>
          <w:sz w:val="28"/>
          <w:szCs w:val="28"/>
        </w:rPr>
        <w:t xml:space="preserve">настоящего Порядка, конкурсная комиссия принимает решение о рекомендации </w:t>
      </w:r>
      <w:r w:rsidR="002A6C35" w:rsidRPr="004F06F4">
        <w:rPr>
          <w:rFonts w:ascii="Times New Roman" w:hAnsi="Times New Roman" w:cs="Times New Roman"/>
          <w:bCs/>
          <w:sz w:val="28"/>
          <w:szCs w:val="28"/>
        </w:rPr>
        <w:t xml:space="preserve">заключения </w:t>
      </w:r>
      <w:r w:rsidR="00630818" w:rsidRPr="004F06F4">
        <w:rPr>
          <w:rFonts w:ascii="Times New Roman" w:hAnsi="Times New Roman" w:cs="Times New Roman"/>
          <w:bCs/>
          <w:sz w:val="28"/>
          <w:szCs w:val="28"/>
        </w:rPr>
        <w:t>С</w:t>
      </w:r>
      <w:r w:rsidR="002A6C35" w:rsidRPr="004F06F4">
        <w:rPr>
          <w:rFonts w:ascii="Times New Roman" w:hAnsi="Times New Roman" w:cs="Times New Roman"/>
          <w:bCs/>
          <w:sz w:val="28"/>
          <w:szCs w:val="28"/>
        </w:rPr>
        <w:t xml:space="preserve">оглашения </w:t>
      </w:r>
      <w:r w:rsidR="00D71713" w:rsidRPr="004F06F4">
        <w:rPr>
          <w:rFonts w:ascii="Times New Roman" w:hAnsi="Times New Roman" w:cs="Times New Roman"/>
          <w:bCs/>
          <w:sz w:val="28"/>
          <w:szCs w:val="28"/>
        </w:rPr>
        <w:t xml:space="preserve">с </w:t>
      </w:r>
      <w:r w:rsidR="00C51E66" w:rsidRPr="004F06F4">
        <w:rPr>
          <w:rFonts w:ascii="Times New Roman" w:hAnsi="Times New Roman" w:cs="Times New Roman"/>
          <w:bCs/>
          <w:sz w:val="28"/>
          <w:szCs w:val="28"/>
        </w:rPr>
        <w:t>одной социально ориентированной некоммерческой организаци</w:t>
      </w:r>
      <w:r w:rsidR="00D71713" w:rsidRPr="004F06F4">
        <w:rPr>
          <w:rFonts w:ascii="Times New Roman" w:hAnsi="Times New Roman" w:cs="Times New Roman"/>
          <w:bCs/>
          <w:sz w:val="28"/>
          <w:szCs w:val="28"/>
        </w:rPr>
        <w:t>ей</w:t>
      </w:r>
      <w:r w:rsidR="00C51E66" w:rsidRPr="004F06F4">
        <w:rPr>
          <w:rFonts w:ascii="Times New Roman" w:hAnsi="Times New Roman" w:cs="Times New Roman"/>
          <w:bCs/>
          <w:sz w:val="28"/>
          <w:szCs w:val="28"/>
        </w:rPr>
        <w:t>.</w:t>
      </w:r>
    </w:p>
    <w:p w:rsidR="00C51E66" w:rsidRPr="00C77E17" w:rsidRDefault="00C77E17" w:rsidP="002A6C35">
      <w:pPr>
        <w:pStyle w:val="a4"/>
        <w:rPr>
          <w:bCs/>
          <w:szCs w:val="28"/>
        </w:rPr>
      </w:pPr>
      <w:r w:rsidRPr="004F06F4">
        <w:rPr>
          <w:bCs/>
          <w:szCs w:val="28"/>
        </w:rPr>
        <w:t>2.2</w:t>
      </w:r>
      <w:r w:rsidR="009F6A51" w:rsidRPr="004F06F4">
        <w:rPr>
          <w:bCs/>
          <w:szCs w:val="28"/>
        </w:rPr>
        <w:t>4</w:t>
      </w:r>
      <w:r w:rsidR="00C51E66" w:rsidRPr="004F06F4">
        <w:rPr>
          <w:bCs/>
          <w:szCs w:val="28"/>
        </w:rPr>
        <w:t xml:space="preserve">. Решение конкурсной комиссии по подведению итогов конкурса в течение </w:t>
      </w:r>
      <w:r w:rsidR="009F6A51" w:rsidRPr="004F06F4">
        <w:rPr>
          <w:bCs/>
          <w:szCs w:val="28"/>
        </w:rPr>
        <w:t>5</w:t>
      </w:r>
      <w:r w:rsidR="00C51E66" w:rsidRPr="004F06F4">
        <w:rPr>
          <w:bCs/>
          <w:szCs w:val="28"/>
        </w:rPr>
        <w:t xml:space="preserve"> рабочих дней со дня заседания конкурсной комиссии оформляется протоколом конкурсной комиссии, который подписывается председателем</w:t>
      </w:r>
      <w:r w:rsidR="00C51E66" w:rsidRPr="00C51E66">
        <w:rPr>
          <w:bCs/>
          <w:szCs w:val="28"/>
        </w:rPr>
        <w:t xml:space="preserve"> и секретарем конкурсной комиссии.</w:t>
      </w:r>
    </w:p>
    <w:p w:rsidR="00C51E66" w:rsidRPr="00C77E17" w:rsidRDefault="00C77E17" w:rsidP="00C77E17">
      <w:pPr>
        <w:pStyle w:val="a4"/>
        <w:rPr>
          <w:bCs/>
          <w:szCs w:val="28"/>
        </w:rPr>
      </w:pPr>
      <w:r>
        <w:rPr>
          <w:bCs/>
          <w:szCs w:val="28"/>
        </w:rPr>
        <w:t>2.2</w:t>
      </w:r>
      <w:r w:rsidR="009F6A51">
        <w:rPr>
          <w:bCs/>
          <w:szCs w:val="28"/>
        </w:rPr>
        <w:t>5</w:t>
      </w:r>
      <w:r w:rsidR="00C51E66" w:rsidRPr="00C51E66">
        <w:rPr>
          <w:bCs/>
          <w:szCs w:val="28"/>
        </w:rPr>
        <w:t>. Социально ориентированная некоммерческая организация имеет право отозвать заявку до окончания срока подачи заявок и передачи документов для рассмотрения в конкурсную комиссию.</w:t>
      </w:r>
    </w:p>
    <w:p w:rsidR="00C51E66" w:rsidRPr="00C51E66" w:rsidRDefault="00C77E17" w:rsidP="00C51E66">
      <w:pPr>
        <w:pStyle w:val="a4"/>
        <w:rPr>
          <w:bCs/>
          <w:szCs w:val="28"/>
        </w:rPr>
      </w:pPr>
      <w:r>
        <w:rPr>
          <w:bCs/>
          <w:szCs w:val="28"/>
        </w:rPr>
        <w:t>2.2</w:t>
      </w:r>
      <w:r w:rsidR="002A6C35">
        <w:rPr>
          <w:bCs/>
          <w:szCs w:val="28"/>
        </w:rPr>
        <w:t>6</w:t>
      </w:r>
      <w:r w:rsidR="00C51E66" w:rsidRPr="00C51E66">
        <w:rPr>
          <w:bCs/>
          <w:szCs w:val="28"/>
        </w:rPr>
        <w:t xml:space="preserve">. Информация о результатах конкурса размещается на официальном сайте администрации Благодарненского </w:t>
      </w:r>
      <w:r w:rsidR="00B56346">
        <w:rPr>
          <w:bCs/>
          <w:szCs w:val="28"/>
        </w:rPr>
        <w:t>муниципального</w:t>
      </w:r>
      <w:r w:rsidR="00C51E66" w:rsidRPr="00C51E66">
        <w:rPr>
          <w:bCs/>
          <w:szCs w:val="28"/>
        </w:rPr>
        <w:t xml:space="preserve"> округа, и газете «Известия Благодарненского </w:t>
      </w:r>
      <w:r w:rsidR="00B56346">
        <w:rPr>
          <w:bCs/>
          <w:szCs w:val="28"/>
        </w:rPr>
        <w:t>муниципального</w:t>
      </w:r>
      <w:r w:rsidR="00C51E66" w:rsidRPr="00C51E66">
        <w:rPr>
          <w:bCs/>
          <w:szCs w:val="28"/>
        </w:rPr>
        <w:t xml:space="preserve"> округа» в течение </w:t>
      </w:r>
      <w:r w:rsidR="009247DA">
        <w:rPr>
          <w:bCs/>
          <w:szCs w:val="28"/>
        </w:rPr>
        <w:t>10</w:t>
      </w:r>
      <w:r w:rsidR="00C51E66" w:rsidRPr="00C51E66">
        <w:rPr>
          <w:bCs/>
          <w:szCs w:val="28"/>
        </w:rPr>
        <w:t xml:space="preserve"> рабочих дней со дня подведения итогов конкурса.</w:t>
      </w:r>
    </w:p>
    <w:p w:rsidR="00C51E66" w:rsidRDefault="00C51E66" w:rsidP="00C51E66">
      <w:pPr>
        <w:pStyle w:val="a4"/>
        <w:rPr>
          <w:bCs/>
          <w:szCs w:val="28"/>
        </w:rPr>
      </w:pPr>
    </w:p>
    <w:p w:rsidR="00C51E66" w:rsidRDefault="00C51E66" w:rsidP="00FD3C43">
      <w:pPr>
        <w:pStyle w:val="a4"/>
        <w:ind w:firstLine="0"/>
        <w:jc w:val="center"/>
        <w:rPr>
          <w:bCs/>
          <w:szCs w:val="28"/>
        </w:rPr>
      </w:pPr>
      <w:r w:rsidRPr="00C51E66">
        <w:rPr>
          <w:bCs/>
          <w:szCs w:val="28"/>
          <w:lang w:val="en-US"/>
        </w:rPr>
        <w:t>III</w:t>
      </w:r>
      <w:r w:rsidRPr="00C51E66">
        <w:rPr>
          <w:bCs/>
          <w:szCs w:val="28"/>
        </w:rPr>
        <w:t>. Условия и порядок предоставления субсидии</w:t>
      </w:r>
    </w:p>
    <w:p w:rsidR="00BA791F" w:rsidRPr="00C77E17" w:rsidRDefault="00BA791F" w:rsidP="00C77E17">
      <w:pPr>
        <w:pStyle w:val="a4"/>
        <w:jc w:val="center"/>
        <w:rPr>
          <w:bCs/>
          <w:szCs w:val="28"/>
        </w:rPr>
      </w:pPr>
    </w:p>
    <w:p w:rsidR="00C51E66" w:rsidRPr="00C51E66" w:rsidRDefault="00C51E66" w:rsidP="00C51E66">
      <w:pPr>
        <w:pStyle w:val="a4"/>
        <w:rPr>
          <w:bCs/>
          <w:szCs w:val="28"/>
        </w:rPr>
      </w:pPr>
      <w:r w:rsidRPr="00C51E66">
        <w:rPr>
          <w:bCs/>
          <w:szCs w:val="28"/>
        </w:rPr>
        <w:t>3</w:t>
      </w:r>
      <w:r w:rsidR="00C77E17">
        <w:rPr>
          <w:bCs/>
          <w:szCs w:val="28"/>
        </w:rPr>
        <w:t>.</w:t>
      </w:r>
      <w:r w:rsidRPr="00C51E66">
        <w:rPr>
          <w:bCs/>
          <w:szCs w:val="28"/>
        </w:rPr>
        <w:t>1. Субсидия предоставляется некоммерческой организации, признанной победителем конкурса, в сумме запрашиваемой некоммерческой организацией, в пределах лимитов бюджетных обязательств, утвержденных Главн</w:t>
      </w:r>
      <w:r w:rsidR="00BA791F">
        <w:rPr>
          <w:bCs/>
          <w:szCs w:val="28"/>
        </w:rPr>
        <w:t>ым</w:t>
      </w:r>
      <w:r w:rsidRPr="00C51E66">
        <w:rPr>
          <w:bCs/>
          <w:szCs w:val="28"/>
        </w:rPr>
        <w:t xml:space="preserve"> распорядител</w:t>
      </w:r>
      <w:r w:rsidR="00BA791F">
        <w:rPr>
          <w:bCs/>
          <w:szCs w:val="28"/>
        </w:rPr>
        <w:t>ем</w:t>
      </w:r>
      <w:r w:rsidRPr="00C51E66">
        <w:rPr>
          <w:bCs/>
          <w:szCs w:val="28"/>
        </w:rPr>
        <w:t xml:space="preserve"> бюджетных средств, на соответствующий финансовый год и плановый период на </w:t>
      </w:r>
      <w:r w:rsidR="00BA791F">
        <w:rPr>
          <w:bCs/>
          <w:szCs w:val="28"/>
        </w:rPr>
        <w:t>реализацию социального проекта</w:t>
      </w:r>
      <w:r w:rsidRPr="00C51E66">
        <w:rPr>
          <w:bCs/>
          <w:szCs w:val="28"/>
        </w:rPr>
        <w:t>.</w:t>
      </w:r>
    </w:p>
    <w:p w:rsidR="00C51E66" w:rsidRPr="00C77E17" w:rsidRDefault="00C51E66" w:rsidP="00C77E17">
      <w:pPr>
        <w:pStyle w:val="a4"/>
        <w:rPr>
          <w:bCs/>
          <w:szCs w:val="28"/>
        </w:rPr>
      </w:pPr>
      <w:r w:rsidRPr="00C51E66">
        <w:rPr>
          <w:bCs/>
          <w:szCs w:val="28"/>
        </w:rPr>
        <w:t>В случае, если после проведения конкурса и предоставления субсидии использован не весь объем бюджетных ассигнований, предусмотренный на эти цели, организатор конкурса вправе объявить повторный кон</w:t>
      </w:r>
      <w:r w:rsidR="00C77E17">
        <w:rPr>
          <w:bCs/>
          <w:szCs w:val="28"/>
        </w:rPr>
        <w:t>курс.</w:t>
      </w:r>
    </w:p>
    <w:p w:rsidR="00C51E66" w:rsidRPr="00C51E66" w:rsidRDefault="00C51E66" w:rsidP="00C51E66">
      <w:pPr>
        <w:pStyle w:val="a4"/>
        <w:rPr>
          <w:bCs/>
          <w:szCs w:val="28"/>
        </w:rPr>
      </w:pPr>
      <w:r w:rsidRPr="00C51E66">
        <w:rPr>
          <w:bCs/>
          <w:szCs w:val="28"/>
        </w:rPr>
        <w:t>3</w:t>
      </w:r>
      <w:r w:rsidR="00C77E17">
        <w:rPr>
          <w:bCs/>
          <w:szCs w:val="28"/>
        </w:rPr>
        <w:t>.</w:t>
      </w:r>
      <w:r w:rsidRPr="00C51E66">
        <w:rPr>
          <w:bCs/>
          <w:szCs w:val="28"/>
        </w:rPr>
        <w:t>2. Некоммерческой организации отказывается в предоставлении субсидии в следующих случаях:</w:t>
      </w:r>
    </w:p>
    <w:p w:rsidR="00C51E66" w:rsidRPr="00C51E66" w:rsidRDefault="00C51E66" w:rsidP="00C51E66">
      <w:pPr>
        <w:pStyle w:val="a4"/>
        <w:rPr>
          <w:bCs/>
          <w:szCs w:val="28"/>
        </w:rPr>
      </w:pPr>
      <w:r w:rsidRPr="00C51E66">
        <w:rPr>
          <w:bCs/>
          <w:szCs w:val="28"/>
        </w:rPr>
        <w:t>несоответствие представленных некоммерческой организацией документов требованиям, определенным настоящим Порядком, или непредставление (представление не в полном объеме) указанных документов;</w:t>
      </w:r>
    </w:p>
    <w:p w:rsidR="00C51E66" w:rsidRPr="00C51E66" w:rsidRDefault="00C51E66" w:rsidP="00C51E66">
      <w:pPr>
        <w:pStyle w:val="a4"/>
        <w:rPr>
          <w:bCs/>
          <w:szCs w:val="28"/>
        </w:rPr>
      </w:pPr>
      <w:r w:rsidRPr="00C51E66">
        <w:rPr>
          <w:bCs/>
          <w:szCs w:val="28"/>
        </w:rPr>
        <w:t>установление факта недостоверности представленной некоммерческой организацией информации;</w:t>
      </w:r>
    </w:p>
    <w:p w:rsidR="00C51E66" w:rsidRPr="00C51E66" w:rsidRDefault="00C51E66" w:rsidP="00C51E66">
      <w:pPr>
        <w:pStyle w:val="a4"/>
        <w:rPr>
          <w:bCs/>
          <w:szCs w:val="28"/>
        </w:rPr>
      </w:pPr>
      <w:r w:rsidRPr="00C51E66">
        <w:rPr>
          <w:bCs/>
          <w:szCs w:val="28"/>
        </w:rPr>
        <w:t>если некоммерческая организация не признана победителем конкурса, в том числе и по причине набора менее 6 баллов в соответствии</w:t>
      </w:r>
      <w:r w:rsidR="00FD3C43">
        <w:rPr>
          <w:bCs/>
          <w:szCs w:val="28"/>
        </w:rPr>
        <w:t xml:space="preserve"> с</w:t>
      </w:r>
      <w:r w:rsidR="00AB7631">
        <w:rPr>
          <w:bCs/>
          <w:szCs w:val="28"/>
        </w:rPr>
        <w:t xml:space="preserve"> </w:t>
      </w:r>
      <w:r w:rsidR="00FD3C43">
        <w:rPr>
          <w:bCs/>
          <w:szCs w:val="28"/>
        </w:rPr>
        <w:t>пунктом</w:t>
      </w:r>
      <w:r w:rsidRPr="008C10EF">
        <w:rPr>
          <w:bCs/>
          <w:szCs w:val="28"/>
        </w:rPr>
        <w:t xml:space="preserve"> 2</w:t>
      </w:r>
      <w:r w:rsidR="008C10EF" w:rsidRPr="008C10EF">
        <w:rPr>
          <w:bCs/>
          <w:szCs w:val="28"/>
        </w:rPr>
        <w:t>.</w:t>
      </w:r>
      <w:r w:rsidRPr="008C10EF">
        <w:rPr>
          <w:bCs/>
          <w:szCs w:val="28"/>
        </w:rPr>
        <w:t>1</w:t>
      </w:r>
      <w:r w:rsidR="004F2708">
        <w:rPr>
          <w:bCs/>
          <w:szCs w:val="28"/>
        </w:rPr>
        <w:t>7</w:t>
      </w:r>
      <w:r w:rsidR="00F974FE">
        <w:rPr>
          <w:bCs/>
          <w:szCs w:val="28"/>
        </w:rPr>
        <w:t>.</w:t>
      </w:r>
      <w:r w:rsidR="00AB7631">
        <w:rPr>
          <w:bCs/>
          <w:szCs w:val="28"/>
        </w:rPr>
        <w:t xml:space="preserve"> </w:t>
      </w:r>
      <w:r w:rsidRPr="00C51E66">
        <w:rPr>
          <w:bCs/>
          <w:szCs w:val="28"/>
        </w:rPr>
        <w:t xml:space="preserve">настоящего Порядка. </w:t>
      </w:r>
    </w:p>
    <w:p w:rsidR="00C51E66" w:rsidRPr="00C77E17" w:rsidRDefault="00C51E66" w:rsidP="00C77E17">
      <w:pPr>
        <w:pStyle w:val="a4"/>
        <w:rPr>
          <w:bCs/>
          <w:szCs w:val="28"/>
        </w:rPr>
      </w:pPr>
      <w:r w:rsidRPr="00C51E66">
        <w:rPr>
          <w:bCs/>
          <w:szCs w:val="28"/>
        </w:rPr>
        <w:t>В случае отказа некоммерческой организации в предоставлении субсидии Конкурсная комиссия в течение 5 рабочих дней со дня принятия решения направляет некоммерческой организации письменное уведомление об отказе в предоставлении субсидии с указа</w:t>
      </w:r>
      <w:r w:rsidR="00C77E17">
        <w:rPr>
          <w:bCs/>
          <w:szCs w:val="28"/>
        </w:rPr>
        <w:t>нием причин отказа.</w:t>
      </w:r>
    </w:p>
    <w:p w:rsidR="00C51E66" w:rsidRPr="004F06F4" w:rsidRDefault="00C51E66" w:rsidP="00C77E17">
      <w:pPr>
        <w:pStyle w:val="a4"/>
        <w:rPr>
          <w:bCs/>
          <w:szCs w:val="28"/>
        </w:rPr>
      </w:pPr>
      <w:r w:rsidRPr="00C51E66">
        <w:rPr>
          <w:bCs/>
          <w:szCs w:val="28"/>
        </w:rPr>
        <w:t>3</w:t>
      </w:r>
      <w:r w:rsidR="00C77E17">
        <w:rPr>
          <w:bCs/>
          <w:szCs w:val="28"/>
        </w:rPr>
        <w:t>.</w:t>
      </w:r>
      <w:r w:rsidRPr="00C51E66">
        <w:rPr>
          <w:bCs/>
          <w:szCs w:val="28"/>
        </w:rPr>
        <w:t xml:space="preserve">3. Основанием для предоставления субсидии социально ориентированной некоммерческой организации, признанной победителем конкурса, является постановление администрации Благодарненского </w:t>
      </w:r>
      <w:r w:rsidR="00C77E17">
        <w:rPr>
          <w:bCs/>
          <w:szCs w:val="28"/>
        </w:rPr>
        <w:t>муниципального</w:t>
      </w:r>
      <w:r w:rsidRPr="00C51E66">
        <w:rPr>
          <w:bCs/>
          <w:szCs w:val="28"/>
        </w:rPr>
        <w:t xml:space="preserve"> округа Ставропольского края о предоставлении субсидии и</w:t>
      </w:r>
      <w:r w:rsidR="00D71713">
        <w:rPr>
          <w:bCs/>
          <w:szCs w:val="28"/>
        </w:rPr>
        <w:t xml:space="preserve"> </w:t>
      </w:r>
      <w:r w:rsidR="00E4022D">
        <w:rPr>
          <w:bCs/>
          <w:szCs w:val="28"/>
        </w:rPr>
        <w:t>Соглашение</w:t>
      </w:r>
      <w:r w:rsidRPr="00C51E66">
        <w:rPr>
          <w:bCs/>
          <w:szCs w:val="28"/>
        </w:rPr>
        <w:t xml:space="preserve">, заключенное между Главным распорядителем бюджетных </w:t>
      </w:r>
      <w:r w:rsidRPr="004F06F4">
        <w:rPr>
          <w:bCs/>
          <w:szCs w:val="28"/>
        </w:rPr>
        <w:t xml:space="preserve">средств и некоммерческой организацией (далее – получатель субсидии) в соответствии с типовой формой, </w:t>
      </w:r>
      <w:r w:rsidR="00467A9D" w:rsidRPr="004F06F4">
        <w:rPr>
          <w:bCs/>
          <w:szCs w:val="28"/>
        </w:rPr>
        <w:t>утвержденной настоящим постановл</w:t>
      </w:r>
      <w:r w:rsidR="00FD3C43">
        <w:rPr>
          <w:bCs/>
          <w:szCs w:val="28"/>
        </w:rPr>
        <w:t>ением, согласно приложению</w:t>
      </w:r>
      <w:r w:rsidR="00467A9D" w:rsidRPr="004F06F4">
        <w:rPr>
          <w:bCs/>
          <w:szCs w:val="28"/>
        </w:rPr>
        <w:t xml:space="preserve"> 4 к настоящему Порядку</w:t>
      </w:r>
      <w:r w:rsidRPr="004F06F4">
        <w:rPr>
          <w:bCs/>
          <w:szCs w:val="28"/>
        </w:rPr>
        <w:t>.</w:t>
      </w:r>
    </w:p>
    <w:p w:rsidR="00C51E66" w:rsidRPr="004F06F4" w:rsidRDefault="00C51E66" w:rsidP="00C77E17">
      <w:pPr>
        <w:pStyle w:val="a4"/>
        <w:rPr>
          <w:bCs/>
          <w:szCs w:val="28"/>
        </w:rPr>
      </w:pPr>
      <w:r w:rsidRPr="004F06F4">
        <w:rPr>
          <w:bCs/>
          <w:szCs w:val="28"/>
        </w:rPr>
        <w:t>3</w:t>
      </w:r>
      <w:r w:rsidR="00C77E17" w:rsidRPr="004F06F4">
        <w:rPr>
          <w:bCs/>
          <w:szCs w:val="28"/>
        </w:rPr>
        <w:t>.</w:t>
      </w:r>
      <w:r w:rsidRPr="004F06F4">
        <w:rPr>
          <w:bCs/>
          <w:szCs w:val="28"/>
        </w:rPr>
        <w:t xml:space="preserve">4. Главный распорядитель бюджетных средств организует заключение </w:t>
      </w:r>
      <w:r w:rsidR="000E12A5" w:rsidRPr="004F06F4">
        <w:rPr>
          <w:bCs/>
          <w:szCs w:val="28"/>
        </w:rPr>
        <w:t>С</w:t>
      </w:r>
      <w:r w:rsidRPr="004F06F4">
        <w:rPr>
          <w:bCs/>
          <w:szCs w:val="28"/>
        </w:rPr>
        <w:t xml:space="preserve">оглашения </w:t>
      </w:r>
      <w:r w:rsidR="000E12A5" w:rsidRPr="004F06F4">
        <w:rPr>
          <w:bCs/>
          <w:szCs w:val="28"/>
        </w:rPr>
        <w:t>в</w:t>
      </w:r>
      <w:r w:rsidRPr="004F06F4">
        <w:rPr>
          <w:bCs/>
          <w:szCs w:val="28"/>
        </w:rPr>
        <w:t xml:space="preserve"> течение </w:t>
      </w:r>
      <w:r w:rsidR="004F2708" w:rsidRPr="004F06F4">
        <w:rPr>
          <w:bCs/>
          <w:szCs w:val="28"/>
        </w:rPr>
        <w:t>10</w:t>
      </w:r>
      <w:r w:rsidRPr="004F06F4">
        <w:rPr>
          <w:bCs/>
          <w:szCs w:val="28"/>
        </w:rPr>
        <w:t xml:space="preserve"> рабочих дней со дня принятия конкурсной комиссией решения об определении победителя (победителей) конкурса.</w:t>
      </w:r>
    </w:p>
    <w:p w:rsidR="000A3C19" w:rsidRPr="004F06F4" w:rsidRDefault="00C51E66" w:rsidP="00FD3C43">
      <w:pPr>
        <w:pStyle w:val="a4"/>
        <w:rPr>
          <w:bCs/>
          <w:szCs w:val="28"/>
        </w:rPr>
      </w:pPr>
      <w:r w:rsidRPr="004F06F4">
        <w:rPr>
          <w:bCs/>
          <w:szCs w:val="28"/>
        </w:rPr>
        <w:t>3</w:t>
      </w:r>
      <w:r w:rsidR="00C77E17" w:rsidRPr="004F06F4">
        <w:rPr>
          <w:bCs/>
          <w:szCs w:val="28"/>
        </w:rPr>
        <w:t>.</w:t>
      </w:r>
      <w:r w:rsidRPr="004F06F4">
        <w:rPr>
          <w:bCs/>
          <w:szCs w:val="28"/>
        </w:rPr>
        <w:t xml:space="preserve">5. Главный распорядитель бюджетных средств на основании постановления администрации Благодарненского </w:t>
      </w:r>
      <w:r w:rsidR="00C77E17" w:rsidRPr="004F06F4">
        <w:rPr>
          <w:bCs/>
          <w:szCs w:val="28"/>
        </w:rPr>
        <w:t>муниципального</w:t>
      </w:r>
      <w:r w:rsidRPr="004F06F4">
        <w:rPr>
          <w:bCs/>
          <w:szCs w:val="28"/>
        </w:rPr>
        <w:t xml:space="preserve"> округа Ставропольского края о предоставлении субсидии и </w:t>
      </w:r>
      <w:r w:rsidR="000E12A5" w:rsidRPr="004F06F4">
        <w:rPr>
          <w:bCs/>
          <w:szCs w:val="28"/>
        </w:rPr>
        <w:t>С</w:t>
      </w:r>
      <w:r w:rsidRPr="004F06F4">
        <w:rPr>
          <w:bCs/>
          <w:szCs w:val="28"/>
        </w:rPr>
        <w:t>оглашения, в соответствии с лимитами бюджетных обязательств, в соответствии с планом-графиком перечисления субсидии в установленном порядке перечисляет субсидию на расчетный счет получателя субсидии.</w:t>
      </w:r>
    </w:p>
    <w:p w:rsidR="004F2708" w:rsidRPr="004F06F4" w:rsidRDefault="00EF1C38" w:rsidP="004F2708">
      <w:pPr>
        <w:pStyle w:val="ConsPlusNormal"/>
        <w:ind w:firstLine="709"/>
        <w:jc w:val="both"/>
        <w:rPr>
          <w:rFonts w:ascii="Times New Roman" w:hAnsi="Times New Roman" w:cs="Times New Roman"/>
          <w:sz w:val="28"/>
          <w:szCs w:val="28"/>
        </w:rPr>
      </w:pPr>
      <w:r w:rsidRPr="004F06F4">
        <w:rPr>
          <w:rFonts w:ascii="Times New Roman" w:hAnsi="Times New Roman" w:cs="Times New Roman"/>
          <w:sz w:val="28"/>
          <w:szCs w:val="28"/>
        </w:rPr>
        <w:t>3.6</w:t>
      </w:r>
      <w:r w:rsidR="004F2708" w:rsidRPr="004F06F4">
        <w:rPr>
          <w:rFonts w:ascii="Times New Roman" w:hAnsi="Times New Roman" w:cs="Times New Roman"/>
          <w:sz w:val="28"/>
          <w:szCs w:val="28"/>
        </w:rPr>
        <w:t xml:space="preserve">. </w:t>
      </w:r>
      <w:r w:rsidR="00312AFD"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должны быть использованы получателем </w:t>
      </w:r>
      <w:r w:rsidR="00312AFD"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в сроки, предусмотренные </w:t>
      </w:r>
      <w:r w:rsidR="00E4022D">
        <w:rPr>
          <w:rFonts w:ascii="Times New Roman" w:hAnsi="Times New Roman" w:cs="Times New Roman"/>
          <w:sz w:val="28"/>
          <w:szCs w:val="28"/>
        </w:rPr>
        <w:t>Соглашение</w:t>
      </w:r>
      <w:r w:rsidR="004F2708" w:rsidRPr="004F06F4">
        <w:rPr>
          <w:rFonts w:ascii="Times New Roman" w:hAnsi="Times New Roman" w:cs="Times New Roman"/>
          <w:sz w:val="28"/>
          <w:szCs w:val="28"/>
        </w:rPr>
        <w:t>м.</w:t>
      </w:r>
    </w:p>
    <w:p w:rsidR="004F2708" w:rsidRPr="009609C4" w:rsidRDefault="004F2708" w:rsidP="004F2708">
      <w:pPr>
        <w:pStyle w:val="ConsPlusNormal"/>
        <w:ind w:firstLine="709"/>
        <w:jc w:val="both"/>
        <w:rPr>
          <w:rFonts w:ascii="Times New Roman" w:hAnsi="Times New Roman" w:cs="Times New Roman"/>
          <w:sz w:val="28"/>
          <w:szCs w:val="28"/>
        </w:rPr>
      </w:pPr>
      <w:r w:rsidRPr="004F06F4">
        <w:rPr>
          <w:rFonts w:ascii="Times New Roman" w:hAnsi="Times New Roman" w:cs="Times New Roman"/>
          <w:sz w:val="28"/>
          <w:szCs w:val="28"/>
        </w:rPr>
        <w:t>3</w:t>
      </w:r>
      <w:r w:rsidR="00EF1C38" w:rsidRPr="004F06F4">
        <w:rPr>
          <w:rFonts w:ascii="Times New Roman" w:hAnsi="Times New Roman" w:cs="Times New Roman"/>
          <w:sz w:val="28"/>
          <w:szCs w:val="28"/>
        </w:rPr>
        <w:t>.7</w:t>
      </w:r>
      <w:r w:rsidRPr="004F06F4">
        <w:rPr>
          <w:rFonts w:ascii="Times New Roman" w:hAnsi="Times New Roman" w:cs="Times New Roman"/>
          <w:sz w:val="28"/>
          <w:szCs w:val="28"/>
        </w:rPr>
        <w:t>.</w:t>
      </w:r>
      <w:r w:rsidR="00312AFD" w:rsidRPr="004F06F4">
        <w:rPr>
          <w:rFonts w:ascii="Times New Roman" w:hAnsi="Times New Roman" w:cs="Times New Roman"/>
          <w:bCs/>
          <w:sz w:val="28"/>
          <w:szCs w:val="28"/>
        </w:rPr>
        <w:t>Субсидии</w:t>
      </w:r>
      <w:r w:rsidRPr="004F06F4">
        <w:rPr>
          <w:rFonts w:ascii="Times New Roman" w:hAnsi="Times New Roman" w:cs="Times New Roman"/>
          <w:bCs/>
          <w:sz w:val="28"/>
          <w:szCs w:val="28"/>
        </w:rPr>
        <w:t xml:space="preserve"> предоставляются на </w:t>
      </w:r>
      <w:r w:rsidR="00EF1C38" w:rsidRPr="004F06F4">
        <w:rPr>
          <w:rFonts w:ascii="Times New Roman" w:hAnsi="Times New Roman" w:cs="Times New Roman"/>
          <w:bCs/>
          <w:sz w:val="28"/>
          <w:szCs w:val="28"/>
        </w:rPr>
        <w:t>финансовое обеспечение (возмещение)</w:t>
      </w:r>
      <w:r w:rsidRPr="004F06F4">
        <w:rPr>
          <w:rFonts w:ascii="Times New Roman" w:hAnsi="Times New Roman" w:cs="Times New Roman"/>
          <w:bCs/>
          <w:sz w:val="28"/>
          <w:szCs w:val="28"/>
        </w:rPr>
        <w:t xml:space="preserve"> затрат, необходимых для реализации социального </w:t>
      </w:r>
      <w:r w:rsidR="00EF1C38" w:rsidRPr="004F06F4">
        <w:rPr>
          <w:rFonts w:ascii="Times New Roman" w:hAnsi="Times New Roman" w:cs="Times New Roman"/>
          <w:bCs/>
          <w:sz w:val="28"/>
          <w:szCs w:val="28"/>
        </w:rPr>
        <w:t>проекта</w:t>
      </w:r>
      <w:r w:rsidRPr="004F06F4">
        <w:rPr>
          <w:rFonts w:ascii="Times New Roman" w:hAnsi="Times New Roman" w:cs="Times New Roman"/>
          <w:bCs/>
          <w:sz w:val="28"/>
          <w:szCs w:val="28"/>
        </w:rPr>
        <w:t>.</w:t>
      </w:r>
      <w:r w:rsidR="00EF1C38" w:rsidRPr="004F06F4">
        <w:rPr>
          <w:rFonts w:ascii="Times New Roman" w:hAnsi="Times New Roman" w:cs="Times New Roman"/>
          <w:bCs/>
          <w:sz w:val="28"/>
          <w:szCs w:val="28"/>
        </w:rPr>
        <w:t xml:space="preserve"> Су</w:t>
      </w:r>
      <w:r w:rsidR="002B4B1D" w:rsidRPr="004F06F4">
        <w:rPr>
          <w:rFonts w:ascii="Times New Roman" w:hAnsi="Times New Roman" w:cs="Times New Roman"/>
          <w:bCs/>
          <w:sz w:val="28"/>
          <w:szCs w:val="28"/>
        </w:rPr>
        <w:t>бсидии</w:t>
      </w:r>
      <w:r w:rsidRPr="004F06F4">
        <w:rPr>
          <w:rFonts w:ascii="Times New Roman" w:hAnsi="Times New Roman" w:cs="Times New Roman"/>
          <w:sz w:val="28"/>
          <w:szCs w:val="28"/>
        </w:rPr>
        <w:t xml:space="preserve"> предоставляются на расходы получателя </w:t>
      </w:r>
      <w:r w:rsidR="002B4B1D" w:rsidRPr="004F06F4">
        <w:rPr>
          <w:rFonts w:ascii="Times New Roman" w:hAnsi="Times New Roman" w:cs="Times New Roman"/>
          <w:sz w:val="28"/>
          <w:szCs w:val="28"/>
        </w:rPr>
        <w:t>субсидии</w:t>
      </w:r>
      <w:r w:rsidRPr="004F06F4">
        <w:rPr>
          <w:rFonts w:ascii="Times New Roman" w:hAnsi="Times New Roman" w:cs="Times New Roman"/>
          <w:sz w:val="28"/>
          <w:szCs w:val="28"/>
        </w:rPr>
        <w:t xml:space="preserve"> на реализацию социального проекта (оплату аренды нежилых помещений, транспорта, а также оплату товаров, работ, услуг, связанных с выполнением мероприятий социального проекта), за</w:t>
      </w:r>
      <w:r w:rsidRPr="009609C4">
        <w:rPr>
          <w:rFonts w:ascii="Times New Roman" w:hAnsi="Times New Roman" w:cs="Times New Roman"/>
          <w:sz w:val="28"/>
          <w:szCs w:val="28"/>
        </w:rPr>
        <w:t xml:space="preserve"> исключением:</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1) расходов, не связанных с реализацией социального проекта;</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2) расходов, связанных с осуществлением предпринимательской деятельности и оказанием помощи коммерческим организациям;</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3) расходов на фундаментальные научные исследования;</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4) расходов на приобретение недвижимого имущества (включая земельные участки), капитальное строительство новых зданий;</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5) расходов на приобретение автомототранспортных средств;</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6) расходов на приобретение алкогольной и табачной продукции, а также товаров, которые являются предметами роскоши;</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7) расходов, предусматривающих финансирование деятельности политических партий, кампаний и акций, подготовку и проведение митингов, демонстраций, пикетирований;</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8) расходов на погашение задолженности по денежным обязательствам;</w:t>
      </w:r>
    </w:p>
    <w:p w:rsidR="004F2708" w:rsidRPr="009609C4" w:rsidRDefault="004F2708" w:rsidP="00FD3C43">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9) расходов на уплату штрафов, пеней.</w:t>
      </w:r>
    </w:p>
    <w:p w:rsidR="004F2708" w:rsidRPr="004F06F4" w:rsidRDefault="004F2708" w:rsidP="004F2708">
      <w:pPr>
        <w:pStyle w:val="ConsPlusNormal"/>
        <w:ind w:firstLine="709"/>
        <w:jc w:val="both"/>
        <w:rPr>
          <w:rFonts w:ascii="Times New Roman" w:hAnsi="Times New Roman" w:cs="Times New Roman"/>
          <w:sz w:val="28"/>
          <w:szCs w:val="28"/>
        </w:rPr>
      </w:pPr>
      <w:r w:rsidRPr="004F06F4">
        <w:rPr>
          <w:rFonts w:ascii="Times New Roman" w:hAnsi="Times New Roman" w:cs="Times New Roman"/>
          <w:sz w:val="28"/>
          <w:szCs w:val="28"/>
        </w:rPr>
        <w:t>3</w:t>
      </w:r>
      <w:r w:rsidR="002B4B1D" w:rsidRPr="004F06F4">
        <w:rPr>
          <w:rFonts w:ascii="Times New Roman" w:hAnsi="Times New Roman" w:cs="Times New Roman"/>
          <w:sz w:val="28"/>
          <w:szCs w:val="28"/>
        </w:rPr>
        <w:t>.8</w:t>
      </w:r>
      <w:r w:rsidRPr="004F06F4">
        <w:rPr>
          <w:rFonts w:ascii="Times New Roman" w:hAnsi="Times New Roman" w:cs="Times New Roman"/>
          <w:sz w:val="28"/>
          <w:szCs w:val="28"/>
        </w:rPr>
        <w:t xml:space="preserve">. </w:t>
      </w:r>
      <w:r w:rsidR="002B4B1D" w:rsidRPr="004F06F4">
        <w:rPr>
          <w:rFonts w:ascii="Times New Roman" w:hAnsi="Times New Roman" w:cs="Times New Roman"/>
          <w:sz w:val="28"/>
          <w:szCs w:val="28"/>
        </w:rPr>
        <w:t>Субсидии</w:t>
      </w:r>
      <w:r w:rsidRPr="004F06F4">
        <w:rPr>
          <w:rFonts w:ascii="Times New Roman" w:hAnsi="Times New Roman" w:cs="Times New Roman"/>
          <w:sz w:val="28"/>
          <w:szCs w:val="28"/>
        </w:rPr>
        <w:t xml:space="preserve"> используются получателем </w:t>
      </w:r>
      <w:r w:rsidR="002B4B1D" w:rsidRPr="004F06F4">
        <w:rPr>
          <w:rFonts w:ascii="Times New Roman" w:hAnsi="Times New Roman" w:cs="Times New Roman"/>
          <w:sz w:val="28"/>
          <w:szCs w:val="28"/>
        </w:rPr>
        <w:t>субсидии</w:t>
      </w:r>
      <w:r w:rsidRPr="004F06F4">
        <w:rPr>
          <w:rFonts w:ascii="Times New Roman" w:hAnsi="Times New Roman" w:cs="Times New Roman"/>
          <w:sz w:val="28"/>
          <w:szCs w:val="28"/>
        </w:rPr>
        <w:t xml:space="preserve"> на цель, указанную в </w:t>
      </w:r>
      <w:hyperlink w:anchor="P216" w:history="1">
        <w:r w:rsidRPr="00F774D5">
          <w:rPr>
            <w:rFonts w:ascii="Times New Roman" w:hAnsi="Times New Roman" w:cs="Times New Roman"/>
            <w:sz w:val="28"/>
            <w:szCs w:val="28"/>
          </w:rPr>
          <w:t xml:space="preserve">пункте </w:t>
        </w:r>
      </w:hyperlink>
      <w:r w:rsidR="008C5006" w:rsidRPr="00F774D5">
        <w:rPr>
          <w:rFonts w:ascii="Times New Roman" w:hAnsi="Times New Roman" w:cs="Times New Roman"/>
          <w:sz w:val="28"/>
          <w:szCs w:val="28"/>
        </w:rPr>
        <w:t>1.3.</w:t>
      </w:r>
      <w:r w:rsidRPr="008C5006">
        <w:rPr>
          <w:rFonts w:ascii="Times New Roman" w:hAnsi="Times New Roman" w:cs="Times New Roman"/>
          <w:sz w:val="28"/>
          <w:szCs w:val="28"/>
        </w:rPr>
        <w:t xml:space="preserve"> наст</w:t>
      </w:r>
      <w:r w:rsidRPr="004F06F4">
        <w:rPr>
          <w:rFonts w:ascii="Times New Roman" w:hAnsi="Times New Roman" w:cs="Times New Roman"/>
          <w:sz w:val="28"/>
          <w:szCs w:val="28"/>
        </w:rPr>
        <w:t>оящего Порядка.</w:t>
      </w:r>
    </w:p>
    <w:p w:rsidR="004F2708" w:rsidRPr="009609C4" w:rsidRDefault="002B4B1D" w:rsidP="00FD3C43">
      <w:pPr>
        <w:pStyle w:val="ConsPlusNormal"/>
        <w:ind w:firstLine="709"/>
        <w:jc w:val="both"/>
        <w:rPr>
          <w:rFonts w:ascii="Times New Roman" w:hAnsi="Times New Roman" w:cs="Times New Roman"/>
          <w:sz w:val="28"/>
          <w:szCs w:val="28"/>
        </w:rPr>
      </w:pPr>
      <w:r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носят целевой характер и не могут быть использованы на иные</w:t>
      </w:r>
      <w:r w:rsidR="004F2708" w:rsidRPr="009609C4">
        <w:rPr>
          <w:rFonts w:ascii="Times New Roman" w:hAnsi="Times New Roman" w:cs="Times New Roman"/>
          <w:sz w:val="28"/>
          <w:szCs w:val="28"/>
        </w:rPr>
        <w:t xml:space="preserve"> цели.</w:t>
      </w:r>
    </w:p>
    <w:p w:rsidR="004F2708" w:rsidRPr="009609C4" w:rsidRDefault="002B4B1D"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3.9.</w:t>
      </w:r>
      <w:r w:rsidR="004F2708" w:rsidRPr="009609C4">
        <w:rPr>
          <w:rFonts w:ascii="Times New Roman" w:hAnsi="Times New Roman" w:cs="Times New Roman"/>
          <w:sz w:val="28"/>
          <w:szCs w:val="28"/>
        </w:rPr>
        <w:t xml:space="preserve"> В ходе реализации социального проекта получатели </w:t>
      </w:r>
      <w:r w:rsidRPr="009609C4">
        <w:rPr>
          <w:rFonts w:ascii="Times New Roman" w:hAnsi="Times New Roman" w:cs="Times New Roman"/>
          <w:sz w:val="28"/>
          <w:szCs w:val="28"/>
        </w:rPr>
        <w:t>субсидии</w:t>
      </w:r>
      <w:r w:rsidR="004F2708" w:rsidRPr="009609C4">
        <w:rPr>
          <w:rFonts w:ascii="Times New Roman" w:hAnsi="Times New Roman" w:cs="Times New Roman"/>
          <w:sz w:val="28"/>
          <w:szCs w:val="28"/>
        </w:rPr>
        <w:t xml:space="preserve"> вправе осуществить перераспределение расходов на реализацию социального проекта между статьями расходов в пределах предоставленн</w:t>
      </w:r>
      <w:r w:rsidRPr="009609C4">
        <w:rPr>
          <w:rFonts w:ascii="Times New Roman" w:hAnsi="Times New Roman" w:cs="Times New Roman"/>
          <w:sz w:val="28"/>
          <w:szCs w:val="28"/>
        </w:rPr>
        <w:t>ой</w:t>
      </w:r>
      <w:r w:rsidR="008C5006">
        <w:rPr>
          <w:rFonts w:ascii="Times New Roman" w:hAnsi="Times New Roman" w:cs="Times New Roman"/>
          <w:sz w:val="28"/>
          <w:szCs w:val="28"/>
        </w:rPr>
        <w:t xml:space="preserve"> </w:t>
      </w:r>
      <w:r w:rsidRPr="009609C4">
        <w:rPr>
          <w:rFonts w:ascii="Times New Roman" w:hAnsi="Times New Roman" w:cs="Times New Roman"/>
          <w:sz w:val="28"/>
          <w:szCs w:val="28"/>
        </w:rPr>
        <w:t>субсидии</w:t>
      </w:r>
      <w:r w:rsidR="004F2708" w:rsidRPr="009609C4">
        <w:rPr>
          <w:rFonts w:ascii="Times New Roman" w:hAnsi="Times New Roman" w:cs="Times New Roman"/>
          <w:sz w:val="28"/>
          <w:szCs w:val="28"/>
        </w:rPr>
        <w:t xml:space="preserve"> (суммарно не более 10 процентов от полученн</w:t>
      </w:r>
      <w:r w:rsidRPr="009609C4">
        <w:rPr>
          <w:rFonts w:ascii="Times New Roman" w:hAnsi="Times New Roman" w:cs="Times New Roman"/>
          <w:sz w:val="28"/>
          <w:szCs w:val="28"/>
        </w:rPr>
        <w:t>ой субсидии</w:t>
      </w:r>
      <w:r w:rsidR="004F2708" w:rsidRPr="009609C4">
        <w:rPr>
          <w:rFonts w:ascii="Times New Roman" w:hAnsi="Times New Roman" w:cs="Times New Roman"/>
          <w:sz w:val="28"/>
          <w:szCs w:val="28"/>
        </w:rPr>
        <w:t>).</w:t>
      </w:r>
    </w:p>
    <w:p w:rsidR="004F2708" w:rsidRPr="009609C4" w:rsidRDefault="004F2708" w:rsidP="00FD3C43">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 xml:space="preserve">Получатель </w:t>
      </w:r>
      <w:r w:rsidR="002B4B1D"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обязан уведомить главн</w:t>
      </w:r>
      <w:r w:rsidR="002B4B1D" w:rsidRPr="009609C4">
        <w:rPr>
          <w:rFonts w:ascii="Times New Roman" w:hAnsi="Times New Roman" w:cs="Times New Roman"/>
          <w:sz w:val="28"/>
          <w:szCs w:val="28"/>
        </w:rPr>
        <w:t>ого</w:t>
      </w:r>
      <w:r w:rsidRPr="009609C4">
        <w:rPr>
          <w:rFonts w:ascii="Times New Roman" w:hAnsi="Times New Roman" w:cs="Times New Roman"/>
          <w:sz w:val="28"/>
          <w:szCs w:val="28"/>
        </w:rPr>
        <w:t xml:space="preserve"> распорядител</w:t>
      </w:r>
      <w:r w:rsidR="002B4B1D" w:rsidRPr="009609C4">
        <w:rPr>
          <w:rFonts w:ascii="Times New Roman" w:hAnsi="Times New Roman" w:cs="Times New Roman"/>
          <w:sz w:val="28"/>
          <w:szCs w:val="28"/>
        </w:rPr>
        <w:t>я</w:t>
      </w:r>
      <w:r w:rsidRPr="009609C4">
        <w:rPr>
          <w:rFonts w:ascii="Times New Roman" w:hAnsi="Times New Roman" w:cs="Times New Roman"/>
          <w:sz w:val="28"/>
          <w:szCs w:val="28"/>
        </w:rPr>
        <w:t xml:space="preserve"> об изменении срока проведения отдельных мероприятий социального проекта, не влияющих на изменение срока реализации социального проекта в целом, на значения результатов предоставле</w:t>
      </w:r>
      <w:r w:rsidR="002B4B1D" w:rsidRPr="009609C4">
        <w:rPr>
          <w:rFonts w:ascii="Times New Roman" w:hAnsi="Times New Roman" w:cs="Times New Roman"/>
          <w:sz w:val="28"/>
          <w:szCs w:val="28"/>
        </w:rPr>
        <w:t>ния субсидии</w:t>
      </w:r>
      <w:r w:rsidRPr="009609C4">
        <w:rPr>
          <w:rFonts w:ascii="Times New Roman" w:hAnsi="Times New Roman" w:cs="Times New Roman"/>
          <w:sz w:val="28"/>
          <w:szCs w:val="28"/>
        </w:rPr>
        <w:t xml:space="preserve"> установленных </w:t>
      </w:r>
      <w:r w:rsidR="00E4022D">
        <w:rPr>
          <w:rFonts w:ascii="Times New Roman" w:hAnsi="Times New Roman" w:cs="Times New Roman"/>
          <w:sz w:val="28"/>
          <w:szCs w:val="28"/>
        </w:rPr>
        <w:t>Соглашение</w:t>
      </w:r>
      <w:r w:rsidRPr="009609C4">
        <w:rPr>
          <w:rFonts w:ascii="Times New Roman" w:hAnsi="Times New Roman" w:cs="Times New Roman"/>
          <w:sz w:val="28"/>
          <w:szCs w:val="28"/>
        </w:rPr>
        <w:t>м, не позднее чем за 15 календарных дней до даты проведения мероприятия социального проекта.</w:t>
      </w:r>
    </w:p>
    <w:p w:rsidR="004F2708" w:rsidRPr="009609C4" w:rsidRDefault="002B4B1D" w:rsidP="00FD3C43">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3.10.</w:t>
      </w:r>
      <w:r w:rsidR="004F2708" w:rsidRPr="009609C4">
        <w:rPr>
          <w:rFonts w:ascii="Times New Roman" w:hAnsi="Times New Roman" w:cs="Times New Roman"/>
          <w:sz w:val="28"/>
          <w:szCs w:val="28"/>
        </w:rPr>
        <w:t xml:space="preserve"> Главн</w:t>
      </w:r>
      <w:r w:rsidRPr="009609C4">
        <w:rPr>
          <w:rFonts w:ascii="Times New Roman" w:hAnsi="Times New Roman" w:cs="Times New Roman"/>
          <w:sz w:val="28"/>
          <w:szCs w:val="28"/>
        </w:rPr>
        <w:t>ый</w:t>
      </w:r>
      <w:r w:rsidR="004F2708" w:rsidRPr="009609C4">
        <w:rPr>
          <w:rFonts w:ascii="Times New Roman" w:hAnsi="Times New Roman" w:cs="Times New Roman"/>
          <w:sz w:val="28"/>
          <w:szCs w:val="28"/>
        </w:rPr>
        <w:t xml:space="preserve"> распорядител</w:t>
      </w:r>
      <w:r w:rsidRPr="009609C4">
        <w:rPr>
          <w:rFonts w:ascii="Times New Roman" w:hAnsi="Times New Roman" w:cs="Times New Roman"/>
          <w:sz w:val="28"/>
          <w:szCs w:val="28"/>
        </w:rPr>
        <w:t>ь</w:t>
      </w:r>
      <w:r w:rsidR="004F2708" w:rsidRPr="009609C4">
        <w:rPr>
          <w:rFonts w:ascii="Times New Roman" w:hAnsi="Times New Roman" w:cs="Times New Roman"/>
          <w:sz w:val="28"/>
          <w:szCs w:val="28"/>
        </w:rPr>
        <w:t xml:space="preserve"> не возмещают некоммерческим организациям расходы, связанные с подготовкой и подачей заявок и участием в конкурсе.</w:t>
      </w:r>
    </w:p>
    <w:p w:rsidR="004F2708" w:rsidRPr="009609C4" w:rsidRDefault="002B4B1D"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3.11.</w:t>
      </w:r>
      <w:r w:rsidR="004F2708" w:rsidRPr="009609C4">
        <w:rPr>
          <w:rFonts w:ascii="Times New Roman" w:hAnsi="Times New Roman" w:cs="Times New Roman"/>
          <w:sz w:val="28"/>
          <w:szCs w:val="28"/>
        </w:rPr>
        <w:t xml:space="preserve"> Конкретными и измеримыми результатами предоставления </w:t>
      </w:r>
      <w:r w:rsidRPr="009609C4">
        <w:rPr>
          <w:rFonts w:ascii="Times New Roman" w:hAnsi="Times New Roman" w:cs="Times New Roman"/>
          <w:sz w:val="28"/>
          <w:szCs w:val="28"/>
        </w:rPr>
        <w:t>субсидии</w:t>
      </w:r>
      <w:r w:rsidR="004F2708" w:rsidRPr="009609C4">
        <w:rPr>
          <w:rFonts w:ascii="Times New Roman" w:hAnsi="Times New Roman" w:cs="Times New Roman"/>
          <w:sz w:val="28"/>
          <w:szCs w:val="28"/>
        </w:rPr>
        <w:t xml:space="preserve"> являются:</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 xml:space="preserve">количество мероприятий, проведенных получателем </w:t>
      </w:r>
      <w:r w:rsidR="002B4B1D"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в рамках реализации социального проекта;</w:t>
      </w:r>
    </w:p>
    <w:p w:rsidR="004F2708" w:rsidRPr="009609C4" w:rsidRDefault="004F2708" w:rsidP="00D35777">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 xml:space="preserve">численность участников мероприятий, проведенных получателем </w:t>
      </w:r>
      <w:r w:rsidR="002B4B1D"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в рамках реализации социального проекта</w:t>
      </w:r>
      <w:r w:rsidR="00E4022D">
        <w:rPr>
          <w:rFonts w:ascii="Times New Roman" w:hAnsi="Times New Roman" w:cs="Times New Roman"/>
          <w:sz w:val="28"/>
          <w:szCs w:val="28"/>
        </w:rPr>
        <w:t xml:space="preserve"> </w:t>
      </w:r>
      <w:r w:rsidRPr="009609C4">
        <w:rPr>
          <w:rFonts w:ascii="Times New Roman" w:hAnsi="Times New Roman" w:cs="Times New Roman"/>
          <w:sz w:val="28"/>
          <w:szCs w:val="28"/>
        </w:rPr>
        <w:t>(далее – результаты).</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 xml:space="preserve">Значения результатов с указанием точной даты завершения и конечных значений результатов устанавливаются </w:t>
      </w:r>
      <w:r w:rsidR="00E4022D">
        <w:rPr>
          <w:rFonts w:ascii="Times New Roman" w:hAnsi="Times New Roman" w:cs="Times New Roman"/>
          <w:sz w:val="28"/>
          <w:szCs w:val="28"/>
        </w:rPr>
        <w:t>Соглашение</w:t>
      </w:r>
      <w:r w:rsidRPr="009609C4">
        <w:rPr>
          <w:rFonts w:ascii="Times New Roman" w:hAnsi="Times New Roman" w:cs="Times New Roman"/>
          <w:sz w:val="28"/>
          <w:szCs w:val="28"/>
        </w:rPr>
        <w:t>м.</w:t>
      </w:r>
    </w:p>
    <w:p w:rsidR="004F2708" w:rsidRPr="009609C4" w:rsidRDefault="004F2708" w:rsidP="00FD3C43">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 xml:space="preserve">Оценка достижения получателем </w:t>
      </w:r>
      <w:r w:rsidR="002B4B1D"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значений результатов осуществляется главным распорядител</w:t>
      </w:r>
      <w:r w:rsidR="002B4B1D" w:rsidRPr="009609C4">
        <w:rPr>
          <w:rFonts w:ascii="Times New Roman" w:hAnsi="Times New Roman" w:cs="Times New Roman"/>
          <w:sz w:val="28"/>
          <w:szCs w:val="28"/>
        </w:rPr>
        <w:t>ем</w:t>
      </w:r>
      <w:r w:rsidRPr="009609C4">
        <w:rPr>
          <w:rFonts w:ascii="Times New Roman" w:hAnsi="Times New Roman" w:cs="Times New Roman"/>
          <w:sz w:val="28"/>
          <w:szCs w:val="28"/>
        </w:rPr>
        <w:t xml:space="preserve"> на основании сравнения значений результатов, установленных </w:t>
      </w:r>
      <w:r w:rsidR="00E4022D">
        <w:rPr>
          <w:rFonts w:ascii="Times New Roman" w:hAnsi="Times New Roman" w:cs="Times New Roman"/>
          <w:sz w:val="28"/>
          <w:szCs w:val="28"/>
        </w:rPr>
        <w:t>Соглашение</w:t>
      </w:r>
      <w:r w:rsidRPr="009609C4">
        <w:rPr>
          <w:rFonts w:ascii="Times New Roman" w:hAnsi="Times New Roman" w:cs="Times New Roman"/>
          <w:sz w:val="28"/>
          <w:szCs w:val="28"/>
        </w:rPr>
        <w:t xml:space="preserve">м, и значений результатов, фактически достигнутых получателем </w:t>
      </w:r>
      <w:r w:rsidR="002B4B1D"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по итогам реализации социального проекта, предусмотренных отчетом о достижении значений результатов.</w:t>
      </w:r>
      <w:bookmarkStart w:id="13" w:name="P605"/>
      <w:bookmarkEnd w:id="13"/>
    </w:p>
    <w:p w:rsidR="004F2708" w:rsidRPr="009609C4" w:rsidRDefault="002B4B1D"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3.12.</w:t>
      </w:r>
      <w:r w:rsidR="004F2708" w:rsidRPr="009609C4">
        <w:rPr>
          <w:rFonts w:ascii="Times New Roman" w:hAnsi="Times New Roman" w:cs="Times New Roman"/>
          <w:sz w:val="28"/>
          <w:szCs w:val="28"/>
        </w:rPr>
        <w:t xml:space="preserve"> Получатель </w:t>
      </w:r>
      <w:r w:rsidRPr="009609C4">
        <w:rPr>
          <w:rFonts w:ascii="Times New Roman" w:hAnsi="Times New Roman" w:cs="Times New Roman"/>
          <w:sz w:val="28"/>
          <w:szCs w:val="28"/>
        </w:rPr>
        <w:t>субсидии</w:t>
      </w:r>
      <w:r w:rsidR="004F2708" w:rsidRPr="009609C4">
        <w:rPr>
          <w:rFonts w:ascii="Times New Roman" w:hAnsi="Times New Roman" w:cs="Times New Roman"/>
          <w:sz w:val="28"/>
          <w:szCs w:val="28"/>
        </w:rPr>
        <w:t xml:space="preserve"> представляет ежеквартально, в срок не позднее </w:t>
      </w:r>
      <w:r w:rsidR="00D35777">
        <w:rPr>
          <w:rFonts w:ascii="Times New Roman" w:hAnsi="Times New Roman" w:cs="Times New Roman"/>
          <w:sz w:val="28"/>
          <w:szCs w:val="28"/>
        </w:rPr>
        <w:t>05</w:t>
      </w:r>
      <w:r w:rsidR="004F2708" w:rsidRPr="009609C4">
        <w:rPr>
          <w:rFonts w:ascii="Times New Roman" w:hAnsi="Times New Roman" w:cs="Times New Roman"/>
          <w:sz w:val="28"/>
          <w:szCs w:val="28"/>
        </w:rPr>
        <w:t xml:space="preserve"> числа месяца, следующего за отчетным кварталом, в течение всего периода реализации социального проекта главн</w:t>
      </w:r>
      <w:r w:rsidRPr="009609C4">
        <w:rPr>
          <w:rFonts w:ascii="Times New Roman" w:hAnsi="Times New Roman" w:cs="Times New Roman"/>
          <w:sz w:val="28"/>
          <w:szCs w:val="28"/>
        </w:rPr>
        <w:t>ому</w:t>
      </w:r>
      <w:r w:rsidR="004F2708" w:rsidRPr="009609C4">
        <w:rPr>
          <w:rFonts w:ascii="Times New Roman" w:hAnsi="Times New Roman" w:cs="Times New Roman"/>
          <w:sz w:val="28"/>
          <w:szCs w:val="28"/>
        </w:rPr>
        <w:t xml:space="preserve"> распорядител</w:t>
      </w:r>
      <w:r w:rsidRPr="009609C4">
        <w:rPr>
          <w:rFonts w:ascii="Times New Roman" w:hAnsi="Times New Roman" w:cs="Times New Roman"/>
          <w:sz w:val="28"/>
          <w:szCs w:val="28"/>
        </w:rPr>
        <w:t>ю</w:t>
      </w:r>
      <w:r w:rsidR="004F2708" w:rsidRPr="009609C4">
        <w:rPr>
          <w:rFonts w:ascii="Times New Roman" w:hAnsi="Times New Roman" w:cs="Times New Roman"/>
          <w:sz w:val="28"/>
          <w:szCs w:val="28"/>
        </w:rPr>
        <w:t xml:space="preserve"> отчет о достижении значений результатов и отчет об осуществлении расходов, источником финансового обеспечения которых являются </w:t>
      </w:r>
      <w:r w:rsidRPr="009609C4">
        <w:rPr>
          <w:rFonts w:ascii="Times New Roman" w:hAnsi="Times New Roman" w:cs="Times New Roman"/>
          <w:sz w:val="28"/>
          <w:szCs w:val="28"/>
        </w:rPr>
        <w:t>субсидии</w:t>
      </w:r>
      <w:r w:rsidR="004F2708" w:rsidRPr="009609C4">
        <w:rPr>
          <w:rFonts w:ascii="Times New Roman" w:hAnsi="Times New Roman" w:cs="Times New Roman"/>
          <w:sz w:val="28"/>
          <w:szCs w:val="28"/>
        </w:rPr>
        <w:t xml:space="preserve">, по формам, установленным </w:t>
      </w:r>
      <w:r w:rsidR="00E4022D">
        <w:rPr>
          <w:rFonts w:ascii="Times New Roman" w:hAnsi="Times New Roman" w:cs="Times New Roman"/>
          <w:sz w:val="28"/>
          <w:szCs w:val="28"/>
        </w:rPr>
        <w:t>Соглашение</w:t>
      </w:r>
      <w:r w:rsidR="004F2708" w:rsidRPr="009609C4">
        <w:rPr>
          <w:rFonts w:ascii="Times New Roman" w:hAnsi="Times New Roman" w:cs="Times New Roman"/>
          <w:sz w:val="28"/>
          <w:szCs w:val="28"/>
        </w:rPr>
        <w:t>м (далее совместно именуемые – отчеты).</w:t>
      </w:r>
    </w:p>
    <w:p w:rsidR="004F2708" w:rsidRPr="009609C4" w:rsidRDefault="004F2708" w:rsidP="004F2708">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К отчету о достижении значений результатов прилагается информация о проведенных мероприятиях социального проекта, содержащая описание таких мероприятий, сведения о месте и времени их проведения, количестве участников мероприятий социального проекта, об опубликовании информационных материалов о проведенных мероприятиях социального проекта в средствах массовой информации, а также материалы фото</w:t>
      </w:r>
      <w:r w:rsidR="00E4022D">
        <w:rPr>
          <w:rFonts w:ascii="Times New Roman" w:hAnsi="Times New Roman" w:cs="Times New Roman"/>
          <w:sz w:val="28"/>
          <w:szCs w:val="28"/>
        </w:rPr>
        <w:t xml:space="preserve"> </w:t>
      </w:r>
      <w:r w:rsidRPr="009609C4">
        <w:rPr>
          <w:rFonts w:ascii="Times New Roman" w:hAnsi="Times New Roman" w:cs="Times New Roman"/>
          <w:sz w:val="28"/>
          <w:szCs w:val="28"/>
        </w:rPr>
        <w:t xml:space="preserve">- и (или) видеофиксации, снимки экрана («скриншоты»), размещенной в сети «Интернет» информации о проведенных мероприятиях социального проекта и (или) иные документы, подтверждающие факт достижения значений результатов, оформленная в свободной форме, листы которой должны быть прошиты, пронумерованы, заверены руководителем получателя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или уполномоченным лицом получателя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и скреплены печатью получателя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(при наличии печати).</w:t>
      </w:r>
    </w:p>
    <w:p w:rsidR="004F2708" w:rsidRDefault="004F2708" w:rsidP="00FD3C43">
      <w:pPr>
        <w:pStyle w:val="ConsPlusNormal"/>
        <w:ind w:firstLine="709"/>
        <w:jc w:val="both"/>
        <w:rPr>
          <w:rFonts w:ascii="Times New Roman" w:hAnsi="Times New Roman" w:cs="Times New Roman"/>
          <w:sz w:val="28"/>
          <w:szCs w:val="28"/>
        </w:rPr>
      </w:pPr>
      <w:r w:rsidRPr="009609C4">
        <w:rPr>
          <w:rFonts w:ascii="Times New Roman" w:hAnsi="Times New Roman" w:cs="Times New Roman"/>
          <w:sz w:val="28"/>
          <w:szCs w:val="28"/>
        </w:rPr>
        <w:t xml:space="preserve">К отчету об осуществлении расходов, источником финансового обеспечения которых являются </w:t>
      </w:r>
      <w:r w:rsidR="009703E2" w:rsidRPr="009609C4">
        <w:rPr>
          <w:rFonts w:ascii="Times New Roman" w:hAnsi="Times New Roman" w:cs="Times New Roman"/>
          <w:sz w:val="28"/>
          <w:szCs w:val="28"/>
        </w:rPr>
        <w:t xml:space="preserve">субсидии, </w:t>
      </w:r>
      <w:r w:rsidRPr="009609C4">
        <w:rPr>
          <w:rFonts w:ascii="Times New Roman" w:hAnsi="Times New Roman" w:cs="Times New Roman"/>
          <w:sz w:val="28"/>
          <w:szCs w:val="28"/>
        </w:rPr>
        <w:t xml:space="preserve">прилагаются копии документов по произведенным расходам, подтверждающих целевое использование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(договоров аренды нежилых помещений, транспорта; договоров на поставку товаров, выполнение работ, оказание услуг; товарных накладных; актов сдачи-приемки товаров, выполненных работ, оказанных услуг; счетов-фактур; платежных поручений или расходных кассовых ордеров и иных документов), листы которых должны быть прошиты, пронумерованы, заверены руководителем получателя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или уполномоченным лицом получателя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и скреплены печатью получателя </w:t>
      </w:r>
      <w:r w:rsidR="009703E2" w:rsidRPr="009609C4">
        <w:rPr>
          <w:rFonts w:ascii="Times New Roman" w:hAnsi="Times New Roman" w:cs="Times New Roman"/>
          <w:sz w:val="28"/>
          <w:szCs w:val="28"/>
        </w:rPr>
        <w:t>субсидии</w:t>
      </w:r>
      <w:r w:rsidRPr="009609C4">
        <w:rPr>
          <w:rFonts w:ascii="Times New Roman" w:hAnsi="Times New Roman" w:cs="Times New Roman"/>
          <w:sz w:val="28"/>
          <w:szCs w:val="28"/>
        </w:rPr>
        <w:t xml:space="preserve"> (при наличии печати).</w:t>
      </w:r>
    </w:p>
    <w:p w:rsidR="004F2708" w:rsidRPr="00425F0B" w:rsidRDefault="009609C4" w:rsidP="004F2708">
      <w:pPr>
        <w:pStyle w:val="ConsPlusNonformat"/>
        <w:ind w:firstLine="709"/>
        <w:jc w:val="both"/>
        <w:rPr>
          <w:rFonts w:ascii="Times New Roman" w:hAnsi="Times New Roman" w:cs="Times New Roman"/>
          <w:sz w:val="28"/>
          <w:szCs w:val="28"/>
        </w:rPr>
      </w:pPr>
      <w:r w:rsidRPr="00F774D5">
        <w:rPr>
          <w:rFonts w:ascii="Times New Roman" w:hAnsi="Times New Roman" w:cs="Times New Roman"/>
          <w:sz w:val="28"/>
          <w:szCs w:val="28"/>
        </w:rPr>
        <w:t>3.13</w:t>
      </w:r>
      <w:r w:rsidR="004F2708" w:rsidRPr="00F774D5">
        <w:rPr>
          <w:rFonts w:ascii="Times New Roman" w:hAnsi="Times New Roman" w:cs="Times New Roman"/>
          <w:sz w:val="28"/>
          <w:szCs w:val="28"/>
        </w:rPr>
        <w:t>.</w:t>
      </w:r>
      <w:r w:rsidR="004F2708" w:rsidRPr="004F06F4">
        <w:rPr>
          <w:rFonts w:ascii="Times New Roman" w:hAnsi="Times New Roman" w:cs="Times New Roman"/>
          <w:sz w:val="28"/>
          <w:szCs w:val="28"/>
        </w:rPr>
        <w:t xml:space="preserve"> Мониторинг достижения результатов (далее – мониторинг) осуществляется исходя из достижения  значений результатов, установленных </w:t>
      </w:r>
      <w:r w:rsidR="00E4022D">
        <w:rPr>
          <w:rFonts w:ascii="Times New Roman" w:hAnsi="Times New Roman" w:cs="Times New Roman"/>
          <w:sz w:val="28"/>
          <w:szCs w:val="28"/>
        </w:rPr>
        <w:t>Соглашение</w:t>
      </w:r>
      <w:r w:rsidR="004F2708" w:rsidRPr="004F06F4">
        <w:rPr>
          <w:rFonts w:ascii="Times New Roman" w:hAnsi="Times New Roman" w:cs="Times New Roman"/>
          <w:sz w:val="28"/>
          <w:szCs w:val="28"/>
        </w:rPr>
        <w:t>м, и событий</w:t>
      </w:r>
      <w:r w:rsidR="004F2708" w:rsidRPr="00425F0B">
        <w:rPr>
          <w:rFonts w:ascii="Times New Roman" w:hAnsi="Times New Roman" w:cs="Times New Roman"/>
          <w:sz w:val="28"/>
          <w:szCs w:val="28"/>
        </w:rPr>
        <w:t xml:space="preserve">, отражающих факт завершения соответствующих мероприятий по получению результатов (контрольных точек), в порядке и по формам, установленным </w:t>
      </w:r>
      <w:r w:rsidR="001C4F88">
        <w:rPr>
          <w:rFonts w:ascii="Times New Roman" w:hAnsi="Times New Roman" w:cs="Times New Roman"/>
          <w:sz w:val="28"/>
          <w:szCs w:val="28"/>
        </w:rPr>
        <w:t>п</w:t>
      </w:r>
      <w:r w:rsidR="001C4F88" w:rsidRPr="00B6181B">
        <w:rPr>
          <w:rFonts w:ascii="Times New Roman" w:hAnsi="Times New Roman" w:cs="Times New Roman"/>
          <w:color w:val="22272F"/>
          <w:sz w:val="28"/>
          <w:szCs w:val="28"/>
        </w:rPr>
        <w:t>риказ</w:t>
      </w:r>
      <w:r w:rsidR="001C4F88">
        <w:rPr>
          <w:rFonts w:ascii="Times New Roman" w:hAnsi="Times New Roman" w:cs="Times New Roman"/>
          <w:color w:val="22272F"/>
          <w:sz w:val="28"/>
          <w:szCs w:val="28"/>
        </w:rPr>
        <w:t>ом</w:t>
      </w:r>
      <w:r w:rsidR="001C4F88" w:rsidRPr="00B6181B">
        <w:rPr>
          <w:rFonts w:ascii="Times New Roman" w:hAnsi="Times New Roman" w:cs="Times New Roman"/>
          <w:color w:val="22272F"/>
          <w:sz w:val="28"/>
          <w:szCs w:val="28"/>
        </w:rPr>
        <w:t xml:space="preserve"> Мин</w:t>
      </w:r>
      <w:r w:rsidR="001C4F88">
        <w:rPr>
          <w:rFonts w:ascii="Times New Roman" w:hAnsi="Times New Roman" w:cs="Times New Roman"/>
          <w:color w:val="22272F"/>
          <w:sz w:val="28"/>
          <w:szCs w:val="28"/>
        </w:rPr>
        <w:t>фина России от 27 апреля 2024 года № 53н «</w:t>
      </w:r>
      <w:r w:rsidR="001C4F88" w:rsidRPr="00B6181B">
        <w:rPr>
          <w:rFonts w:ascii="Times New Roman" w:hAnsi="Times New Roman" w:cs="Times New Roman"/>
          <w:color w:val="22272F"/>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w:t>
      </w:r>
      <w:r w:rsidR="001C4F88">
        <w:rPr>
          <w:rFonts w:ascii="Times New Roman" w:hAnsi="Times New Roman" w:cs="Times New Roman"/>
          <w:color w:val="22272F"/>
          <w:sz w:val="28"/>
          <w:szCs w:val="28"/>
        </w:rPr>
        <w:t>водителям товаров, работ, услуг»</w:t>
      </w:r>
      <w:r w:rsidR="004F2708" w:rsidRPr="00425F0B">
        <w:rPr>
          <w:rFonts w:ascii="Times New Roman" w:hAnsi="Times New Roman" w:cs="Times New Roman"/>
          <w:sz w:val="28"/>
          <w:szCs w:val="28"/>
        </w:rPr>
        <w:t>.</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В целях проведения мониторинга главны</w:t>
      </w:r>
      <w:r w:rsidR="009609C4" w:rsidRPr="00425F0B">
        <w:rPr>
          <w:rFonts w:ascii="Times New Roman" w:hAnsi="Times New Roman" w:cs="Times New Roman"/>
          <w:sz w:val="28"/>
          <w:szCs w:val="28"/>
        </w:rPr>
        <w:t>й</w:t>
      </w:r>
      <w:r w:rsidRPr="00425F0B">
        <w:rPr>
          <w:rFonts w:ascii="Times New Roman" w:hAnsi="Times New Roman" w:cs="Times New Roman"/>
          <w:sz w:val="28"/>
          <w:szCs w:val="28"/>
        </w:rPr>
        <w:t xml:space="preserve"> распорядител</w:t>
      </w:r>
      <w:r w:rsidR="009609C4" w:rsidRPr="00425F0B">
        <w:rPr>
          <w:rFonts w:ascii="Times New Roman" w:hAnsi="Times New Roman" w:cs="Times New Roman"/>
          <w:sz w:val="28"/>
          <w:szCs w:val="28"/>
        </w:rPr>
        <w:t>ь</w:t>
      </w:r>
      <w:r w:rsidRPr="00425F0B">
        <w:rPr>
          <w:rFonts w:ascii="Times New Roman" w:hAnsi="Times New Roman" w:cs="Times New Roman"/>
          <w:sz w:val="28"/>
          <w:szCs w:val="28"/>
        </w:rPr>
        <w:t xml:space="preserve"> ежегодно формируют и утверждают одновременно с заключением </w:t>
      </w:r>
      <w:r w:rsidR="00E4022D">
        <w:rPr>
          <w:rFonts w:ascii="Times New Roman" w:hAnsi="Times New Roman" w:cs="Times New Roman"/>
          <w:sz w:val="28"/>
          <w:szCs w:val="28"/>
        </w:rPr>
        <w:t>С</w:t>
      </w:r>
      <w:r w:rsidRPr="00425F0B">
        <w:rPr>
          <w:rFonts w:ascii="Times New Roman" w:hAnsi="Times New Roman" w:cs="Times New Roman"/>
          <w:sz w:val="28"/>
          <w:szCs w:val="28"/>
        </w:rPr>
        <w:t>оглашения план мероприятий по достижению результатов.</w:t>
      </w:r>
    </w:p>
    <w:p w:rsidR="004F2708" w:rsidRPr="00425F0B" w:rsidRDefault="004F2708" w:rsidP="004F2708">
      <w:pPr>
        <w:pStyle w:val="ConsPlusNormal"/>
        <w:ind w:firstLine="709"/>
        <w:jc w:val="both"/>
        <w:rPr>
          <w:rFonts w:ascii="Times New Roman" w:hAnsi="Times New Roman" w:cs="Times New Roman"/>
          <w:sz w:val="28"/>
          <w:szCs w:val="28"/>
        </w:rPr>
      </w:pPr>
      <w:bookmarkStart w:id="14" w:name="P616"/>
      <w:bookmarkEnd w:id="14"/>
      <w:r w:rsidRPr="00425F0B">
        <w:rPr>
          <w:rFonts w:ascii="Times New Roman" w:hAnsi="Times New Roman" w:cs="Times New Roman"/>
          <w:sz w:val="28"/>
          <w:szCs w:val="28"/>
        </w:rPr>
        <w:t xml:space="preserve">Оценка достижения получателем </w:t>
      </w:r>
      <w:r w:rsidR="009609C4"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значений результатов осуществляется на основании отчета о реализации плана мероприятий по достижению результатов, формируемого получателем </w:t>
      </w:r>
      <w:r w:rsidR="009609C4"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сроки и по форме, установленные Минфином России.</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Получатели </w:t>
      </w:r>
      <w:r w:rsidR="009609C4"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несут ответственность за полноту, достоверность и своевременность формирования ими отчетов, указанного в </w:t>
      </w:r>
      <w:hyperlink w:anchor="P616" w:history="1">
        <w:r w:rsidRPr="00425F0B">
          <w:rPr>
            <w:rFonts w:ascii="Times New Roman" w:hAnsi="Times New Roman" w:cs="Times New Roman"/>
            <w:sz w:val="28"/>
            <w:szCs w:val="28"/>
          </w:rPr>
          <w:t>абзаце третьем</w:t>
        </w:r>
      </w:hyperlink>
      <w:r w:rsidRPr="00425F0B">
        <w:rPr>
          <w:rFonts w:ascii="Times New Roman" w:hAnsi="Times New Roman" w:cs="Times New Roman"/>
          <w:sz w:val="28"/>
          <w:szCs w:val="28"/>
        </w:rPr>
        <w:t xml:space="preserve"> настоящего пункта, в порядке, установленном законодательством Российской Федерации и законодательством Ставропольского края.</w:t>
      </w:r>
    </w:p>
    <w:p w:rsidR="004F2708" w:rsidRPr="00425F0B" w:rsidRDefault="009609C4"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3.14.</w:t>
      </w:r>
      <w:r w:rsidR="004F2708" w:rsidRPr="00425F0B">
        <w:rPr>
          <w:rFonts w:ascii="Times New Roman" w:hAnsi="Times New Roman" w:cs="Times New Roman"/>
          <w:sz w:val="28"/>
          <w:szCs w:val="28"/>
        </w:rPr>
        <w:t xml:space="preserve"> Главны</w:t>
      </w:r>
      <w:r w:rsidRPr="00425F0B">
        <w:rPr>
          <w:rFonts w:ascii="Times New Roman" w:hAnsi="Times New Roman" w:cs="Times New Roman"/>
          <w:sz w:val="28"/>
          <w:szCs w:val="28"/>
        </w:rPr>
        <w:t>й</w:t>
      </w:r>
      <w:r w:rsidR="004F2708" w:rsidRPr="00425F0B">
        <w:rPr>
          <w:rFonts w:ascii="Times New Roman" w:hAnsi="Times New Roman" w:cs="Times New Roman"/>
          <w:sz w:val="28"/>
          <w:szCs w:val="28"/>
        </w:rPr>
        <w:t xml:space="preserve"> распорядител</w:t>
      </w:r>
      <w:r w:rsidRPr="00425F0B">
        <w:rPr>
          <w:rFonts w:ascii="Times New Roman" w:hAnsi="Times New Roman" w:cs="Times New Roman"/>
          <w:sz w:val="28"/>
          <w:szCs w:val="28"/>
        </w:rPr>
        <w:t>ь</w:t>
      </w:r>
      <w:r w:rsidR="004F2708" w:rsidRPr="00425F0B">
        <w:rPr>
          <w:rFonts w:ascii="Times New Roman" w:hAnsi="Times New Roman" w:cs="Times New Roman"/>
          <w:sz w:val="28"/>
          <w:szCs w:val="28"/>
        </w:rPr>
        <w:t xml:space="preserve"> в течение 5 рабочих дней со дня поступления от получателя </w:t>
      </w:r>
      <w:r w:rsidR="005936E5">
        <w:rPr>
          <w:rFonts w:ascii="Times New Roman" w:hAnsi="Times New Roman" w:cs="Times New Roman"/>
          <w:sz w:val="28"/>
          <w:szCs w:val="28"/>
        </w:rPr>
        <w:t>субсидии отчетов,</w:t>
      </w:r>
      <w:r w:rsidR="004F2708" w:rsidRPr="00425F0B">
        <w:rPr>
          <w:rFonts w:ascii="Times New Roman" w:hAnsi="Times New Roman" w:cs="Times New Roman"/>
          <w:sz w:val="28"/>
          <w:szCs w:val="28"/>
        </w:rPr>
        <w:t xml:space="preserve"> указанных в </w:t>
      </w:r>
      <w:hyperlink w:anchor="P605" w:history="1">
        <w:r w:rsidR="004F2708" w:rsidRPr="00425F0B">
          <w:rPr>
            <w:rFonts w:ascii="Times New Roman" w:hAnsi="Times New Roman" w:cs="Times New Roman"/>
            <w:sz w:val="28"/>
            <w:szCs w:val="28"/>
          </w:rPr>
          <w:t xml:space="preserve">абзаце первом пункта </w:t>
        </w:r>
      </w:hyperlink>
      <w:r w:rsidRPr="00425F0B">
        <w:rPr>
          <w:rFonts w:ascii="Times New Roman" w:hAnsi="Times New Roman" w:cs="Times New Roman"/>
          <w:sz w:val="28"/>
          <w:szCs w:val="28"/>
        </w:rPr>
        <w:t>3.12.</w:t>
      </w:r>
      <w:r w:rsidR="004F2708" w:rsidRPr="00425F0B">
        <w:rPr>
          <w:rFonts w:ascii="Times New Roman" w:hAnsi="Times New Roman" w:cs="Times New Roman"/>
          <w:sz w:val="28"/>
          <w:szCs w:val="28"/>
        </w:rPr>
        <w:t xml:space="preserve"> настоящего Порядка, осуществляет их проверку на предмет соответствия формам, установленным </w:t>
      </w:r>
      <w:r w:rsidR="00E4022D">
        <w:rPr>
          <w:rFonts w:ascii="Times New Roman" w:hAnsi="Times New Roman" w:cs="Times New Roman"/>
          <w:sz w:val="28"/>
          <w:szCs w:val="28"/>
        </w:rPr>
        <w:t>Соглашение</w:t>
      </w:r>
      <w:r w:rsidR="004F2708" w:rsidRPr="00425F0B">
        <w:rPr>
          <w:rFonts w:ascii="Times New Roman" w:hAnsi="Times New Roman" w:cs="Times New Roman"/>
          <w:sz w:val="28"/>
          <w:szCs w:val="28"/>
        </w:rPr>
        <w:t xml:space="preserve">м, и требованиям, указанным в </w:t>
      </w:r>
      <w:hyperlink w:anchor="P605" w:history="1">
        <w:r w:rsidR="004F2708" w:rsidRPr="00425F0B">
          <w:rPr>
            <w:rFonts w:ascii="Times New Roman" w:hAnsi="Times New Roman" w:cs="Times New Roman"/>
            <w:sz w:val="28"/>
            <w:szCs w:val="28"/>
          </w:rPr>
          <w:t xml:space="preserve">пункте </w:t>
        </w:r>
      </w:hyperlink>
      <w:r w:rsidRPr="00425F0B">
        <w:rPr>
          <w:rFonts w:ascii="Times New Roman" w:hAnsi="Times New Roman" w:cs="Times New Roman"/>
          <w:sz w:val="28"/>
          <w:szCs w:val="28"/>
        </w:rPr>
        <w:t>3.12</w:t>
      </w:r>
      <w:r w:rsidR="00F974FE">
        <w:rPr>
          <w:rFonts w:ascii="Times New Roman" w:hAnsi="Times New Roman" w:cs="Times New Roman"/>
          <w:sz w:val="28"/>
          <w:szCs w:val="28"/>
        </w:rPr>
        <w:t>.</w:t>
      </w:r>
      <w:r w:rsidR="004F2708" w:rsidRPr="00425F0B">
        <w:rPr>
          <w:rFonts w:ascii="Times New Roman" w:hAnsi="Times New Roman" w:cs="Times New Roman"/>
          <w:sz w:val="28"/>
          <w:szCs w:val="28"/>
        </w:rPr>
        <w:t>настоящего Порядка.</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В случае если отчеты, не соответствуют формам, установленным </w:t>
      </w:r>
      <w:r w:rsidR="00E4022D">
        <w:rPr>
          <w:rFonts w:ascii="Times New Roman" w:hAnsi="Times New Roman" w:cs="Times New Roman"/>
          <w:sz w:val="28"/>
          <w:szCs w:val="28"/>
        </w:rPr>
        <w:t>Соглашение</w:t>
      </w:r>
      <w:r w:rsidRPr="00425F0B">
        <w:rPr>
          <w:rFonts w:ascii="Times New Roman" w:hAnsi="Times New Roman" w:cs="Times New Roman"/>
          <w:sz w:val="28"/>
          <w:szCs w:val="28"/>
        </w:rPr>
        <w:t xml:space="preserve">м, и требованиям, указанным в </w:t>
      </w:r>
      <w:hyperlink w:anchor="P605" w:history="1">
        <w:r w:rsidRPr="00425F0B">
          <w:rPr>
            <w:rFonts w:ascii="Times New Roman" w:hAnsi="Times New Roman" w:cs="Times New Roman"/>
            <w:sz w:val="28"/>
            <w:szCs w:val="28"/>
          </w:rPr>
          <w:t xml:space="preserve">пункте </w:t>
        </w:r>
        <w:r w:rsidR="009609C4" w:rsidRPr="00425F0B">
          <w:rPr>
            <w:rFonts w:ascii="Times New Roman" w:hAnsi="Times New Roman" w:cs="Times New Roman"/>
            <w:sz w:val="28"/>
            <w:szCs w:val="28"/>
          </w:rPr>
          <w:t>3.12</w:t>
        </w:r>
        <w:r w:rsidR="00DD2F78">
          <w:rPr>
            <w:rFonts w:ascii="Times New Roman" w:hAnsi="Times New Roman" w:cs="Times New Roman"/>
            <w:sz w:val="28"/>
            <w:szCs w:val="28"/>
          </w:rPr>
          <w:t>.</w:t>
        </w:r>
      </w:hyperlink>
      <w:r w:rsidRPr="00425F0B">
        <w:rPr>
          <w:rFonts w:ascii="Times New Roman" w:hAnsi="Times New Roman" w:cs="Times New Roman"/>
          <w:sz w:val="28"/>
          <w:szCs w:val="28"/>
        </w:rPr>
        <w:t xml:space="preserve"> настоящего Порядка, получателю </w:t>
      </w:r>
      <w:r w:rsidR="00FC1C74">
        <w:rPr>
          <w:rFonts w:ascii="Times New Roman" w:hAnsi="Times New Roman" w:cs="Times New Roman"/>
          <w:sz w:val="28"/>
          <w:szCs w:val="28"/>
        </w:rPr>
        <w:t>субсидии</w:t>
      </w:r>
      <w:r w:rsidRPr="00425F0B">
        <w:rPr>
          <w:rFonts w:ascii="Times New Roman" w:hAnsi="Times New Roman" w:cs="Times New Roman"/>
          <w:sz w:val="28"/>
          <w:szCs w:val="28"/>
        </w:rPr>
        <w:t xml:space="preserve"> направляется уведомление о несоответствии отчетов</w:t>
      </w:r>
      <w:r w:rsidR="00FC1C74">
        <w:rPr>
          <w:rFonts w:ascii="Times New Roman" w:hAnsi="Times New Roman" w:cs="Times New Roman"/>
          <w:sz w:val="28"/>
          <w:szCs w:val="28"/>
        </w:rPr>
        <w:t>.</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Получатель </w:t>
      </w:r>
      <w:r w:rsidR="009609C4"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устраняет выявленные недостатки в срок, не превышающий 5 календарных дней со дня получения уведомления. В случае </w:t>
      </w:r>
      <w:r w:rsidR="00FD3C43" w:rsidRPr="00425F0B">
        <w:rPr>
          <w:rFonts w:ascii="Times New Roman" w:hAnsi="Times New Roman" w:cs="Times New Roman"/>
          <w:sz w:val="28"/>
          <w:szCs w:val="28"/>
        </w:rPr>
        <w:t>не устранения</w:t>
      </w:r>
      <w:r w:rsidRPr="00425F0B">
        <w:rPr>
          <w:rFonts w:ascii="Times New Roman" w:hAnsi="Times New Roman" w:cs="Times New Roman"/>
          <w:sz w:val="28"/>
          <w:szCs w:val="28"/>
        </w:rPr>
        <w:t xml:space="preserve"> получателем </w:t>
      </w:r>
      <w:r w:rsidR="009609C4"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установленный срок выявленных недостатков отчеты, указанные в </w:t>
      </w:r>
      <w:hyperlink w:anchor="P605" w:history="1">
        <w:r w:rsidRPr="00425F0B">
          <w:rPr>
            <w:rFonts w:ascii="Times New Roman" w:hAnsi="Times New Roman" w:cs="Times New Roman"/>
            <w:sz w:val="28"/>
            <w:szCs w:val="28"/>
          </w:rPr>
          <w:t xml:space="preserve">абзаце первом пункта </w:t>
        </w:r>
      </w:hyperlink>
      <w:r w:rsidR="009609C4" w:rsidRPr="00425F0B">
        <w:rPr>
          <w:rFonts w:ascii="Times New Roman" w:hAnsi="Times New Roman" w:cs="Times New Roman"/>
          <w:sz w:val="28"/>
          <w:szCs w:val="28"/>
        </w:rPr>
        <w:t>3.12</w:t>
      </w:r>
      <w:r w:rsidR="000215B4">
        <w:rPr>
          <w:rFonts w:ascii="Times New Roman" w:hAnsi="Times New Roman" w:cs="Times New Roman"/>
          <w:sz w:val="28"/>
          <w:szCs w:val="28"/>
        </w:rPr>
        <w:t>.</w:t>
      </w:r>
      <w:r w:rsidRPr="00425F0B">
        <w:rPr>
          <w:rFonts w:ascii="Times New Roman" w:hAnsi="Times New Roman" w:cs="Times New Roman"/>
          <w:sz w:val="28"/>
          <w:szCs w:val="28"/>
        </w:rPr>
        <w:t xml:space="preserve"> настоящего Порядка, считаются непредставленными.</w:t>
      </w:r>
    </w:p>
    <w:p w:rsidR="004F2708" w:rsidRPr="00425F0B" w:rsidRDefault="009609C4"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3.15.</w:t>
      </w:r>
      <w:r w:rsidR="004F2708" w:rsidRPr="00425F0B">
        <w:rPr>
          <w:rFonts w:ascii="Times New Roman" w:hAnsi="Times New Roman" w:cs="Times New Roman"/>
          <w:sz w:val="28"/>
          <w:szCs w:val="28"/>
        </w:rPr>
        <w:t xml:space="preserve"> Ответственность за целевое использование </w:t>
      </w:r>
      <w:r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полноту и достоверность </w:t>
      </w:r>
      <w:r w:rsidR="004F2708" w:rsidRPr="004F06F4">
        <w:rPr>
          <w:rFonts w:ascii="Times New Roman" w:hAnsi="Times New Roman" w:cs="Times New Roman"/>
          <w:sz w:val="28"/>
          <w:szCs w:val="28"/>
        </w:rPr>
        <w:t>представленных главн</w:t>
      </w:r>
      <w:r w:rsidRPr="004F06F4">
        <w:rPr>
          <w:rFonts w:ascii="Times New Roman" w:hAnsi="Times New Roman" w:cs="Times New Roman"/>
          <w:sz w:val="28"/>
          <w:szCs w:val="28"/>
        </w:rPr>
        <w:t>ому</w:t>
      </w:r>
      <w:r w:rsidR="004F2708" w:rsidRPr="004F06F4">
        <w:rPr>
          <w:rFonts w:ascii="Times New Roman" w:hAnsi="Times New Roman" w:cs="Times New Roman"/>
          <w:sz w:val="28"/>
          <w:szCs w:val="28"/>
        </w:rPr>
        <w:t xml:space="preserve"> распорядител</w:t>
      </w:r>
      <w:r w:rsidRPr="004F06F4">
        <w:rPr>
          <w:rFonts w:ascii="Times New Roman" w:hAnsi="Times New Roman" w:cs="Times New Roman"/>
          <w:sz w:val="28"/>
          <w:szCs w:val="28"/>
        </w:rPr>
        <w:t>ю</w:t>
      </w:r>
      <w:r w:rsidR="004F2708" w:rsidRPr="004F06F4">
        <w:rPr>
          <w:rFonts w:ascii="Times New Roman" w:hAnsi="Times New Roman" w:cs="Times New Roman"/>
          <w:sz w:val="28"/>
          <w:szCs w:val="28"/>
        </w:rPr>
        <w:t xml:space="preserve"> заявки, документов, предусмотренных </w:t>
      </w:r>
      <w:hyperlink w:anchor="P320" w:history="1">
        <w:r w:rsidR="004F2708" w:rsidRPr="004F06F4">
          <w:rPr>
            <w:rFonts w:ascii="Times New Roman" w:hAnsi="Times New Roman" w:cs="Times New Roman"/>
            <w:sz w:val="28"/>
            <w:szCs w:val="28"/>
          </w:rPr>
          <w:t xml:space="preserve">пунктами </w:t>
        </w:r>
      </w:hyperlink>
      <w:r w:rsidRPr="004F06F4">
        <w:rPr>
          <w:rFonts w:ascii="Times New Roman" w:hAnsi="Times New Roman" w:cs="Times New Roman"/>
          <w:sz w:val="28"/>
          <w:szCs w:val="28"/>
        </w:rPr>
        <w:t>2.5</w:t>
      </w:r>
      <w:r w:rsidR="00DD2F78">
        <w:rPr>
          <w:rFonts w:ascii="Times New Roman" w:hAnsi="Times New Roman" w:cs="Times New Roman"/>
          <w:sz w:val="28"/>
          <w:szCs w:val="28"/>
        </w:rPr>
        <w:t>.</w:t>
      </w:r>
      <w:r w:rsidR="004F2708" w:rsidRPr="004F06F4">
        <w:rPr>
          <w:rFonts w:ascii="Times New Roman" w:hAnsi="Times New Roman" w:cs="Times New Roman"/>
          <w:sz w:val="28"/>
          <w:szCs w:val="28"/>
        </w:rPr>
        <w:t xml:space="preserve"> и </w:t>
      </w:r>
      <w:r w:rsidRPr="004F06F4">
        <w:rPr>
          <w:rFonts w:ascii="Times New Roman" w:hAnsi="Times New Roman" w:cs="Times New Roman"/>
          <w:sz w:val="28"/>
          <w:szCs w:val="28"/>
        </w:rPr>
        <w:t>3.12.</w:t>
      </w:r>
      <w:r w:rsidR="004F2708" w:rsidRPr="004F06F4">
        <w:rPr>
          <w:rFonts w:ascii="Times New Roman" w:hAnsi="Times New Roman" w:cs="Times New Roman"/>
          <w:sz w:val="28"/>
          <w:szCs w:val="28"/>
        </w:rPr>
        <w:t xml:space="preserve"> настоящего Порядка, документов, содержащих сведения, указанные в </w:t>
      </w:r>
      <w:hyperlink w:anchor="P420" w:history="1">
        <w:r w:rsidR="004F2708" w:rsidRPr="004F06F4">
          <w:rPr>
            <w:rFonts w:ascii="Times New Roman" w:hAnsi="Times New Roman" w:cs="Times New Roman"/>
            <w:sz w:val="28"/>
            <w:szCs w:val="28"/>
          </w:rPr>
          <w:t>абзацах втором</w:t>
        </w:r>
      </w:hyperlink>
      <w:r w:rsidR="004F2708" w:rsidRPr="004F06F4">
        <w:rPr>
          <w:rFonts w:ascii="Times New Roman" w:hAnsi="Times New Roman" w:cs="Times New Roman"/>
          <w:sz w:val="28"/>
          <w:szCs w:val="28"/>
        </w:rPr>
        <w:t xml:space="preserve"> и </w:t>
      </w:r>
      <w:hyperlink w:anchor="P422" w:history="1">
        <w:r w:rsidR="004F2708" w:rsidRPr="004F06F4">
          <w:rPr>
            <w:rFonts w:ascii="Times New Roman" w:hAnsi="Times New Roman" w:cs="Times New Roman"/>
            <w:sz w:val="28"/>
            <w:szCs w:val="28"/>
          </w:rPr>
          <w:t>третьем пункта 2</w:t>
        </w:r>
        <w:r w:rsidR="00573527" w:rsidRPr="004F06F4">
          <w:rPr>
            <w:rFonts w:ascii="Times New Roman" w:hAnsi="Times New Roman" w:cs="Times New Roman"/>
            <w:sz w:val="28"/>
            <w:szCs w:val="28"/>
          </w:rPr>
          <w:t>.</w:t>
        </w:r>
      </w:hyperlink>
      <w:r w:rsidR="00573527" w:rsidRPr="004F06F4">
        <w:rPr>
          <w:rFonts w:ascii="Times New Roman" w:hAnsi="Times New Roman" w:cs="Times New Roman"/>
          <w:sz w:val="28"/>
          <w:szCs w:val="28"/>
        </w:rPr>
        <w:t>8.</w:t>
      </w:r>
      <w:r w:rsidR="004F2708" w:rsidRPr="004F06F4">
        <w:rPr>
          <w:rFonts w:ascii="Times New Roman" w:hAnsi="Times New Roman" w:cs="Times New Roman"/>
          <w:sz w:val="28"/>
          <w:szCs w:val="28"/>
        </w:rPr>
        <w:t xml:space="preserve"> настоящего Порядка, в случае их</w:t>
      </w:r>
      <w:r w:rsidR="004F2708" w:rsidRPr="00425F0B">
        <w:rPr>
          <w:rFonts w:ascii="Times New Roman" w:hAnsi="Times New Roman" w:cs="Times New Roman"/>
          <w:sz w:val="28"/>
          <w:szCs w:val="28"/>
        </w:rPr>
        <w:t xml:space="preserve"> представления получателем </w:t>
      </w:r>
      <w:r w:rsidR="00573527"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а также своевременность их представления несет получатель </w:t>
      </w:r>
      <w:r w:rsidR="00573527"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в порядке, установленном законодательством Российской Федерации и законодательством Ставропольского края.</w:t>
      </w:r>
    </w:p>
    <w:p w:rsidR="004F2708" w:rsidRPr="00425F0B" w:rsidRDefault="000B1647"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3.16.</w:t>
      </w:r>
      <w:r w:rsidR="004F2708" w:rsidRPr="00425F0B">
        <w:rPr>
          <w:rFonts w:ascii="Times New Roman" w:hAnsi="Times New Roman" w:cs="Times New Roman"/>
          <w:sz w:val="28"/>
          <w:szCs w:val="28"/>
        </w:rPr>
        <w:t xml:space="preserve"> Возврату в местный бюджет подлежат </w:t>
      </w:r>
      <w:r w:rsidR="009609C4"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в случаях:</w:t>
      </w:r>
    </w:p>
    <w:p w:rsidR="004F2708" w:rsidRPr="00425F0B" w:rsidRDefault="004F2708" w:rsidP="004F2708">
      <w:pPr>
        <w:pStyle w:val="ConsPlusNormal"/>
        <w:ind w:firstLine="709"/>
        <w:jc w:val="both"/>
        <w:rPr>
          <w:rFonts w:ascii="Times New Roman" w:hAnsi="Times New Roman" w:cs="Times New Roman"/>
          <w:sz w:val="28"/>
          <w:szCs w:val="28"/>
        </w:rPr>
      </w:pPr>
      <w:bookmarkStart w:id="15" w:name="P625"/>
      <w:bookmarkEnd w:id="15"/>
      <w:r w:rsidRPr="00425F0B">
        <w:rPr>
          <w:rFonts w:ascii="Times New Roman" w:hAnsi="Times New Roman" w:cs="Times New Roman"/>
          <w:sz w:val="28"/>
          <w:szCs w:val="28"/>
        </w:rPr>
        <w:t xml:space="preserve">установления факта представления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недостоверной информации в целях получения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w:t>
      </w:r>
    </w:p>
    <w:p w:rsidR="004F2708" w:rsidRPr="00425F0B" w:rsidRDefault="004F2708" w:rsidP="004F2708">
      <w:pPr>
        <w:pStyle w:val="ConsPlusNormal"/>
        <w:ind w:firstLine="709"/>
        <w:jc w:val="both"/>
        <w:rPr>
          <w:rFonts w:ascii="Times New Roman" w:hAnsi="Times New Roman" w:cs="Times New Roman"/>
          <w:sz w:val="28"/>
          <w:szCs w:val="28"/>
        </w:rPr>
      </w:pPr>
      <w:bookmarkStart w:id="16" w:name="P626"/>
      <w:bookmarkEnd w:id="16"/>
      <w:r w:rsidRPr="00425F0B">
        <w:rPr>
          <w:rFonts w:ascii="Times New Roman" w:hAnsi="Times New Roman" w:cs="Times New Roman"/>
          <w:sz w:val="28"/>
          <w:szCs w:val="28"/>
        </w:rPr>
        <w:t xml:space="preserve">нарушения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условий предоставления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выявленного в том числе по фактам проверок, проведенных главным распорядител</w:t>
      </w:r>
      <w:r w:rsidR="000B1647" w:rsidRPr="00425F0B">
        <w:rPr>
          <w:rFonts w:ascii="Times New Roman" w:hAnsi="Times New Roman" w:cs="Times New Roman"/>
          <w:sz w:val="28"/>
          <w:szCs w:val="28"/>
        </w:rPr>
        <w:t>ем</w:t>
      </w:r>
      <w:r w:rsidRPr="00425F0B">
        <w:rPr>
          <w:rFonts w:ascii="Times New Roman" w:hAnsi="Times New Roman" w:cs="Times New Roman"/>
          <w:sz w:val="28"/>
          <w:szCs w:val="28"/>
        </w:rPr>
        <w:t xml:space="preserve"> как получателями бюджетных средств и органами </w:t>
      </w:r>
      <w:r w:rsidR="00FC1C74">
        <w:rPr>
          <w:rFonts w:ascii="Times New Roman" w:hAnsi="Times New Roman" w:cs="Times New Roman"/>
          <w:sz w:val="28"/>
          <w:szCs w:val="28"/>
        </w:rPr>
        <w:t xml:space="preserve">внешнего и </w:t>
      </w:r>
      <w:r w:rsidRPr="00425F0B">
        <w:rPr>
          <w:rFonts w:ascii="Times New Roman" w:hAnsi="Times New Roman" w:cs="Times New Roman"/>
          <w:sz w:val="28"/>
          <w:szCs w:val="28"/>
        </w:rPr>
        <w:t>внутреннего муниципального финансового контроля</w:t>
      </w:r>
      <w:r w:rsidR="00FC1C74">
        <w:rPr>
          <w:rFonts w:ascii="Times New Roman" w:hAnsi="Times New Roman" w:cs="Times New Roman"/>
          <w:sz w:val="28"/>
          <w:szCs w:val="28"/>
        </w:rPr>
        <w:t xml:space="preserve"> (далее – муниципального финансового контроля)</w:t>
      </w:r>
      <w:r w:rsidRPr="00425F0B">
        <w:rPr>
          <w:rFonts w:ascii="Times New Roman" w:hAnsi="Times New Roman" w:cs="Times New Roman"/>
          <w:sz w:val="28"/>
          <w:szCs w:val="28"/>
        </w:rPr>
        <w:t>;</w:t>
      </w:r>
    </w:p>
    <w:p w:rsidR="004F2708" w:rsidRPr="00425F0B" w:rsidRDefault="00FD3C43" w:rsidP="004F2708">
      <w:pPr>
        <w:pStyle w:val="ConsPlusNormal"/>
        <w:ind w:firstLine="709"/>
        <w:jc w:val="both"/>
        <w:rPr>
          <w:rFonts w:ascii="Times New Roman" w:hAnsi="Times New Roman" w:cs="Times New Roman"/>
          <w:sz w:val="28"/>
          <w:szCs w:val="28"/>
        </w:rPr>
      </w:pPr>
      <w:bookmarkStart w:id="17" w:name="P627"/>
      <w:bookmarkEnd w:id="17"/>
      <w:r w:rsidRPr="00425F0B">
        <w:rPr>
          <w:rFonts w:ascii="Times New Roman" w:hAnsi="Times New Roman" w:cs="Times New Roman"/>
          <w:sz w:val="28"/>
          <w:szCs w:val="28"/>
        </w:rPr>
        <w:t>не достижения</w:t>
      </w:r>
      <w:r w:rsidR="004F2708" w:rsidRPr="00425F0B">
        <w:rPr>
          <w:rFonts w:ascii="Times New Roman" w:hAnsi="Times New Roman" w:cs="Times New Roman"/>
          <w:sz w:val="28"/>
          <w:szCs w:val="28"/>
        </w:rPr>
        <w:t xml:space="preserve"> получателем </w:t>
      </w:r>
      <w:r w:rsidR="000B1647"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значения результата, установленного </w:t>
      </w:r>
      <w:r w:rsidR="00E4022D">
        <w:rPr>
          <w:rFonts w:ascii="Times New Roman" w:hAnsi="Times New Roman" w:cs="Times New Roman"/>
          <w:sz w:val="28"/>
          <w:szCs w:val="28"/>
        </w:rPr>
        <w:t>Соглашение</w:t>
      </w:r>
      <w:r w:rsidR="004F2708" w:rsidRPr="00425F0B">
        <w:rPr>
          <w:rFonts w:ascii="Times New Roman" w:hAnsi="Times New Roman" w:cs="Times New Roman"/>
          <w:sz w:val="28"/>
          <w:szCs w:val="28"/>
        </w:rPr>
        <w:t>м;</w:t>
      </w:r>
    </w:p>
    <w:p w:rsidR="004F2708" w:rsidRPr="00425F0B" w:rsidRDefault="004F2708" w:rsidP="004F2708">
      <w:pPr>
        <w:pStyle w:val="ConsPlusNormal"/>
        <w:ind w:firstLine="709"/>
        <w:jc w:val="both"/>
        <w:rPr>
          <w:rFonts w:ascii="Times New Roman" w:hAnsi="Times New Roman" w:cs="Times New Roman"/>
          <w:sz w:val="28"/>
          <w:szCs w:val="28"/>
        </w:rPr>
      </w:pPr>
      <w:bookmarkStart w:id="18" w:name="P628"/>
      <w:bookmarkEnd w:id="18"/>
      <w:r w:rsidRPr="00425F0B">
        <w:rPr>
          <w:rFonts w:ascii="Times New Roman" w:hAnsi="Times New Roman" w:cs="Times New Roman"/>
          <w:sz w:val="28"/>
          <w:szCs w:val="28"/>
        </w:rPr>
        <w:t xml:space="preserve">образования остатка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не использованных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по итогам реализации социального проекта в отчетном финансовом году.</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В случаях, предусмотренных </w:t>
      </w:r>
      <w:hyperlink w:anchor="P625" w:history="1">
        <w:r w:rsidRPr="00425F0B">
          <w:rPr>
            <w:rFonts w:ascii="Times New Roman" w:hAnsi="Times New Roman" w:cs="Times New Roman"/>
            <w:sz w:val="28"/>
            <w:szCs w:val="28"/>
          </w:rPr>
          <w:t>абзацами вторым</w:t>
        </w:r>
      </w:hyperlink>
      <w:r w:rsidRPr="00425F0B">
        <w:rPr>
          <w:rFonts w:ascii="Times New Roman" w:hAnsi="Times New Roman" w:cs="Times New Roman"/>
          <w:sz w:val="28"/>
          <w:szCs w:val="28"/>
        </w:rPr>
        <w:t xml:space="preserve"> и </w:t>
      </w:r>
      <w:hyperlink w:anchor="P626" w:history="1">
        <w:r w:rsidRPr="00425F0B">
          <w:rPr>
            <w:rFonts w:ascii="Times New Roman" w:hAnsi="Times New Roman" w:cs="Times New Roman"/>
            <w:sz w:val="28"/>
            <w:szCs w:val="28"/>
          </w:rPr>
          <w:t>третьим</w:t>
        </w:r>
      </w:hyperlink>
      <w:r w:rsidRPr="00425F0B">
        <w:rPr>
          <w:rFonts w:ascii="Times New Roman" w:hAnsi="Times New Roman" w:cs="Times New Roman"/>
          <w:sz w:val="28"/>
          <w:szCs w:val="28"/>
        </w:rPr>
        <w:t xml:space="preserve"> настоящего пункта (за исключением случая нецелевого использования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w:t>
      </w:r>
      <w:r w:rsidR="009609C4"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подлежат возврату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местный бюджет в соответствии с законодательством Российской Федерации в полном объеме.</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В случае нецелевого использования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средства, использованные не по целевому назначению, подлежат возврату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местный бюджет в соответствии с законодательством Российской Федерации.</w:t>
      </w:r>
    </w:p>
    <w:p w:rsidR="004F2708" w:rsidRPr="00425F0B" w:rsidRDefault="000B1647"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3.17.</w:t>
      </w:r>
      <w:r w:rsidR="004F2708" w:rsidRPr="00425F0B">
        <w:rPr>
          <w:rFonts w:ascii="Times New Roman" w:hAnsi="Times New Roman" w:cs="Times New Roman"/>
          <w:sz w:val="28"/>
          <w:szCs w:val="28"/>
        </w:rPr>
        <w:t xml:space="preserve"> В случае </w:t>
      </w:r>
      <w:r w:rsidR="00FD3C43" w:rsidRPr="00425F0B">
        <w:rPr>
          <w:rFonts w:ascii="Times New Roman" w:hAnsi="Times New Roman" w:cs="Times New Roman"/>
          <w:sz w:val="28"/>
          <w:szCs w:val="28"/>
        </w:rPr>
        <w:t>не достижения</w:t>
      </w:r>
      <w:r w:rsidR="004F2708" w:rsidRPr="00425F0B">
        <w:rPr>
          <w:rFonts w:ascii="Times New Roman" w:hAnsi="Times New Roman" w:cs="Times New Roman"/>
          <w:sz w:val="28"/>
          <w:szCs w:val="28"/>
        </w:rPr>
        <w:t xml:space="preserve"> получателем </w:t>
      </w:r>
      <w:r w:rsidRPr="00425F0B">
        <w:rPr>
          <w:rFonts w:ascii="Times New Roman" w:hAnsi="Times New Roman" w:cs="Times New Roman"/>
          <w:sz w:val="28"/>
          <w:szCs w:val="28"/>
        </w:rPr>
        <w:t xml:space="preserve">субсидии </w:t>
      </w:r>
      <w:r w:rsidR="004F2708" w:rsidRPr="00425F0B">
        <w:rPr>
          <w:rFonts w:ascii="Times New Roman" w:hAnsi="Times New Roman" w:cs="Times New Roman"/>
          <w:sz w:val="28"/>
          <w:szCs w:val="28"/>
        </w:rPr>
        <w:t xml:space="preserve">значения результата, установленного </w:t>
      </w:r>
      <w:r w:rsidR="00E4022D">
        <w:rPr>
          <w:rFonts w:ascii="Times New Roman" w:hAnsi="Times New Roman" w:cs="Times New Roman"/>
          <w:sz w:val="28"/>
          <w:szCs w:val="28"/>
        </w:rPr>
        <w:t>Соглашение</w:t>
      </w:r>
      <w:r w:rsidR="004F2708" w:rsidRPr="00425F0B">
        <w:rPr>
          <w:rFonts w:ascii="Times New Roman" w:hAnsi="Times New Roman" w:cs="Times New Roman"/>
          <w:sz w:val="28"/>
          <w:szCs w:val="28"/>
        </w:rPr>
        <w:t xml:space="preserve">м, объем </w:t>
      </w:r>
      <w:r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подлежащий возврату получателем </w:t>
      </w:r>
      <w:r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в местный бюджет, определяется по следующей формуле:</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V</w:t>
      </w:r>
      <w:r w:rsidRPr="00425F0B">
        <w:rPr>
          <w:rFonts w:ascii="Times New Roman" w:hAnsi="Times New Roman" w:cs="Times New Roman"/>
          <w:sz w:val="28"/>
          <w:szCs w:val="28"/>
          <w:vertAlign w:val="subscript"/>
        </w:rPr>
        <w:t>возврата</w:t>
      </w:r>
      <w:r w:rsidRPr="00425F0B">
        <w:rPr>
          <w:rFonts w:ascii="Times New Roman" w:hAnsi="Times New Roman" w:cs="Times New Roman"/>
          <w:sz w:val="28"/>
          <w:szCs w:val="28"/>
        </w:rPr>
        <w:t xml:space="preserve"> = V x k x m / n, где</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V</w:t>
      </w:r>
      <w:r w:rsidRPr="00425F0B">
        <w:rPr>
          <w:rFonts w:ascii="Times New Roman" w:hAnsi="Times New Roman" w:cs="Times New Roman"/>
          <w:sz w:val="28"/>
          <w:szCs w:val="28"/>
          <w:vertAlign w:val="subscript"/>
        </w:rPr>
        <w:t>возврата</w:t>
      </w:r>
      <w:r w:rsidRPr="00425F0B">
        <w:rPr>
          <w:rFonts w:ascii="Times New Roman" w:hAnsi="Times New Roman" w:cs="Times New Roman"/>
          <w:sz w:val="28"/>
          <w:szCs w:val="28"/>
        </w:rPr>
        <w:t xml:space="preserve"> - объем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подлежащий возврату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местный бюджет в случае недостижения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значения результата, установленного </w:t>
      </w:r>
      <w:r w:rsidR="00E4022D">
        <w:rPr>
          <w:rFonts w:ascii="Times New Roman" w:hAnsi="Times New Roman" w:cs="Times New Roman"/>
          <w:sz w:val="28"/>
          <w:szCs w:val="28"/>
        </w:rPr>
        <w:t>Соглашение</w:t>
      </w:r>
      <w:r w:rsidRPr="00425F0B">
        <w:rPr>
          <w:rFonts w:ascii="Times New Roman" w:hAnsi="Times New Roman" w:cs="Times New Roman"/>
          <w:sz w:val="28"/>
          <w:szCs w:val="28"/>
        </w:rPr>
        <w:t>м;</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V - размер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предоставленных получателю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k - коэффициент возврата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m - количество результатов, по которым индекс, отражающий уровень недостижения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значения i-го результата, имеет положительное значение;</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n - общее количество результатов.</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Коэффициент возврата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определяется по следующей формуле:</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k = (SUM D</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 m, где</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k - коэффициент возврата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SUM - знак суммирования;</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D</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xml:space="preserve"> - индекс, отражающий уровень недостижения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значения i-го результата;</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m - количество результатов, по которым индекс, отражающий уровень недостижения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значения i-го результата, имеет положительное значение.</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Индекс, отражающий уровень недостижения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значения i-го результата, определяется по следующей формуле:</w:t>
      </w:r>
    </w:p>
    <w:p w:rsidR="004F2708" w:rsidRP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D</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xml:space="preserve"> = 1 - T</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xml:space="preserve"> / P</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где</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D</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xml:space="preserve"> - индекс, отражающий уровень недостижения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значения i-го результата;</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T</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xml:space="preserve"> - фактически достигнутое значение i-го результата на отчетную дату;</w:t>
      </w:r>
    </w:p>
    <w:p w:rsidR="004F2708" w:rsidRPr="00425F0B" w:rsidRDefault="004F2708" w:rsidP="00D35777">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P</w:t>
      </w:r>
      <w:r w:rsidRPr="00425F0B">
        <w:rPr>
          <w:rFonts w:ascii="Times New Roman" w:hAnsi="Times New Roman" w:cs="Times New Roman"/>
          <w:sz w:val="28"/>
          <w:szCs w:val="28"/>
          <w:vertAlign w:val="subscript"/>
        </w:rPr>
        <w:t>i</w:t>
      </w:r>
      <w:r w:rsidRPr="00425F0B">
        <w:rPr>
          <w:rFonts w:ascii="Times New Roman" w:hAnsi="Times New Roman" w:cs="Times New Roman"/>
          <w:sz w:val="28"/>
          <w:szCs w:val="28"/>
        </w:rPr>
        <w:t xml:space="preserve"> - плановое значение i-го результата, установленное </w:t>
      </w:r>
      <w:r w:rsidR="00E4022D">
        <w:rPr>
          <w:rFonts w:ascii="Times New Roman" w:hAnsi="Times New Roman" w:cs="Times New Roman"/>
          <w:sz w:val="28"/>
          <w:szCs w:val="28"/>
        </w:rPr>
        <w:t>Соглашение</w:t>
      </w:r>
      <w:r w:rsidRPr="00425F0B">
        <w:rPr>
          <w:rFonts w:ascii="Times New Roman" w:hAnsi="Times New Roman" w:cs="Times New Roman"/>
          <w:sz w:val="28"/>
          <w:szCs w:val="28"/>
        </w:rPr>
        <w:t>м.</w:t>
      </w:r>
    </w:p>
    <w:p w:rsidR="004F2708" w:rsidRPr="00425F0B" w:rsidRDefault="000B1647"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3</w:t>
      </w:r>
      <w:r w:rsidR="004F2708" w:rsidRPr="00425F0B">
        <w:rPr>
          <w:rFonts w:ascii="Times New Roman" w:hAnsi="Times New Roman" w:cs="Times New Roman"/>
          <w:sz w:val="28"/>
          <w:szCs w:val="28"/>
        </w:rPr>
        <w:t>.</w:t>
      </w:r>
      <w:r w:rsidRPr="00425F0B">
        <w:rPr>
          <w:rFonts w:ascii="Times New Roman" w:hAnsi="Times New Roman" w:cs="Times New Roman"/>
          <w:sz w:val="28"/>
          <w:szCs w:val="28"/>
        </w:rPr>
        <w:t>18.</w:t>
      </w:r>
      <w:r w:rsidR="004F2708" w:rsidRPr="00425F0B">
        <w:rPr>
          <w:rFonts w:ascii="Times New Roman" w:hAnsi="Times New Roman" w:cs="Times New Roman"/>
          <w:sz w:val="28"/>
          <w:szCs w:val="28"/>
        </w:rPr>
        <w:t xml:space="preserve"> Возврат </w:t>
      </w:r>
      <w:r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в случаях, предусмотренных </w:t>
      </w:r>
      <w:hyperlink w:anchor="P625" w:history="1">
        <w:r w:rsidR="004F2708" w:rsidRPr="00425F0B">
          <w:rPr>
            <w:rFonts w:ascii="Times New Roman" w:hAnsi="Times New Roman" w:cs="Times New Roman"/>
            <w:sz w:val="28"/>
            <w:szCs w:val="28"/>
          </w:rPr>
          <w:t>абзацами вторым</w:t>
        </w:r>
      </w:hyperlink>
      <w:r w:rsidR="004F2708" w:rsidRPr="00425F0B">
        <w:rPr>
          <w:rFonts w:ascii="Times New Roman" w:hAnsi="Times New Roman" w:cs="Times New Roman"/>
          <w:sz w:val="28"/>
          <w:szCs w:val="28"/>
        </w:rPr>
        <w:t xml:space="preserve"> - </w:t>
      </w:r>
      <w:hyperlink w:anchor="P627" w:history="1">
        <w:r w:rsidR="004F2708" w:rsidRPr="00425F0B">
          <w:rPr>
            <w:rFonts w:ascii="Times New Roman" w:hAnsi="Times New Roman" w:cs="Times New Roman"/>
            <w:sz w:val="28"/>
            <w:szCs w:val="28"/>
          </w:rPr>
          <w:t>четвертым пункта</w:t>
        </w:r>
        <w:r w:rsidRPr="00425F0B">
          <w:rPr>
            <w:rFonts w:ascii="Times New Roman" w:hAnsi="Times New Roman" w:cs="Times New Roman"/>
            <w:sz w:val="28"/>
            <w:szCs w:val="28"/>
          </w:rPr>
          <w:t xml:space="preserve"> 3.16.</w:t>
        </w:r>
      </w:hyperlink>
      <w:r w:rsidR="004F2708" w:rsidRPr="00425F0B">
        <w:rPr>
          <w:rFonts w:ascii="Times New Roman" w:hAnsi="Times New Roman" w:cs="Times New Roman"/>
          <w:sz w:val="28"/>
          <w:szCs w:val="28"/>
        </w:rPr>
        <w:t xml:space="preserve"> настоящего Порядка, осуществляется в следующем порядке:</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главные распорядители в течение 10 рабочих дней со дня получения акта проверки, составленного органом муниципального финансового контроля, либо иного документа, отражающего результат проверки, от органа муниципального финансового контроля направляют получателю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требование о возврате </w:t>
      </w:r>
      <w:r w:rsidR="000B1647" w:rsidRPr="00425F0B">
        <w:rPr>
          <w:rFonts w:ascii="Times New Roman" w:hAnsi="Times New Roman" w:cs="Times New Roman"/>
          <w:sz w:val="28"/>
          <w:szCs w:val="28"/>
        </w:rPr>
        <w:t>субсидии;</w:t>
      </w:r>
    </w:p>
    <w:p w:rsidR="004F2708" w:rsidRPr="00425F0B" w:rsidRDefault="004F2708" w:rsidP="004F2708">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получатель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производит возврат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течение 60 календарных дней со дня получения требования о возврате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w:t>
      </w:r>
    </w:p>
    <w:p w:rsidR="00425F0B" w:rsidRDefault="004F2708" w:rsidP="00FD3C43">
      <w:pPr>
        <w:pStyle w:val="ConsPlusNormal"/>
        <w:ind w:firstLine="709"/>
        <w:jc w:val="both"/>
        <w:rPr>
          <w:rFonts w:ascii="Times New Roman" w:hAnsi="Times New Roman" w:cs="Times New Roman"/>
          <w:sz w:val="28"/>
          <w:szCs w:val="28"/>
        </w:rPr>
      </w:pPr>
      <w:r w:rsidRPr="00425F0B">
        <w:rPr>
          <w:rFonts w:ascii="Times New Roman" w:hAnsi="Times New Roman" w:cs="Times New Roman"/>
          <w:sz w:val="28"/>
          <w:szCs w:val="28"/>
        </w:rPr>
        <w:t xml:space="preserve">В случае, предусмотренным </w:t>
      </w:r>
      <w:hyperlink w:anchor="P628" w:history="1">
        <w:r w:rsidRPr="00425F0B">
          <w:rPr>
            <w:rFonts w:ascii="Times New Roman" w:hAnsi="Times New Roman" w:cs="Times New Roman"/>
            <w:sz w:val="28"/>
            <w:szCs w:val="28"/>
          </w:rPr>
          <w:t xml:space="preserve">абзацем пятым пункта </w:t>
        </w:r>
      </w:hyperlink>
      <w:r w:rsidR="000B1647" w:rsidRPr="00425F0B">
        <w:rPr>
          <w:rFonts w:ascii="Times New Roman" w:hAnsi="Times New Roman" w:cs="Times New Roman"/>
          <w:sz w:val="28"/>
          <w:szCs w:val="28"/>
        </w:rPr>
        <w:t>3.16</w:t>
      </w:r>
      <w:r w:rsidR="000215B4">
        <w:rPr>
          <w:rFonts w:ascii="Times New Roman" w:hAnsi="Times New Roman" w:cs="Times New Roman"/>
          <w:sz w:val="28"/>
          <w:szCs w:val="28"/>
        </w:rPr>
        <w:t>.</w:t>
      </w:r>
      <w:r w:rsidRPr="00425F0B">
        <w:rPr>
          <w:rFonts w:ascii="Times New Roman" w:hAnsi="Times New Roman" w:cs="Times New Roman"/>
          <w:sz w:val="28"/>
          <w:szCs w:val="28"/>
        </w:rPr>
        <w:t xml:space="preserve"> настоящего Порядка, не использованный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по итогам реализации социального проекта в отчетном финансовом году остаток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подлежит возврату получателем </w:t>
      </w:r>
      <w:r w:rsidR="000B1647" w:rsidRPr="00425F0B">
        <w:rPr>
          <w:rFonts w:ascii="Times New Roman" w:hAnsi="Times New Roman" w:cs="Times New Roman"/>
          <w:sz w:val="28"/>
          <w:szCs w:val="28"/>
        </w:rPr>
        <w:t>субсидии</w:t>
      </w:r>
      <w:r w:rsidRPr="00425F0B">
        <w:rPr>
          <w:rFonts w:ascii="Times New Roman" w:hAnsi="Times New Roman" w:cs="Times New Roman"/>
          <w:sz w:val="28"/>
          <w:szCs w:val="28"/>
        </w:rPr>
        <w:t xml:space="preserve"> в местный бюджет</w:t>
      </w:r>
      <w:r w:rsidR="001C4F88">
        <w:rPr>
          <w:rFonts w:ascii="Times New Roman" w:hAnsi="Times New Roman" w:cs="Times New Roman"/>
          <w:sz w:val="28"/>
          <w:szCs w:val="28"/>
        </w:rPr>
        <w:t xml:space="preserve"> в порядке, установленном финансовым управлением администрации Благодарненского муниципального округа Ставропольского края.</w:t>
      </w:r>
    </w:p>
    <w:p w:rsidR="00425F0B" w:rsidRPr="00FD3C43" w:rsidRDefault="000B1647" w:rsidP="00FD3C43">
      <w:pPr>
        <w:pStyle w:val="ConsPlusNonformat"/>
        <w:ind w:firstLine="709"/>
        <w:jc w:val="both"/>
        <w:rPr>
          <w:rFonts w:ascii="Times New Roman" w:hAnsi="Times New Roman" w:cs="Times New Roman"/>
          <w:sz w:val="28"/>
          <w:szCs w:val="28"/>
        </w:rPr>
      </w:pPr>
      <w:r w:rsidRPr="00425F0B">
        <w:rPr>
          <w:rFonts w:ascii="Times New Roman" w:hAnsi="Times New Roman" w:cs="Times New Roman"/>
          <w:sz w:val="28"/>
          <w:szCs w:val="28"/>
        </w:rPr>
        <w:t>3</w:t>
      </w:r>
      <w:r w:rsidR="004F2708" w:rsidRPr="00425F0B">
        <w:rPr>
          <w:rFonts w:ascii="Times New Roman" w:hAnsi="Times New Roman" w:cs="Times New Roman"/>
          <w:sz w:val="28"/>
          <w:szCs w:val="28"/>
        </w:rPr>
        <w:t>.</w:t>
      </w:r>
      <w:r w:rsidRPr="00425F0B">
        <w:rPr>
          <w:rFonts w:ascii="Times New Roman" w:hAnsi="Times New Roman" w:cs="Times New Roman"/>
          <w:sz w:val="28"/>
          <w:szCs w:val="28"/>
        </w:rPr>
        <w:t>19.</w:t>
      </w:r>
      <w:r w:rsidR="004F2708" w:rsidRPr="00425F0B">
        <w:rPr>
          <w:rFonts w:ascii="Times New Roman" w:hAnsi="Times New Roman" w:cs="Times New Roman"/>
          <w:sz w:val="28"/>
          <w:szCs w:val="28"/>
        </w:rPr>
        <w:t xml:space="preserve"> В  случае  нарушения  лицами,  указанными  в  </w:t>
      </w:r>
      <w:hyperlink r:id="rId24" w:history="1">
        <w:r w:rsidR="004F2708" w:rsidRPr="00425F0B">
          <w:rPr>
            <w:rFonts w:ascii="Times New Roman" w:hAnsi="Times New Roman" w:cs="Times New Roman"/>
            <w:sz w:val="28"/>
            <w:szCs w:val="28"/>
          </w:rPr>
          <w:t>пункте 3 статьи 78</w:t>
        </w:r>
      </w:hyperlink>
      <w:r w:rsidR="004F2708" w:rsidRPr="00425F0B">
        <w:rPr>
          <w:rFonts w:ascii="Times New Roman" w:hAnsi="Times New Roman" w:cs="Times New Roman"/>
          <w:sz w:val="28"/>
          <w:szCs w:val="28"/>
        </w:rPr>
        <w:t xml:space="preserve">¹ Бюджетного кодекса Российской Федерации, условий и порядка предоставления </w:t>
      </w:r>
      <w:r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 xml:space="preserve">, в том числе в части достижения значений  результатов, установленных </w:t>
      </w:r>
      <w:r w:rsidR="00E4022D">
        <w:rPr>
          <w:rFonts w:ascii="Times New Roman" w:hAnsi="Times New Roman" w:cs="Times New Roman"/>
          <w:sz w:val="28"/>
          <w:szCs w:val="28"/>
        </w:rPr>
        <w:t>Соглашение</w:t>
      </w:r>
      <w:r w:rsidR="004F2708" w:rsidRPr="00425F0B">
        <w:rPr>
          <w:rFonts w:ascii="Times New Roman" w:hAnsi="Times New Roman" w:cs="Times New Roman"/>
          <w:sz w:val="28"/>
          <w:szCs w:val="28"/>
        </w:rPr>
        <w:t xml:space="preserve">м, выявленного по фактам  проверок, проведенных главными распорядителями и органами муниципального финансового контроля  в соответствии с </w:t>
      </w:r>
      <w:hyperlink w:anchor="P689" w:history="1">
        <w:r w:rsidR="004F2708" w:rsidRPr="00F774D5">
          <w:rPr>
            <w:rFonts w:ascii="Times New Roman" w:hAnsi="Times New Roman" w:cs="Times New Roman"/>
            <w:sz w:val="28"/>
            <w:szCs w:val="28"/>
          </w:rPr>
          <w:t xml:space="preserve">пунктом </w:t>
        </w:r>
        <w:r w:rsidR="009238DB">
          <w:rPr>
            <w:rFonts w:ascii="Times New Roman" w:hAnsi="Times New Roman" w:cs="Times New Roman"/>
            <w:sz w:val="28"/>
            <w:szCs w:val="28"/>
          </w:rPr>
          <w:t>3.21</w:t>
        </w:r>
      </w:hyperlink>
      <w:r w:rsidR="004F2708" w:rsidRPr="00425F0B">
        <w:rPr>
          <w:rFonts w:ascii="Times New Roman" w:hAnsi="Times New Roman" w:cs="Times New Roman"/>
          <w:sz w:val="28"/>
          <w:szCs w:val="28"/>
        </w:rPr>
        <w:t xml:space="preserve"> настоящего Порядка, лица, указанные в </w:t>
      </w:r>
      <w:hyperlink r:id="rId25" w:history="1">
        <w:r w:rsidR="004F2708" w:rsidRPr="00425F0B">
          <w:rPr>
            <w:rFonts w:ascii="Times New Roman" w:hAnsi="Times New Roman" w:cs="Times New Roman"/>
            <w:sz w:val="28"/>
            <w:szCs w:val="28"/>
          </w:rPr>
          <w:t>пункте  3 статьи  78</w:t>
        </w:r>
      </w:hyperlink>
      <w:r w:rsidR="004F2708" w:rsidRPr="00425F0B">
        <w:rPr>
          <w:rFonts w:ascii="Times New Roman" w:hAnsi="Times New Roman" w:cs="Times New Roman"/>
          <w:sz w:val="28"/>
          <w:szCs w:val="28"/>
        </w:rPr>
        <w:t>¹  Бюджетного  кодекса Российской Федерации, обязаны возвратить   соответствующие   средства  в  местный  бюджет в течение  60 календарных дней  со  дня  получения</w:t>
      </w:r>
      <w:r w:rsidR="009238DB">
        <w:rPr>
          <w:rFonts w:ascii="Times New Roman" w:hAnsi="Times New Roman" w:cs="Times New Roman"/>
          <w:sz w:val="28"/>
          <w:szCs w:val="28"/>
        </w:rPr>
        <w:t xml:space="preserve">  </w:t>
      </w:r>
      <w:r w:rsidR="004F2708" w:rsidRPr="00425F0B">
        <w:rPr>
          <w:rFonts w:ascii="Times New Roman" w:hAnsi="Times New Roman" w:cs="Times New Roman"/>
          <w:sz w:val="28"/>
          <w:szCs w:val="28"/>
        </w:rPr>
        <w:t xml:space="preserve"> от </w:t>
      </w:r>
      <w:r w:rsidR="009238DB">
        <w:rPr>
          <w:rFonts w:ascii="Times New Roman" w:hAnsi="Times New Roman" w:cs="Times New Roman"/>
          <w:sz w:val="28"/>
          <w:szCs w:val="28"/>
        </w:rPr>
        <w:t xml:space="preserve">   </w:t>
      </w:r>
      <w:r w:rsidR="004F2708" w:rsidRPr="00425F0B">
        <w:rPr>
          <w:rFonts w:ascii="Times New Roman" w:hAnsi="Times New Roman" w:cs="Times New Roman"/>
          <w:sz w:val="28"/>
          <w:szCs w:val="28"/>
        </w:rPr>
        <w:t>главн</w:t>
      </w:r>
      <w:r w:rsidR="00425F0B" w:rsidRPr="00425F0B">
        <w:rPr>
          <w:rFonts w:ascii="Times New Roman" w:hAnsi="Times New Roman" w:cs="Times New Roman"/>
          <w:sz w:val="28"/>
          <w:szCs w:val="28"/>
        </w:rPr>
        <w:t>ого</w:t>
      </w:r>
      <w:r w:rsidR="009238DB">
        <w:rPr>
          <w:rFonts w:ascii="Times New Roman" w:hAnsi="Times New Roman" w:cs="Times New Roman"/>
          <w:sz w:val="28"/>
          <w:szCs w:val="28"/>
        </w:rPr>
        <w:t xml:space="preserve">  </w:t>
      </w:r>
      <w:r w:rsidR="004F2708" w:rsidRPr="00425F0B">
        <w:rPr>
          <w:rFonts w:ascii="Times New Roman" w:hAnsi="Times New Roman" w:cs="Times New Roman"/>
          <w:sz w:val="28"/>
          <w:szCs w:val="28"/>
        </w:rPr>
        <w:t xml:space="preserve"> распорядител</w:t>
      </w:r>
      <w:r w:rsidR="00425F0B" w:rsidRPr="00425F0B">
        <w:rPr>
          <w:rFonts w:ascii="Times New Roman" w:hAnsi="Times New Roman" w:cs="Times New Roman"/>
          <w:sz w:val="28"/>
          <w:szCs w:val="28"/>
        </w:rPr>
        <w:t>я</w:t>
      </w:r>
      <w:r w:rsidR="009238DB">
        <w:rPr>
          <w:rFonts w:ascii="Times New Roman" w:hAnsi="Times New Roman" w:cs="Times New Roman"/>
          <w:sz w:val="28"/>
          <w:szCs w:val="28"/>
        </w:rPr>
        <w:t xml:space="preserve">    </w:t>
      </w:r>
      <w:r w:rsidR="004F2708" w:rsidRPr="00425F0B">
        <w:rPr>
          <w:rFonts w:ascii="Times New Roman" w:hAnsi="Times New Roman" w:cs="Times New Roman"/>
          <w:sz w:val="28"/>
          <w:szCs w:val="28"/>
        </w:rPr>
        <w:t xml:space="preserve"> требования </w:t>
      </w:r>
      <w:r w:rsidR="009238DB">
        <w:rPr>
          <w:rFonts w:ascii="Times New Roman" w:hAnsi="Times New Roman" w:cs="Times New Roman"/>
          <w:sz w:val="28"/>
          <w:szCs w:val="28"/>
        </w:rPr>
        <w:t xml:space="preserve">  </w:t>
      </w:r>
      <w:r w:rsidR="004F2708" w:rsidRPr="00425F0B">
        <w:rPr>
          <w:rFonts w:ascii="Times New Roman" w:hAnsi="Times New Roman" w:cs="Times New Roman"/>
          <w:sz w:val="28"/>
          <w:szCs w:val="28"/>
        </w:rPr>
        <w:t xml:space="preserve">о возврате </w:t>
      </w:r>
      <w:r w:rsidR="00425F0B" w:rsidRPr="00425F0B">
        <w:rPr>
          <w:rFonts w:ascii="Times New Roman" w:hAnsi="Times New Roman" w:cs="Times New Roman"/>
          <w:sz w:val="28"/>
          <w:szCs w:val="28"/>
        </w:rPr>
        <w:t>субсидии</w:t>
      </w:r>
      <w:r w:rsidR="004F2708" w:rsidRPr="00425F0B">
        <w:rPr>
          <w:rFonts w:ascii="Times New Roman" w:hAnsi="Times New Roman" w:cs="Times New Roman"/>
          <w:sz w:val="28"/>
          <w:szCs w:val="28"/>
        </w:rPr>
        <w:t>.</w:t>
      </w:r>
    </w:p>
    <w:p w:rsidR="00425F0B" w:rsidRPr="004F06F4" w:rsidRDefault="000B1647" w:rsidP="00FD3C43">
      <w:pPr>
        <w:pStyle w:val="ConsPlusNonformat"/>
        <w:ind w:firstLine="709"/>
        <w:jc w:val="both"/>
        <w:rPr>
          <w:rFonts w:ascii="Times New Roman" w:hAnsi="Times New Roman" w:cs="Times New Roman"/>
          <w:sz w:val="28"/>
          <w:szCs w:val="28"/>
        </w:rPr>
      </w:pPr>
      <w:r w:rsidRPr="004F06F4">
        <w:rPr>
          <w:rFonts w:ascii="Times New Roman" w:hAnsi="Times New Roman" w:cs="Times New Roman"/>
          <w:sz w:val="28"/>
          <w:szCs w:val="28"/>
        </w:rPr>
        <w:t>3</w:t>
      </w:r>
      <w:r w:rsidR="004F2708" w:rsidRPr="004F06F4">
        <w:rPr>
          <w:rFonts w:ascii="Times New Roman" w:hAnsi="Times New Roman" w:cs="Times New Roman"/>
          <w:sz w:val="28"/>
          <w:szCs w:val="28"/>
        </w:rPr>
        <w:t>.</w:t>
      </w:r>
      <w:r w:rsidRPr="004F06F4">
        <w:rPr>
          <w:rFonts w:ascii="Times New Roman" w:hAnsi="Times New Roman" w:cs="Times New Roman"/>
          <w:sz w:val="28"/>
          <w:szCs w:val="28"/>
        </w:rPr>
        <w:t>20.</w:t>
      </w:r>
      <w:r w:rsidR="004F2708" w:rsidRPr="004F06F4">
        <w:rPr>
          <w:rFonts w:ascii="Times New Roman" w:hAnsi="Times New Roman" w:cs="Times New Roman"/>
          <w:sz w:val="28"/>
          <w:szCs w:val="28"/>
        </w:rPr>
        <w:t xml:space="preserve"> При нарушении получателем </w:t>
      </w:r>
      <w:r w:rsidR="00425F0B"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лицами, указанными в </w:t>
      </w:r>
      <w:hyperlink r:id="rId26" w:history="1">
        <w:r w:rsidR="004F2708" w:rsidRPr="004F06F4">
          <w:rPr>
            <w:rFonts w:ascii="Times New Roman" w:hAnsi="Times New Roman" w:cs="Times New Roman"/>
            <w:sz w:val="28"/>
            <w:szCs w:val="28"/>
          </w:rPr>
          <w:t>пункте 3 статьи 78</w:t>
        </w:r>
      </w:hyperlink>
      <w:r w:rsidR="004F2708" w:rsidRPr="004F06F4">
        <w:rPr>
          <w:rFonts w:ascii="Times New Roman" w:hAnsi="Times New Roman" w:cs="Times New Roman"/>
          <w:sz w:val="28"/>
          <w:szCs w:val="28"/>
        </w:rPr>
        <w:t xml:space="preserve">¹  Бюджетного кодекса Российской Федерации, срока возврата </w:t>
      </w:r>
      <w:r w:rsidR="00425F0B"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главные распорядители  принимают меры по взысканию указанных средств в местный бюджет в порядке, установленном законодательством Российской Федерации и законодательством Ставропольского края.</w:t>
      </w:r>
      <w:bookmarkStart w:id="19" w:name="P689"/>
      <w:bookmarkEnd w:id="19"/>
    </w:p>
    <w:p w:rsidR="00425F0B" w:rsidRPr="00FD3C43" w:rsidRDefault="000B1647" w:rsidP="00F774D5">
      <w:pPr>
        <w:pStyle w:val="ConsPlusNonformat"/>
        <w:ind w:firstLine="709"/>
        <w:jc w:val="both"/>
        <w:rPr>
          <w:rFonts w:ascii="Times New Roman" w:hAnsi="Times New Roman" w:cs="Times New Roman"/>
          <w:sz w:val="28"/>
          <w:szCs w:val="28"/>
        </w:rPr>
      </w:pPr>
      <w:r w:rsidRPr="004F06F4">
        <w:rPr>
          <w:rFonts w:ascii="Times New Roman" w:hAnsi="Times New Roman" w:cs="Times New Roman"/>
          <w:sz w:val="28"/>
          <w:szCs w:val="28"/>
        </w:rPr>
        <w:t>3.21.</w:t>
      </w:r>
      <w:r w:rsidR="004F2708" w:rsidRPr="004F06F4">
        <w:rPr>
          <w:rFonts w:ascii="Times New Roman" w:hAnsi="Times New Roman" w:cs="Times New Roman"/>
          <w:sz w:val="28"/>
          <w:szCs w:val="28"/>
        </w:rPr>
        <w:t xml:space="preserve"> Проверка соблюдения получателями </w:t>
      </w:r>
      <w:r w:rsidR="00425F0B"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и лицами, указанными в </w:t>
      </w:r>
      <w:hyperlink r:id="rId27" w:history="1">
        <w:r w:rsidR="004F2708" w:rsidRPr="004F06F4">
          <w:rPr>
            <w:rFonts w:ascii="Times New Roman" w:hAnsi="Times New Roman" w:cs="Times New Roman"/>
            <w:sz w:val="28"/>
            <w:szCs w:val="28"/>
          </w:rPr>
          <w:t>пункте 3 статьи 78</w:t>
        </w:r>
      </w:hyperlink>
      <w:r w:rsidR="004F2708" w:rsidRPr="004F06F4">
        <w:rPr>
          <w:rFonts w:ascii="Times New Roman" w:hAnsi="Times New Roman" w:cs="Times New Roman"/>
          <w:sz w:val="28"/>
          <w:szCs w:val="28"/>
        </w:rPr>
        <w:t xml:space="preserve">¹ Бюджетного  кодекса Российской Федерации, условий и порядка  предоставления  </w:t>
      </w:r>
      <w:r w:rsidR="00425F0B" w:rsidRPr="004F06F4">
        <w:rPr>
          <w:rFonts w:ascii="Times New Roman" w:hAnsi="Times New Roman" w:cs="Times New Roman"/>
          <w:sz w:val="28"/>
          <w:szCs w:val="28"/>
        </w:rPr>
        <w:t>субсидии</w:t>
      </w:r>
      <w:r w:rsidR="004F2708" w:rsidRPr="004F06F4">
        <w:rPr>
          <w:rFonts w:ascii="Times New Roman" w:hAnsi="Times New Roman" w:cs="Times New Roman"/>
          <w:sz w:val="28"/>
          <w:szCs w:val="28"/>
        </w:rPr>
        <w:t xml:space="preserve">,  в том числе в </w:t>
      </w:r>
      <w:r w:rsidR="00F774D5">
        <w:rPr>
          <w:rFonts w:ascii="Times New Roman" w:hAnsi="Times New Roman" w:cs="Times New Roman"/>
          <w:sz w:val="28"/>
          <w:szCs w:val="28"/>
        </w:rPr>
        <w:t xml:space="preserve"> </w:t>
      </w:r>
      <w:r w:rsidR="004F2708" w:rsidRPr="004F06F4">
        <w:rPr>
          <w:rFonts w:ascii="Times New Roman" w:hAnsi="Times New Roman" w:cs="Times New Roman"/>
          <w:sz w:val="28"/>
          <w:szCs w:val="28"/>
        </w:rPr>
        <w:t xml:space="preserve">органами муниципального финансового  контроля в соответствии со </w:t>
      </w:r>
      <w:hyperlink r:id="rId28" w:history="1">
        <w:r w:rsidR="004F2708" w:rsidRPr="004F06F4">
          <w:rPr>
            <w:rFonts w:ascii="Times New Roman" w:hAnsi="Times New Roman" w:cs="Times New Roman"/>
            <w:sz w:val="28"/>
            <w:szCs w:val="28"/>
          </w:rPr>
          <w:t>статьями 268</w:t>
        </w:r>
      </w:hyperlink>
      <w:r w:rsidR="004F2708" w:rsidRPr="004F06F4">
        <w:rPr>
          <w:rFonts w:ascii="Times New Roman" w:hAnsi="Times New Roman" w:cs="Times New Roman"/>
          <w:sz w:val="28"/>
          <w:szCs w:val="28"/>
        </w:rPr>
        <w:t xml:space="preserve">¹  и </w:t>
      </w:r>
      <w:hyperlink r:id="rId29" w:history="1">
        <w:r w:rsidR="004F2708" w:rsidRPr="004F06F4">
          <w:rPr>
            <w:rFonts w:ascii="Times New Roman" w:hAnsi="Times New Roman" w:cs="Times New Roman"/>
            <w:sz w:val="28"/>
            <w:szCs w:val="28"/>
          </w:rPr>
          <w:t>269</w:t>
        </w:r>
      </w:hyperlink>
      <w:r w:rsidR="004F2708" w:rsidRPr="004F06F4">
        <w:rPr>
          <w:rFonts w:ascii="Times New Roman" w:hAnsi="Times New Roman" w:cs="Times New Roman"/>
          <w:sz w:val="28"/>
          <w:szCs w:val="28"/>
        </w:rPr>
        <w:t>²  Бюджетного кодекса Российской Федерации.</w:t>
      </w:r>
    </w:p>
    <w:p w:rsidR="00C51E66" w:rsidRPr="00425F0B" w:rsidRDefault="00C51E66" w:rsidP="00C51E66">
      <w:pPr>
        <w:pStyle w:val="a4"/>
        <w:rPr>
          <w:bCs/>
          <w:szCs w:val="28"/>
        </w:rPr>
      </w:pPr>
      <w:r w:rsidRPr="004F06F4">
        <w:rPr>
          <w:bCs/>
          <w:szCs w:val="28"/>
        </w:rPr>
        <w:t>3</w:t>
      </w:r>
      <w:r w:rsidR="00C77E17" w:rsidRPr="004F06F4">
        <w:rPr>
          <w:bCs/>
          <w:szCs w:val="28"/>
        </w:rPr>
        <w:t>.</w:t>
      </w:r>
      <w:r w:rsidR="00425F0B" w:rsidRPr="004F06F4">
        <w:rPr>
          <w:bCs/>
          <w:szCs w:val="28"/>
        </w:rPr>
        <w:t>22</w:t>
      </w:r>
      <w:r w:rsidRPr="004F06F4">
        <w:rPr>
          <w:bCs/>
          <w:szCs w:val="28"/>
        </w:rPr>
        <w:t>. Неиспользованный на 01</w:t>
      </w:r>
      <w:r w:rsidRPr="00425F0B">
        <w:rPr>
          <w:bCs/>
          <w:szCs w:val="28"/>
        </w:rPr>
        <w:t xml:space="preserve"> января очередного финансового года остаток субсидии подлежит возврату в бюджет Благодарненского </w:t>
      </w:r>
      <w:r w:rsidR="00C77E17" w:rsidRPr="00425F0B">
        <w:rPr>
          <w:bCs/>
          <w:szCs w:val="28"/>
        </w:rPr>
        <w:t>муниципального</w:t>
      </w:r>
      <w:r w:rsidRPr="00425F0B">
        <w:rPr>
          <w:bCs/>
          <w:szCs w:val="28"/>
        </w:rPr>
        <w:t xml:space="preserve"> округа Ставропольского края в срок не позднее 5 рабочих дней финансового года, следующего за отчетным.</w:t>
      </w:r>
    </w:p>
    <w:p w:rsidR="00425F0B" w:rsidRDefault="00C51E66" w:rsidP="00FD3C43">
      <w:pPr>
        <w:pStyle w:val="a4"/>
        <w:rPr>
          <w:bCs/>
          <w:szCs w:val="28"/>
        </w:rPr>
      </w:pPr>
      <w:r w:rsidRPr="00425F0B">
        <w:rPr>
          <w:bCs/>
          <w:szCs w:val="28"/>
        </w:rPr>
        <w:t xml:space="preserve">В случае если неиспользованный остаток субсидии не перечислен в доход бюджета Благодарненского </w:t>
      </w:r>
      <w:r w:rsidR="00C77E17" w:rsidRPr="00425F0B">
        <w:rPr>
          <w:bCs/>
          <w:szCs w:val="28"/>
        </w:rPr>
        <w:t>муниципального</w:t>
      </w:r>
      <w:r w:rsidRPr="00425F0B">
        <w:rPr>
          <w:bCs/>
          <w:szCs w:val="28"/>
        </w:rPr>
        <w:t xml:space="preserve"> округа Ставропольского края, указанные средства подлежат взысканию в доход бюджета Благодарненского </w:t>
      </w:r>
      <w:r w:rsidR="00C77E17" w:rsidRPr="00425F0B">
        <w:rPr>
          <w:bCs/>
          <w:szCs w:val="28"/>
        </w:rPr>
        <w:t>муниципального</w:t>
      </w:r>
      <w:r w:rsidRPr="00425F0B">
        <w:rPr>
          <w:bCs/>
          <w:szCs w:val="28"/>
        </w:rPr>
        <w:t xml:space="preserve"> округа Ставропольского края в порядке, установленном бюджетным законодательством Российской Федерации.</w:t>
      </w:r>
    </w:p>
    <w:p w:rsidR="00425F0B" w:rsidRDefault="00C51E66" w:rsidP="00FD3C43">
      <w:pPr>
        <w:pStyle w:val="a4"/>
        <w:rPr>
          <w:bCs/>
          <w:szCs w:val="28"/>
        </w:rPr>
      </w:pPr>
      <w:r w:rsidRPr="00425F0B">
        <w:rPr>
          <w:bCs/>
          <w:szCs w:val="28"/>
        </w:rPr>
        <w:t>3</w:t>
      </w:r>
      <w:r w:rsidR="00C77E17" w:rsidRPr="00425F0B">
        <w:rPr>
          <w:bCs/>
          <w:szCs w:val="28"/>
        </w:rPr>
        <w:t>.</w:t>
      </w:r>
      <w:r w:rsidR="00425F0B" w:rsidRPr="00425F0B">
        <w:rPr>
          <w:bCs/>
          <w:szCs w:val="28"/>
        </w:rPr>
        <w:t>23</w:t>
      </w:r>
      <w:r w:rsidRPr="00425F0B">
        <w:rPr>
          <w:bCs/>
          <w:szCs w:val="28"/>
        </w:rPr>
        <w:t>. В случае уменьшения Главному распорядителю бюджетных средств</w:t>
      </w:r>
      <w:r w:rsidR="008C10EF" w:rsidRPr="00425F0B">
        <w:rPr>
          <w:bCs/>
          <w:szCs w:val="28"/>
        </w:rPr>
        <w:t>,</w:t>
      </w:r>
      <w:r w:rsidRPr="00425F0B">
        <w:rPr>
          <w:bCs/>
          <w:szCs w:val="28"/>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бюджетных средств и получатель субсидии заключают дополнительное </w:t>
      </w:r>
      <w:r w:rsidR="00E4022D">
        <w:rPr>
          <w:bCs/>
          <w:szCs w:val="28"/>
        </w:rPr>
        <w:t>Соглашение</w:t>
      </w:r>
      <w:r w:rsidRPr="00425F0B">
        <w:rPr>
          <w:bCs/>
          <w:szCs w:val="28"/>
        </w:rPr>
        <w:t xml:space="preserve"> о согласовании новых условий </w:t>
      </w:r>
      <w:r w:rsidR="000E12A5" w:rsidRPr="00425F0B">
        <w:rPr>
          <w:bCs/>
          <w:szCs w:val="28"/>
        </w:rPr>
        <w:t>С</w:t>
      </w:r>
      <w:r w:rsidRPr="00425F0B">
        <w:rPr>
          <w:bCs/>
          <w:szCs w:val="28"/>
        </w:rPr>
        <w:t xml:space="preserve">оглашения или о расторжении </w:t>
      </w:r>
      <w:r w:rsidR="000E12A5" w:rsidRPr="00425F0B">
        <w:rPr>
          <w:bCs/>
          <w:szCs w:val="28"/>
        </w:rPr>
        <w:t>С</w:t>
      </w:r>
      <w:r w:rsidRPr="00425F0B">
        <w:rPr>
          <w:bCs/>
          <w:szCs w:val="28"/>
        </w:rPr>
        <w:t>оглашения при недостижении согласия по новым условиям.</w:t>
      </w:r>
    </w:p>
    <w:p w:rsidR="00C51E66" w:rsidRPr="00425F0B" w:rsidRDefault="00C51E66" w:rsidP="00C51E66">
      <w:pPr>
        <w:pStyle w:val="a4"/>
        <w:rPr>
          <w:bCs/>
          <w:szCs w:val="28"/>
        </w:rPr>
      </w:pPr>
      <w:r w:rsidRPr="00425F0B">
        <w:rPr>
          <w:bCs/>
          <w:szCs w:val="28"/>
        </w:rPr>
        <w:t>3</w:t>
      </w:r>
      <w:r w:rsidR="00C77E17" w:rsidRPr="00425F0B">
        <w:rPr>
          <w:bCs/>
          <w:szCs w:val="28"/>
        </w:rPr>
        <w:t>.</w:t>
      </w:r>
      <w:r w:rsidR="00425F0B" w:rsidRPr="00425F0B">
        <w:rPr>
          <w:bCs/>
          <w:szCs w:val="28"/>
        </w:rPr>
        <w:t>2</w:t>
      </w:r>
      <w:r w:rsidR="00425F0B">
        <w:rPr>
          <w:bCs/>
          <w:szCs w:val="28"/>
        </w:rPr>
        <w:t>4</w:t>
      </w:r>
      <w:r w:rsidRPr="00425F0B">
        <w:rPr>
          <w:bCs/>
          <w:szCs w:val="28"/>
        </w:rPr>
        <w:t>. Средства субсидии должны быть использованы получателем субсидии в финансовом году, в котором она предоставлена.</w:t>
      </w:r>
    </w:p>
    <w:p w:rsidR="00425F0B" w:rsidRDefault="00C51E66" w:rsidP="00FD3C43">
      <w:pPr>
        <w:pStyle w:val="a4"/>
        <w:rPr>
          <w:bCs/>
          <w:szCs w:val="28"/>
        </w:rPr>
      </w:pPr>
      <w:r w:rsidRPr="00425F0B">
        <w:rPr>
          <w:bCs/>
          <w:szCs w:val="28"/>
        </w:rPr>
        <w:t>Результатом предоставления субсидии является выполнение заявленного социального проекта получателем субсидии.</w:t>
      </w:r>
    </w:p>
    <w:p w:rsidR="00C51E66" w:rsidRPr="00425F0B" w:rsidRDefault="00C77E17" w:rsidP="00C51E66">
      <w:pPr>
        <w:pStyle w:val="a4"/>
        <w:rPr>
          <w:bCs/>
          <w:szCs w:val="28"/>
        </w:rPr>
      </w:pPr>
      <w:r w:rsidRPr="00425F0B">
        <w:rPr>
          <w:bCs/>
          <w:szCs w:val="28"/>
        </w:rPr>
        <w:t>3.</w:t>
      </w:r>
      <w:r w:rsidR="00425F0B">
        <w:rPr>
          <w:bCs/>
          <w:szCs w:val="28"/>
        </w:rPr>
        <w:t>25</w:t>
      </w:r>
      <w:r w:rsidRPr="00425F0B">
        <w:rPr>
          <w:bCs/>
          <w:szCs w:val="28"/>
        </w:rPr>
        <w:t>.</w:t>
      </w:r>
      <w:r w:rsidR="00C51E66" w:rsidRPr="00425F0B">
        <w:rPr>
          <w:bCs/>
          <w:szCs w:val="28"/>
        </w:rPr>
        <w:t xml:space="preserve"> При нарушении получателем субсидии срока возврата субсидии, указанного в пункте </w:t>
      </w:r>
      <w:r w:rsidRPr="00425F0B">
        <w:rPr>
          <w:bCs/>
          <w:szCs w:val="28"/>
        </w:rPr>
        <w:t>3.</w:t>
      </w:r>
      <w:r w:rsidR="00425F0B">
        <w:rPr>
          <w:bCs/>
          <w:szCs w:val="28"/>
        </w:rPr>
        <w:t>22</w:t>
      </w:r>
      <w:r w:rsidRPr="00425F0B">
        <w:rPr>
          <w:bCs/>
          <w:szCs w:val="28"/>
        </w:rPr>
        <w:t>.</w:t>
      </w:r>
      <w:r w:rsidR="00C51E66" w:rsidRPr="00425F0B">
        <w:rPr>
          <w:bCs/>
          <w:szCs w:val="28"/>
        </w:rPr>
        <w:t xml:space="preserve"> настоящего Порядка, Главный распорядитель бюджетных средств принимает меры по взысканию указанных средств в доход бюджета Благодарненского </w:t>
      </w:r>
      <w:r w:rsidRPr="00425F0B">
        <w:rPr>
          <w:bCs/>
          <w:szCs w:val="28"/>
        </w:rPr>
        <w:t>муниципального</w:t>
      </w:r>
      <w:r w:rsidR="00C51E66" w:rsidRPr="00425F0B">
        <w:rPr>
          <w:bCs/>
          <w:szCs w:val="28"/>
        </w:rPr>
        <w:t xml:space="preserve"> округа Ставропольского края в порядке, установленном законодательством  Российской Федерации.</w:t>
      </w:r>
    </w:p>
    <w:p w:rsidR="00C51E66" w:rsidRPr="00425F0B" w:rsidRDefault="00C51E66" w:rsidP="00C51E66">
      <w:pPr>
        <w:pStyle w:val="a4"/>
        <w:rPr>
          <w:bCs/>
          <w:szCs w:val="28"/>
        </w:rPr>
      </w:pPr>
    </w:p>
    <w:p w:rsidR="00C51E66" w:rsidRPr="00C77E17" w:rsidRDefault="00C51E66" w:rsidP="00FD3C43">
      <w:pPr>
        <w:pStyle w:val="a4"/>
        <w:ind w:firstLine="0"/>
        <w:jc w:val="center"/>
        <w:rPr>
          <w:bCs/>
          <w:szCs w:val="28"/>
        </w:rPr>
      </w:pPr>
      <w:r w:rsidRPr="00C51E66">
        <w:rPr>
          <w:bCs/>
          <w:szCs w:val="28"/>
          <w:lang w:val="en-US"/>
        </w:rPr>
        <w:t>IV</w:t>
      </w:r>
      <w:r w:rsidR="00C77E17">
        <w:rPr>
          <w:bCs/>
          <w:szCs w:val="28"/>
        </w:rPr>
        <w:t>. Требования к отчетности</w:t>
      </w:r>
    </w:p>
    <w:p w:rsidR="00FD3C43" w:rsidRDefault="00FD3C43" w:rsidP="00C77E17">
      <w:pPr>
        <w:pStyle w:val="a4"/>
        <w:rPr>
          <w:bCs/>
          <w:szCs w:val="28"/>
        </w:rPr>
      </w:pPr>
    </w:p>
    <w:p w:rsidR="00C51E66" w:rsidRPr="00C77E17" w:rsidRDefault="00C77E17" w:rsidP="00C77E17">
      <w:pPr>
        <w:pStyle w:val="a4"/>
        <w:rPr>
          <w:bCs/>
          <w:szCs w:val="28"/>
        </w:rPr>
      </w:pPr>
      <w:r>
        <w:rPr>
          <w:bCs/>
          <w:szCs w:val="28"/>
        </w:rPr>
        <w:t>4.1</w:t>
      </w:r>
      <w:r w:rsidR="00C51E66" w:rsidRPr="00C51E66">
        <w:rPr>
          <w:bCs/>
          <w:szCs w:val="28"/>
        </w:rPr>
        <w:t xml:space="preserve">. Отчет об использовании средств субсидии представляется некоммерческой организацией Главному распорядителю бюджетных средств  ежеквартально, до 10 числа месяца следующего за отчетным кварталом, по форме согласно приложению </w:t>
      </w:r>
      <w:r w:rsidR="00077074">
        <w:rPr>
          <w:bCs/>
          <w:szCs w:val="28"/>
        </w:rPr>
        <w:t xml:space="preserve">№ </w:t>
      </w:r>
      <w:r w:rsidR="00425F0B">
        <w:rPr>
          <w:bCs/>
          <w:szCs w:val="28"/>
        </w:rPr>
        <w:t>5</w:t>
      </w:r>
      <w:r w:rsidR="00C51E66" w:rsidRPr="00C51E66">
        <w:rPr>
          <w:bCs/>
          <w:szCs w:val="28"/>
        </w:rPr>
        <w:t xml:space="preserve"> к настоящему Порядку.</w:t>
      </w:r>
    </w:p>
    <w:p w:rsidR="00C51E66" w:rsidRPr="00C51E66" w:rsidRDefault="00C77E17" w:rsidP="00C51E66">
      <w:pPr>
        <w:pStyle w:val="a4"/>
        <w:rPr>
          <w:bCs/>
          <w:szCs w:val="28"/>
        </w:rPr>
      </w:pPr>
      <w:r>
        <w:rPr>
          <w:bCs/>
          <w:szCs w:val="28"/>
        </w:rPr>
        <w:t>4.2</w:t>
      </w:r>
      <w:r w:rsidR="00C51E66" w:rsidRPr="00C51E66">
        <w:rPr>
          <w:bCs/>
          <w:szCs w:val="28"/>
        </w:rPr>
        <w:t>. Главный распорядитель бюджетных средств вправе установить в соглашении о предоставлении субсидии дополнительные формы отчетности и сроки их предоставления.</w:t>
      </w:r>
    </w:p>
    <w:p w:rsidR="00C51E66" w:rsidRPr="00C51E66" w:rsidRDefault="00C51E66" w:rsidP="00C51E66">
      <w:pPr>
        <w:pStyle w:val="a4"/>
        <w:rPr>
          <w:bCs/>
          <w:szCs w:val="28"/>
        </w:rPr>
      </w:pPr>
    </w:p>
    <w:p w:rsidR="00C51E66" w:rsidRDefault="00C51E66" w:rsidP="00AA772B">
      <w:pPr>
        <w:pStyle w:val="a4"/>
        <w:spacing w:line="240" w:lineRule="exact"/>
        <w:ind w:firstLine="0"/>
        <w:jc w:val="center"/>
        <w:rPr>
          <w:bCs/>
          <w:szCs w:val="28"/>
        </w:rPr>
      </w:pPr>
      <w:r w:rsidRPr="00C51E66">
        <w:rPr>
          <w:bCs/>
          <w:szCs w:val="28"/>
          <w:lang w:val="en-US"/>
        </w:rPr>
        <w:t>V</w:t>
      </w:r>
      <w:r w:rsidRPr="00C51E66">
        <w:rPr>
          <w:bCs/>
          <w:szCs w:val="28"/>
        </w:rPr>
        <w:t>. Порядок осуществления контроля за соблюдением условий, целей и порядка предоставления субсидии и ответственности за их нарушение</w:t>
      </w:r>
    </w:p>
    <w:p w:rsidR="008C10EF" w:rsidRPr="00C77E17" w:rsidRDefault="008C10EF" w:rsidP="00C77E17">
      <w:pPr>
        <w:pStyle w:val="a4"/>
        <w:jc w:val="center"/>
        <w:rPr>
          <w:bCs/>
          <w:szCs w:val="28"/>
        </w:rPr>
      </w:pPr>
    </w:p>
    <w:p w:rsidR="00C51E66" w:rsidRPr="00C51E66" w:rsidRDefault="00C77E17" w:rsidP="00C51E66">
      <w:pPr>
        <w:pStyle w:val="a4"/>
        <w:rPr>
          <w:bCs/>
          <w:szCs w:val="28"/>
        </w:rPr>
      </w:pPr>
      <w:r>
        <w:rPr>
          <w:bCs/>
          <w:szCs w:val="28"/>
        </w:rPr>
        <w:t>5.1</w:t>
      </w:r>
      <w:r w:rsidR="00C51E66" w:rsidRPr="00C51E66">
        <w:rPr>
          <w:bCs/>
          <w:szCs w:val="28"/>
        </w:rPr>
        <w:t xml:space="preserve">. Обязательная проверка соблюдения получателем субсидии условий, целей и порядка предоставления субсидии осуществляется Главным распорядителем бюджетных средств и органами муниципального финансового контроля Благодарненского </w:t>
      </w:r>
      <w:r>
        <w:rPr>
          <w:bCs/>
          <w:szCs w:val="28"/>
        </w:rPr>
        <w:t>муниципального</w:t>
      </w:r>
      <w:r w:rsidR="00C51E66" w:rsidRPr="00C51E66">
        <w:rPr>
          <w:bCs/>
          <w:szCs w:val="28"/>
        </w:rPr>
        <w:t xml:space="preserve"> округа Ставропольского края в соответствии с законодательством Российской Федерации, законодательством Ставропольского края и муниципальными правовыми актами Благодарненского </w:t>
      </w:r>
      <w:r>
        <w:rPr>
          <w:bCs/>
          <w:szCs w:val="28"/>
        </w:rPr>
        <w:t>муниципального</w:t>
      </w:r>
      <w:r w:rsidR="00C51E66" w:rsidRPr="00C51E66">
        <w:rPr>
          <w:bCs/>
          <w:szCs w:val="28"/>
        </w:rPr>
        <w:t xml:space="preserve"> округа Ставропольского края.</w:t>
      </w:r>
    </w:p>
    <w:p w:rsidR="00C51E66" w:rsidRPr="00C77E17" w:rsidRDefault="00C77E17" w:rsidP="00C77E17">
      <w:pPr>
        <w:pStyle w:val="a4"/>
        <w:rPr>
          <w:bCs/>
          <w:szCs w:val="28"/>
        </w:rPr>
      </w:pPr>
      <w:r>
        <w:rPr>
          <w:bCs/>
          <w:szCs w:val="28"/>
        </w:rPr>
        <w:t>5.2</w:t>
      </w:r>
      <w:r w:rsidR="00C51E66" w:rsidRPr="00C51E66">
        <w:rPr>
          <w:bCs/>
          <w:szCs w:val="28"/>
        </w:rPr>
        <w:t>. Главный распорядитель бюджетных средств, в случае установления по результатам контрольных мероприятий фактов несоблюдения условий, установленных при предоставлении субсидий, нецелевого использования субсидий и (или) непредставления отчетности в установленные сроки, в соответствии с настоящим Порядком, вправе прекратить предоставление субсидий и принять меры по их возврату.</w:t>
      </w:r>
    </w:p>
    <w:p w:rsidR="00C51E66" w:rsidRPr="00C51E66" w:rsidRDefault="00C77E17" w:rsidP="00C51E66">
      <w:pPr>
        <w:pStyle w:val="a4"/>
        <w:rPr>
          <w:bCs/>
          <w:szCs w:val="28"/>
        </w:rPr>
      </w:pPr>
      <w:r>
        <w:rPr>
          <w:bCs/>
          <w:szCs w:val="28"/>
        </w:rPr>
        <w:t>5.3</w:t>
      </w:r>
      <w:r w:rsidR="00C51E66" w:rsidRPr="00C51E66">
        <w:rPr>
          <w:bCs/>
          <w:szCs w:val="28"/>
        </w:rPr>
        <w:t xml:space="preserve">. Субсидия носит целевой характер и может быть использована только на цели, указанные в </w:t>
      </w:r>
      <w:r w:rsidR="00C51E66" w:rsidRPr="00E73ED8">
        <w:rPr>
          <w:bCs/>
          <w:szCs w:val="28"/>
        </w:rPr>
        <w:t xml:space="preserve">пункте </w:t>
      </w:r>
      <w:r w:rsidR="002A7DD7" w:rsidRPr="00E73ED8">
        <w:rPr>
          <w:bCs/>
          <w:szCs w:val="28"/>
        </w:rPr>
        <w:t>1.</w:t>
      </w:r>
      <w:r w:rsidR="00E73ED8" w:rsidRPr="00E73ED8">
        <w:rPr>
          <w:bCs/>
          <w:szCs w:val="28"/>
        </w:rPr>
        <w:t>4</w:t>
      </w:r>
      <w:r w:rsidR="00B35B1F">
        <w:rPr>
          <w:bCs/>
          <w:szCs w:val="28"/>
        </w:rPr>
        <w:t>.</w:t>
      </w:r>
      <w:r w:rsidR="00C51E66" w:rsidRPr="00C51E66">
        <w:rPr>
          <w:bCs/>
          <w:szCs w:val="28"/>
        </w:rPr>
        <w:t xml:space="preserve"> настоящего Порядка.</w:t>
      </w:r>
    </w:p>
    <w:p w:rsidR="00C51E66" w:rsidRPr="00C51E66" w:rsidRDefault="00C51E66" w:rsidP="00C51E66">
      <w:pPr>
        <w:pStyle w:val="a4"/>
        <w:rPr>
          <w:bCs/>
          <w:szCs w:val="28"/>
        </w:rPr>
      </w:pPr>
      <w:r w:rsidRPr="00C51E66">
        <w:rPr>
          <w:bCs/>
          <w:szCs w:val="28"/>
        </w:rPr>
        <w:t xml:space="preserve">Получатель субсидии несет ответственность за нецелевое использование субсидии в порядке, установленном законодательством Российской Федерации, законодательством Ставропольского края и муниципальными правовыми актами Благодарненского </w:t>
      </w:r>
      <w:r w:rsidR="00C77E17">
        <w:rPr>
          <w:bCs/>
          <w:szCs w:val="28"/>
        </w:rPr>
        <w:t>муниципального</w:t>
      </w:r>
      <w:r w:rsidRPr="00C51E66">
        <w:rPr>
          <w:bCs/>
          <w:szCs w:val="28"/>
        </w:rPr>
        <w:t xml:space="preserve"> округа Ставропольского края.</w:t>
      </w:r>
    </w:p>
    <w:p w:rsidR="00C51E66" w:rsidRPr="00C51E66" w:rsidRDefault="00C51E66" w:rsidP="00C51E66">
      <w:pPr>
        <w:pStyle w:val="a4"/>
        <w:rPr>
          <w:bCs/>
          <w:szCs w:val="28"/>
        </w:rPr>
      </w:pPr>
      <w:r w:rsidRPr="00C51E66">
        <w:rPr>
          <w:bCs/>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и показателей, субсидия подлежит возврату в бюджет Благодарненского </w:t>
      </w:r>
      <w:r w:rsidR="00C77E17">
        <w:rPr>
          <w:bCs/>
          <w:szCs w:val="28"/>
        </w:rPr>
        <w:t>муниципального</w:t>
      </w:r>
      <w:r w:rsidRPr="00C51E66">
        <w:rPr>
          <w:bCs/>
          <w:szCs w:val="28"/>
        </w:rPr>
        <w:t xml:space="preserve"> округа Ставропольского края в</w:t>
      </w:r>
      <w:r w:rsidR="00C77E17">
        <w:rPr>
          <w:bCs/>
          <w:szCs w:val="28"/>
        </w:rPr>
        <w:t xml:space="preserve"> порядке, определенном пунктом 3.1</w:t>
      </w:r>
      <w:r w:rsidR="00425F0B">
        <w:rPr>
          <w:bCs/>
          <w:szCs w:val="28"/>
        </w:rPr>
        <w:t>8</w:t>
      </w:r>
      <w:r w:rsidR="00C77E17">
        <w:rPr>
          <w:bCs/>
          <w:szCs w:val="28"/>
        </w:rPr>
        <w:t>.</w:t>
      </w:r>
      <w:r w:rsidRPr="00C51E66">
        <w:rPr>
          <w:bCs/>
          <w:szCs w:val="28"/>
        </w:rPr>
        <w:t xml:space="preserve"> настоящего Порядка.</w:t>
      </w:r>
    </w:p>
    <w:p w:rsidR="00E73ED8" w:rsidRDefault="00E73ED8" w:rsidP="00C51E66">
      <w:pPr>
        <w:pStyle w:val="a4"/>
        <w:ind w:firstLine="0"/>
        <w:jc w:val="center"/>
        <w:rPr>
          <w:szCs w:val="28"/>
        </w:rPr>
      </w:pPr>
    </w:p>
    <w:p w:rsidR="00C77E17" w:rsidRDefault="00C77E17" w:rsidP="00C51E66">
      <w:pPr>
        <w:pStyle w:val="a4"/>
        <w:ind w:firstLine="0"/>
        <w:jc w:val="center"/>
        <w:rPr>
          <w:szCs w:val="28"/>
        </w:rPr>
      </w:pPr>
    </w:p>
    <w:p w:rsidR="00E65542" w:rsidRDefault="00E65542" w:rsidP="00C51E66">
      <w:pPr>
        <w:pStyle w:val="a4"/>
        <w:ind w:firstLine="0"/>
        <w:jc w:val="center"/>
        <w:rPr>
          <w:szCs w:val="28"/>
        </w:rPr>
      </w:pPr>
    </w:p>
    <w:p w:rsidR="00E65542" w:rsidRDefault="00E65542"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AA772B" w:rsidRDefault="00AA772B" w:rsidP="00C51E66">
      <w:pPr>
        <w:pStyle w:val="a4"/>
        <w:ind w:firstLine="0"/>
        <w:jc w:val="center"/>
        <w:rPr>
          <w:szCs w:val="28"/>
        </w:rPr>
      </w:pPr>
    </w:p>
    <w:p w:rsidR="00D35777" w:rsidRDefault="00D35777" w:rsidP="00C51E66">
      <w:pPr>
        <w:pStyle w:val="a4"/>
        <w:ind w:firstLine="0"/>
        <w:jc w:val="center"/>
        <w:rPr>
          <w:szCs w:val="28"/>
        </w:rPr>
      </w:pPr>
    </w:p>
    <w:p w:rsidR="00D35777" w:rsidRDefault="00D35777" w:rsidP="00C51E66">
      <w:pPr>
        <w:pStyle w:val="a4"/>
        <w:ind w:firstLine="0"/>
        <w:jc w:val="center"/>
        <w:rPr>
          <w:szCs w:val="28"/>
        </w:rPr>
      </w:pPr>
    </w:p>
    <w:p w:rsidR="00D35777" w:rsidRDefault="00D35777" w:rsidP="00C51E66">
      <w:pPr>
        <w:pStyle w:val="a4"/>
        <w:ind w:firstLine="0"/>
        <w:jc w:val="center"/>
        <w:rPr>
          <w:szCs w:val="28"/>
        </w:rPr>
      </w:pPr>
    </w:p>
    <w:p w:rsidR="00D35777" w:rsidRDefault="00D35777" w:rsidP="00C51E66">
      <w:pPr>
        <w:pStyle w:val="a4"/>
        <w:ind w:firstLine="0"/>
        <w:jc w:val="center"/>
        <w:rPr>
          <w:szCs w:val="28"/>
        </w:rPr>
      </w:pPr>
    </w:p>
    <w:p w:rsidR="00F774D5" w:rsidRDefault="00F774D5" w:rsidP="00C51E66">
      <w:pPr>
        <w:pStyle w:val="a4"/>
        <w:ind w:firstLine="0"/>
        <w:jc w:val="center"/>
        <w:rPr>
          <w:szCs w:val="28"/>
        </w:rPr>
      </w:pPr>
    </w:p>
    <w:p w:rsidR="00F774D5" w:rsidRDefault="00F774D5" w:rsidP="00C51E66">
      <w:pPr>
        <w:pStyle w:val="a4"/>
        <w:ind w:firstLine="0"/>
        <w:jc w:val="center"/>
        <w:rPr>
          <w:szCs w:val="28"/>
        </w:rPr>
      </w:pPr>
    </w:p>
    <w:p w:rsidR="00F774D5" w:rsidRDefault="00F774D5" w:rsidP="00C51E66">
      <w:pPr>
        <w:pStyle w:val="a4"/>
        <w:ind w:firstLine="0"/>
        <w:jc w:val="center"/>
        <w:rPr>
          <w:szCs w:val="28"/>
        </w:rPr>
      </w:pPr>
    </w:p>
    <w:p w:rsidR="00F774D5" w:rsidRDefault="00F774D5" w:rsidP="00C51E66">
      <w:pPr>
        <w:pStyle w:val="a4"/>
        <w:ind w:firstLine="0"/>
        <w:jc w:val="center"/>
        <w:rPr>
          <w:szCs w:val="28"/>
        </w:rPr>
      </w:pPr>
    </w:p>
    <w:p w:rsidR="00C77E17" w:rsidRDefault="00C77E17" w:rsidP="00C51E66">
      <w:pPr>
        <w:pStyle w:val="a4"/>
        <w:ind w:firstLine="0"/>
        <w:jc w:val="center"/>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9"/>
      </w:tblGrid>
      <w:tr w:rsidR="00C77E17" w:rsidTr="00AA772B">
        <w:tc>
          <w:tcPr>
            <w:tcW w:w="392" w:type="dxa"/>
          </w:tcPr>
          <w:p w:rsidR="00C77E17" w:rsidRDefault="00C77E17" w:rsidP="00C51E66">
            <w:pPr>
              <w:pStyle w:val="a4"/>
              <w:ind w:firstLine="0"/>
              <w:jc w:val="center"/>
              <w:rPr>
                <w:szCs w:val="28"/>
              </w:rPr>
            </w:pPr>
          </w:p>
          <w:p w:rsidR="00A4289D" w:rsidRDefault="00A4289D" w:rsidP="00C51E66">
            <w:pPr>
              <w:pStyle w:val="a4"/>
              <w:ind w:firstLine="0"/>
              <w:jc w:val="center"/>
              <w:rPr>
                <w:szCs w:val="28"/>
              </w:rPr>
            </w:pPr>
          </w:p>
          <w:p w:rsidR="00A4289D" w:rsidRDefault="00A4289D" w:rsidP="00C51E66">
            <w:pPr>
              <w:pStyle w:val="a4"/>
              <w:ind w:firstLine="0"/>
              <w:jc w:val="center"/>
              <w:rPr>
                <w:szCs w:val="28"/>
              </w:rPr>
            </w:pPr>
          </w:p>
        </w:tc>
        <w:tc>
          <w:tcPr>
            <w:tcW w:w="9179" w:type="dxa"/>
          </w:tcPr>
          <w:p w:rsidR="00C77E17" w:rsidRDefault="00C77E17" w:rsidP="009231D0">
            <w:pPr>
              <w:pStyle w:val="a4"/>
              <w:spacing w:line="240" w:lineRule="exact"/>
              <w:ind w:firstLine="0"/>
              <w:jc w:val="center"/>
              <w:rPr>
                <w:szCs w:val="28"/>
              </w:rPr>
            </w:pPr>
            <w:r>
              <w:rPr>
                <w:szCs w:val="28"/>
              </w:rPr>
              <w:t>Приложение 1</w:t>
            </w:r>
          </w:p>
          <w:p w:rsidR="00C77E17" w:rsidRDefault="00C77E17" w:rsidP="009231D0">
            <w:pPr>
              <w:pStyle w:val="a4"/>
              <w:spacing w:line="240" w:lineRule="exact"/>
              <w:ind w:firstLine="0"/>
              <w:rPr>
                <w:szCs w:val="28"/>
              </w:rPr>
            </w:pPr>
            <w:r>
              <w:rPr>
                <w:szCs w:val="28"/>
              </w:rPr>
              <w:t xml:space="preserve">к Порядку </w:t>
            </w:r>
            <w:r w:rsidRPr="00C77E17">
              <w:rPr>
                <w:szCs w:val="28"/>
              </w:rPr>
              <w:t>подачи и рассмотрения заяв</w:t>
            </w:r>
            <w:r w:rsidR="000E12A5">
              <w:rPr>
                <w:szCs w:val="28"/>
              </w:rPr>
              <w:t>ок</w:t>
            </w:r>
            <w:r w:rsidRPr="00C77E17">
              <w:rPr>
                <w:szCs w:val="28"/>
              </w:rPr>
              <w:t xml:space="preserve"> 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p>
        </w:tc>
      </w:tr>
    </w:tbl>
    <w:p w:rsidR="00AA772B" w:rsidRDefault="00C34D37" w:rsidP="00AA772B">
      <w:pPr>
        <w:pStyle w:val="a4"/>
        <w:ind w:firstLine="0"/>
        <w:jc w:val="right"/>
        <w:rPr>
          <w:szCs w:val="28"/>
        </w:rPr>
      </w:pPr>
      <w:r>
        <w:rPr>
          <w:szCs w:val="28"/>
        </w:rPr>
        <w:t>Фо</w:t>
      </w:r>
      <w:r w:rsidR="00AA772B">
        <w:rPr>
          <w:szCs w:val="28"/>
        </w:rPr>
        <w:t>рма</w:t>
      </w:r>
    </w:p>
    <w:p w:rsidR="00C34D37" w:rsidRDefault="00C34D37" w:rsidP="00AA772B">
      <w:pPr>
        <w:pStyle w:val="a4"/>
        <w:ind w:firstLine="0"/>
        <w:jc w:val="right"/>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AA6FA1" w:rsidTr="00AA772B">
        <w:tc>
          <w:tcPr>
            <w:tcW w:w="3227" w:type="dxa"/>
          </w:tcPr>
          <w:p w:rsidR="00AA6FA1" w:rsidRDefault="00AA6FA1" w:rsidP="00C51E66">
            <w:pPr>
              <w:pStyle w:val="a4"/>
              <w:ind w:firstLine="0"/>
              <w:jc w:val="center"/>
              <w:rPr>
                <w:szCs w:val="28"/>
              </w:rPr>
            </w:pPr>
          </w:p>
        </w:tc>
        <w:tc>
          <w:tcPr>
            <w:tcW w:w="6344" w:type="dxa"/>
          </w:tcPr>
          <w:p w:rsidR="00AA772B" w:rsidRDefault="00AA6FA1" w:rsidP="00AA772B">
            <w:pPr>
              <w:spacing w:line="240" w:lineRule="exact"/>
              <w:ind w:firstLine="33"/>
              <w:jc w:val="center"/>
              <w:rPr>
                <w:sz w:val="28"/>
                <w:szCs w:val="28"/>
              </w:rPr>
            </w:pPr>
            <w:r w:rsidRPr="00C77E17">
              <w:rPr>
                <w:sz w:val="28"/>
                <w:szCs w:val="28"/>
              </w:rPr>
              <w:t xml:space="preserve">Председателю конкурсной комиссии по проведению конкурсного отбора социально ориентированных некоммерческих организаций </w:t>
            </w:r>
          </w:p>
          <w:p w:rsidR="00AA6FA1" w:rsidRDefault="00AA6FA1" w:rsidP="00AA772B">
            <w:pPr>
              <w:spacing w:line="240" w:lineRule="exact"/>
              <w:ind w:firstLine="33"/>
              <w:jc w:val="center"/>
              <w:rPr>
                <w:sz w:val="28"/>
                <w:szCs w:val="28"/>
              </w:rPr>
            </w:pPr>
            <w:r w:rsidRPr="00C77E17">
              <w:rPr>
                <w:sz w:val="28"/>
                <w:szCs w:val="28"/>
              </w:rPr>
              <w:t xml:space="preserve">на получение субсидии из бюджета Благодарненского </w:t>
            </w:r>
            <w:r>
              <w:rPr>
                <w:sz w:val="28"/>
                <w:szCs w:val="28"/>
              </w:rPr>
              <w:t>муниципального</w:t>
            </w:r>
            <w:r w:rsidRPr="00C77E17">
              <w:rPr>
                <w:sz w:val="28"/>
                <w:szCs w:val="28"/>
              </w:rPr>
              <w:t xml:space="preserve"> округа Ставропольского края</w:t>
            </w:r>
          </w:p>
          <w:p w:rsidR="00AA6FA1" w:rsidRDefault="00AA772B" w:rsidP="00AA772B">
            <w:pPr>
              <w:pStyle w:val="a4"/>
              <w:spacing w:line="240" w:lineRule="exact"/>
              <w:ind w:firstLine="0"/>
              <w:jc w:val="right"/>
              <w:rPr>
                <w:szCs w:val="28"/>
              </w:rPr>
            </w:pPr>
            <w:r>
              <w:rPr>
                <w:szCs w:val="28"/>
              </w:rPr>
              <w:t>И.О.Ф.</w:t>
            </w:r>
          </w:p>
        </w:tc>
      </w:tr>
    </w:tbl>
    <w:p w:rsidR="00AA6FA1" w:rsidRDefault="00AA6FA1" w:rsidP="00C51E66">
      <w:pPr>
        <w:pStyle w:val="a4"/>
        <w:ind w:firstLine="0"/>
        <w:jc w:val="center"/>
        <w:rPr>
          <w:szCs w:val="28"/>
        </w:rPr>
      </w:pPr>
    </w:p>
    <w:p w:rsidR="00C77E17" w:rsidRPr="00C77E17" w:rsidRDefault="00C77E17" w:rsidP="00C77E17">
      <w:pPr>
        <w:jc w:val="both"/>
        <w:rPr>
          <w:sz w:val="28"/>
          <w:szCs w:val="28"/>
        </w:rPr>
      </w:pPr>
    </w:p>
    <w:p w:rsidR="00C77E17" w:rsidRPr="00C77E17" w:rsidRDefault="00AA772B" w:rsidP="00AA772B">
      <w:pPr>
        <w:jc w:val="both"/>
        <w:rPr>
          <w:sz w:val="28"/>
          <w:szCs w:val="28"/>
        </w:rPr>
      </w:pPr>
      <w:r>
        <w:rPr>
          <w:sz w:val="28"/>
          <w:szCs w:val="28"/>
        </w:rPr>
        <w:t>Дата подачи ___ ________ 20 __года</w:t>
      </w:r>
    </w:p>
    <w:p w:rsidR="00C77E17" w:rsidRPr="00C77E17" w:rsidRDefault="00C77E17" w:rsidP="00C77E17">
      <w:pPr>
        <w:jc w:val="both"/>
        <w:rPr>
          <w:sz w:val="28"/>
          <w:szCs w:val="28"/>
        </w:rPr>
      </w:pPr>
    </w:p>
    <w:p w:rsidR="00C77E17" w:rsidRPr="00C77E17" w:rsidRDefault="00AA772B" w:rsidP="00D96819">
      <w:pPr>
        <w:spacing w:line="240" w:lineRule="exact"/>
        <w:jc w:val="center"/>
        <w:rPr>
          <w:bCs/>
          <w:sz w:val="28"/>
          <w:szCs w:val="28"/>
        </w:rPr>
      </w:pPr>
      <w:r w:rsidRPr="00C77E17">
        <w:rPr>
          <w:bCs/>
          <w:sz w:val="28"/>
          <w:szCs w:val="28"/>
        </w:rPr>
        <w:t>ЗАЯВ</w:t>
      </w:r>
      <w:r>
        <w:rPr>
          <w:bCs/>
          <w:sz w:val="28"/>
          <w:szCs w:val="28"/>
        </w:rPr>
        <w:t>ЛЕНИЕ</w:t>
      </w:r>
    </w:p>
    <w:p w:rsidR="00D96819" w:rsidRDefault="00C77E17" w:rsidP="00AA6FA1">
      <w:pPr>
        <w:spacing w:line="240" w:lineRule="exact"/>
        <w:jc w:val="both"/>
        <w:rPr>
          <w:b/>
          <w:bCs/>
          <w:sz w:val="28"/>
          <w:szCs w:val="28"/>
        </w:rPr>
      </w:pPr>
      <w:r w:rsidRPr="00C77E17">
        <w:rPr>
          <w:bCs/>
          <w:sz w:val="28"/>
          <w:szCs w:val="28"/>
        </w:rPr>
        <w:t xml:space="preserve">на участие в конкурсе социальных проектов на право получения из бюджета Благодарненского </w:t>
      </w:r>
      <w:r w:rsidR="00DE3CE9">
        <w:rPr>
          <w:bCs/>
          <w:sz w:val="28"/>
          <w:szCs w:val="28"/>
        </w:rPr>
        <w:t>муниципального</w:t>
      </w:r>
      <w:r w:rsidRPr="00C77E17">
        <w:rPr>
          <w:bCs/>
          <w:sz w:val="28"/>
          <w:szCs w:val="28"/>
        </w:rPr>
        <w:t xml:space="preserve"> округа Ставропольского края субсидий на финансовое обеспечение (возмещение) затрат по реализации социальных проектов в Благодарненском </w:t>
      </w:r>
      <w:r w:rsidR="00DE3CE9">
        <w:rPr>
          <w:bCs/>
          <w:sz w:val="28"/>
          <w:szCs w:val="28"/>
        </w:rPr>
        <w:t>муниципальном</w:t>
      </w:r>
      <w:r w:rsidRPr="00C77E17">
        <w:rPr>
          <w:bCs/>
          <w:sz w:val="28"/>
          <w:szCs w:val="28"/>
        </w:rPr>
        <w:t xml:space="preserve"> округе Ставропольского края</w:t>
      </w:r>
    </w:p>
    <w:p w:rsidR="00A4289D" w:rsidRDefault="00A4289D" w:rsidP="00A4289D">
      <w:pPr>
        <w:pStyle w:val="1"/>
        <w:keepNext w:val="0"/>
        <w:autoSpaceDE w:val="0"/>
        <w:autoSpaceDN w:val="0"/>
        <w:adjustRightInd w:val="0"/>
        <w:jc w:val="both"/>
        <w:rPr>
          <w:b w:val="0"/>
          <w:bCs/>
          <w:sz w:val="28"/>
          <w:szCs w:val="28"/>
        </w:rPr>
      </w:pPr>
    </w:p>
    <w:p w:rsidR="00A4289D" w:rsidRDefault="00A4289D" w:rsidP="00A4289D">
      <w:pPr>
        <w:pStyle w:val="1"/>
        <w:keepNext w:val="0"/>
        <w:autoSpaceDE w:val="0"/>
        <w:autoSpaceDN w:val="0"/>
        <w:adjustRightInd w:val="0"/>
        <w:jc w:val="both"/>
        <w:rPr>
          <w:b w:val="0"/>
          <w:bCs/>
          <w:sz w:val="28"/>
          <w:szCs w:val="28"/>
        </w:rPr>
      </w:pPr>
    </w:p>
    <w:p w:rsidR="00A4289D" w:rsidRPr="00602509" w:rsidRDefault="00A4289D" w:rsidP="00A4289D">
      <w:pPr>
        <w:pStyle w:val="1"/>
        <w:keepNext w:val="0"/>
        <w:autoSpaceDE w:val="0"/>
        <w:autoSpaceDN w:val="0"/>
        <w:adjustRightInd w:val="0"/>
        <w:jc w:val="both"/>
        <w:rPr>
          <w:b w:val="0"/>
          <w:bCs/>
          <w:sz w:val="28"/>
          <w:szCs w:val="28"/>
        </w:rPr>
      </w:pPr>
      <w:r w:rsidRPr="00602509">
        <w:rPr>
          <w:b w:val="0"/>
          <w:bCs/>
          <w:sz w:val="28"/>
          <w:szCs w:val="28"/>
        </w:rPr>
        <w:t>Прошу Вас рассмотр</w:t>
      </w:r>
      <w:r>
        <w:rPr>
          <w:b w:val="0"/>
          <w:bCs/>
          <w:sz w:val="28"/>
          <w:szCs w:val="28"/>
        </w:rPr>
        <w:t>еть заявку на участие в конкурсе</w:t>
      </w:r>
    </w:p>
    <w:p w:rsidR="00A4289D" w:rsidRPr="00602509" w:rsidRDefault="00A4289D" w:rsidP="00A4289D">
      <w:pPr>
        <w:pStyle w:val="ConsPlusNonformat"/>
        <w:jc w:val="both"/>
        <w:rPr>
          <w:rFonts w:ascii="Times New Roman" w:hAnsi="Times New Roman" w:cs="Times New Roman"/>
          <w:sz w:val="28"/>
          <w:szCs w:val="28"/>
        </w:rPr>
      </w:pPr>
      <w:r w:rsidRPr="00602509">
        <w:rPr>
          <w:rFonts w:ascii="Times New Roman" w:hAnsi="Times New Roman" w:cs="Times New Roman"/>
          <w:sz w:val="28"/>
          <w:szCs w:val="28"/>
        </w:rPr>
        <w:t>__________________________________________________________________</w:t>
      </w:r>
    </w:p>
    <w:p w:rsidR="00A4289D" w:rsidRPr="00185ECE" w:rsidRDefault="00A4289D" w:rsidP="00A4289D">
      <w:pPr>
        <w:pStyle w:val="ConsPlusNonformat"/>
        <w:jc w:val="center"/>
        <w:rPr>
          <w:rFonts w:ascii="Times New Roman" w:hAnsi="Times New Roman" w:cs="Times New Roman"/>
          <w:sz w:val="16"/>
          <w:szCs w:val="16"/>
          <w:vertAlign w:val="superscript"/>
        </w:rPr>
      </w:pPr>
      <w:r w:rsidRPr="00185ECE">
        <w:rPr>
          <w:rFonts w:ascii="Times New Roman" w:hAnsi="Times New Roman" w:cs="Times New Roman"/>
          <w:sz w:val="16"/>
          <w:szCs w:val="16"/>
          <w:vertAlign w:val="superscript"/>
        </w:rPr>
        <w:t>(организационно-правовая форма и полное наименование социально ориентированной некоммерческой организации)</w:t>
      </w:r>
    </w:p>
    <w:p w:rsidR="00A4289D" w:rsidRPr="00602509" w:rsidRDefault="00A4289D" w:rsidP="00A4289D">
      <w:pPr>
        <w:pStyle w:val="ConsPlusNonformat"/>
        <w:jc w:val="both"/>
        <w:rPr>
          <w:rFonts w:ascii="Times New Roman" w:hAnsi="Times New Roman" w:cs="Times New Roman"/>
          <w:sz w:val="28"/>
          <w:szCs w:val="28"/>
        </w:rPr>
      </w:pPr>
      <w:r w:rsidRPr="00602509">
        <w:rPr>
          <w:rFonts w:ascii="Times New Roman" w:hAnsi="Times New Roman" w:cs="Times New Roman"/>
          <w:sz w:val="28"/>
          <w:szCs w:val="28"/>
        </w:rPr>
        <w:t>для реализации социального проекта __________________________________</w:t>
      </w:r>
    </w:p>
    <w:p w:rsidR="00A4289D" w:rsidRPr="00602509" w:rsidRDefault="00A4289D" w:rsidP="00185ECE">
      <w:pPr>
        <w:pStyle w:val="ConsPlusNonformat"/>
        <w:spacing w:line="240" w:lineRule="exact"/>
        <w:jc w:val="center"/>
        <w:rPr>
          <w:rFonts w:ascii="Times New Roman" w:hAnsi="Times New Roman" w:cs="Times New Roman"/>
          <w:sz w:val="28"/>
          <w:szCs w:val="28"/>
          <w:vertAlign w:val="superscript"/>
        </w:rPr>
      </w:pPr>
      <w:r w:rsidRPr="00185ECE">
        <w:rPr>
          <w:rFonts w:ascii="Times New Roman" w:hAnsi="Times New Roman" w:cs="Times New Roman"/>
          <w:sz w:val="18"/>
          <w:szCs w:val="18"/>
          <w:vertAlign w:val="superscript"/>
        </w:rPr>
        <w:t>(наименование социального проекта</w:t>
      </w:r>
      <w:r w:rsidRPr="00602509">
        <w:rPr>
          <w:rFonts w:ascii="Times New Roman" w:hAnsi="Times New Roman" w:cs="Times New Roman"/>
          <w:sz w:val="28"/>
          <w:szCs w:val="28"/>
          <w:vertAlign w:val="superscript"/>
        </w:rPr>
        <w:t xml:space="preserve">) </w:t>
      </w:r>
    </w:p>
    <w:p w:rsidR="00A4289D" w:rsidRPr="00602509" w:rsidRDefault="00A4289D" w:rsidP="00A4289D">
      <w:pPr>
        <w:pStyle w:val="ConsPlusNonformat"/>
        <w:jc w:val="center"/>
        <w:rPr>
          <w:rFonts w:ascii="Times New Roman" w:hAnsi="Times New Roman" w:cs="Times New Roman"/>
          <w:sz w:val="28"/>
          <w:szCs w:val="28"/>
        </w:rPr>
      </w:pPr>
      <w:r w:rsidRPr="00602509">
        <w:rPr>
          <w:rFonts w:ascii="Times New Roman" w:hAnsi="Times New Roman" w:cs="Times New Roman"/>
          <w:sz w:val="28"/>
          <w:szCs w:val="28"/>
          <w:vertAlign w:val="superscript"/>
        </w:rPr>
        <w:t>_______________________________________________________________________________________________________</w:t>
      </w:r>
      <w:r w:rsidRPr="00602509">
        <w:rPr>
          <w:rFonts w:ascii="Times New Roman" w:hAnsi="Times New Roman" w:cs="Times New Roman"/>
          <w:sz w:val="28"/>
          <w:szCs w:val="28"/>
        </w:rPr>
        <w:t>.</w:t>
      </w:r>
    </w:p>
    <w:p w:rsidR="00A4289D" w:rsidRPr="00602509" w:rsidRDefault="00A4289D" w:rsidP="00A4289D">
      <w:pPr>
        <w:pStyle w:val="ConsPlusNonformat"/>
        <w:jc w:val="both"/>
        <w:rPr>
          <w:rFonts w:ascii="Times New Roman" w:hAnsi="Times New Roman" w:cs="Times New Roman"/>
          <w:sz w:val="28"/>
          <w:szCs w:val="28"/>
        </w:rPr>
      </w:pPr>
      <w:r w:rsidRPr="00602509">
        <w:rPr>
          <w:rFonts w:ascii="Times New Roman" w:hAnsi="Times New Roman" w:cs="Times New Roman"/>
          <w:sz w:val="28"/>
          <w:szCs w:val="28"/>
        </w:rPr>
        <w:t>Сведения о социально ориентированной некоммерческой организации и социальном проекте: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1985"/>
      </w:tblGrid>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7A1F49">
            <w:pPr>
              <w:jc w:val="both"/>
              <w:rPr>
                <w:sz w:val="28"/>
                <w:szCs w:val="28"/>
              </w:rPr>
            </w:pPr>
            <w:r w:rsidRPr="00D96819">
              <w:rPr>
                <w:sz w:val="28"/>
                <w:szCs w:val="28"/>
              </w:rPr>
              <w:t xml:space="preserve">Сокращенное наименование </w:t>
            </w:r>
            <w:r w:rsidR="007A1F49" w:rsidRPr="00602509">
              <w:rPr>
                <w:sz w:val="28"/>
                <w:szCs w:val="28"/>
              </w:rPr>
              <w:t>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Организационно-правовая форма</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 xml:space="preserve">Вышестоящая организация </w:t>
            </w:r>
            <w:r w:rsidR="007A1F49" w:rsidRPr="00602509">
              <w:rPr>
                <w:sz w:val="28"/>
                <w:szCs w:val="28"/>
              </w:rPr>
              <w:t>социально ориентированной некоммерческой организации</w:t>
            </w:r>
            <w:r w:rsidRPr="00D96819">
              <w:rPr>
                <w:sz w:val="28"/>
                <w:szCs w:val="28"/>
              </w:rPr>
              <w:t>(если таковая имеется), ее наименование и местонахождение</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Дата регистрации</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AA772B" w:rsidRPr="00D96819" w:rsidRDefault="00C77E17" w:rsidP="00C77E17">
            <w:pPr>
              <w:jc w:val="both"/>
              <w:rPr>
                <w:sz w:val="28"/>
                <w:szCs w:val="28"/>
              </w:rPr>
            </w:pPr>
            <w:r w:rsidRPr="00D96819">
              <w:rPr>
                <w:sz w:val="28"/>
                <w:szCs w:val="28"/>
              </w:rPr>
              <w:t xml:space="preserve">Дата внесения записи о создании в </w:t>
            </w:r>
            <w:hyperlink r:id="rId30" w:history="1">
              <w:r w:rsidRPr="00D96819">
                <w:rPr>
                  <w:sz w:val="28"/>
                  <w:szCs w:val="28"/>
                </w:rPr>
                <w:t>Единый государственный реестр</w:t>
              </w:r>
            </w:hyperlink>
            <w:r w:rsidRPr="00D96819">
              <w:rPr>
                <w:sz w:val="28"/>
                <w:szCs w:val="28"/>
              </w:rPr>
              <w:t xml:space="preserve"> юридических лиц </w:t>
            </w:r>
            <w:r w:rsidR="007A1F49" w:rsidRPr="00602509">
              <w:rPr>
                <w:sz w:val="28"/>
                <w:szCs w:val="28"/>
              </w:rPr>
              <w:t>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Основной государственный регистрационный номер</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Код по общероссийскому классификатору продукции (ОКПО)</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D96819" w:rsidP="00E73ED8">
            <w:pPr>
              <w:rPr>
                <w:sz w:val="28"/>
                <w:szCs w:val="28"/>
              </w:rPr>
            </w:pPr>
            <w:r>
              <w:rPr>
                <w:sz w:val="28"/>
                <w:szCs w:val="28"/>
              </w:rPr>
              <w:t xml:space="preserve">Код(ы) по </w:t>
            </w:r>
            <w:r w:rsidR="00C77E17" w:rsidRPr="00D96819">
              <w:rPr>
                <w:sz w:val="28"/>
                <w:szCs w:val="28"/>
              </w:rPr>
              <w:t>общероссийскому</w:t>
            </w:r>
            <w:hyperlink r:id="rId31" w:history="1">
              <w:r w:rsidR="00C77E17" w:rsidRPr="00D96819">
                <w:rPr>
                  <w:sz w:val="28"/>
                  <w:szCs w:val="28"/>
                </w:rPr>
                <w:t>классификатору</w:t>
              </w:r>
            </w:hyperlink>
            <w:r w:rsidR="00C77E17" w:rsidRPr="00D96819">
              <w:rPr>
                <w:sz w:val="28"/>
                <w:szCs w:val="28"/>
              </w:rPr>
              <w:t>внешнеэкономической деятельности (ОКВЭД2)</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Индивидуальный номер налогоплательщика (ИНН)</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 xml:space="preserve">Код причины постановки на учет (КПП) </w:t>
            </w:r>
            <w:r w:rsidR="007A1F49" w:rsidRPr="00602509">
              <w:rPr>
                <w:sz w:val="28"/>
                <w:szCs w:val="28"/>
              </w:rPr>
              <w:t>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Наименование банка</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A126F7" w:rsidRPr="00D96819" w:rsidTr="002A6C35">
        <w:tc>
          <w:tcPr>
            <w:tcW w:w="7371" w:type="dxa"/>
            <w:tcBorders>
              <w:top w:val="single" w:sz="4" w:space="0" w:color="auto"/>
              <w:bottom w:val="single" w:sz="4" w:space="0" w:color="auto"/>
              <w:right w:val="single" w:sz="4" w:space="0" w:color="auto"/>
            </w:tcBorders>
          </w:tcPr>
          <w:p w:rsidR="00A126F7" w:rsidRPr="00D96819" w:rsidRDefault="00A126F7" w:rsidP="00C77E17">
            <w:pPr>
              <w:jc w:val="both"/>
              <w:rPr>
                <w:sz w:val="28"/>
                <w:szCs w:val="28"/>
              </w:rPr>
            </w:pPr>
            <w:r w:rsidRPr="00D96819">
              <w:rPr>
                <w:sz w:val="28"/>
                <w:szCs w:val="28"/>
              </w:rPr>
              <w:t>Номер расчетного счета</w:t>
            </w:r>
            <w:r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A126F7" w:rsidRPr="00D96819" w:rsidRDefault="00A126F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Банковский идентификационный код (БИК)</w:t>
            </w:r>
            <w:r w:rsidR="00A126F7">
              <w:rPr>
                <w:sz w:val="28"/>
                <w:szCs w:val="28"/>
              </w:rPr>
              <w:t xml:space="preserve"> банка</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A126F7" w:rsidRPr="00D96819" w:rsidTr="002A6C35">
        <w:tc>
          <w:tcPr>
            <w:tcW w:w="7371" w:type="dxa"/>
            <w:tcBorders>
              <w:top w:val="single" w:sz="4" w:space="0" w:color="auto"/>
              <w:bottom w:val="single" w:sz="4" w:space="0" w:color="auto"/>
              <w:right w:val="single" w:sz="4" w:space="0" w:color="auto"/>
            </w:tcBorders>
          </w:tcPr>
          <w:p w:rsidR="00A126F7" w:rsidRPr="00D96819" w:rsidRDefault="00A126F7" w:rsidP="00C77E17">
            <w:pPr>
              <w:jc w:val="both"/>
              <w:rPr>
                <w:sz w:val="28"/>
                <w:szCs w:val="28"/>
              </w:rPr>
            </w:pPr>
            <w:r>
              <w:rPr>
                <w:sz w:val="28"/>
                <w:szCs w:val="28"/>
              </w:rPr>
              <w:t>ИНН банка</w:t>
            </w:r>
          </w:p>
        </w:tc>
        <w:tc>
          <w:tcPr>
            <w:tcW w:w="1985" w:type="dxa"/>
            <w:tcBorders>
              <w:top w:val="single" w:sz="4" w:space="0" w:color="auto"/>
              <w:left w:val="single" w:sz="4" w:space="0" w:color="auto"/>
              <w:bottom w:val="single" w:sz="4" w:space="0" w:color="auto"/>
            </w:tcBorders>
          </w:tcPr>
          <w:p w:rsidR="00A126F7" w:rsidRPr="00D96819" w:rsidRDefault="00A126F7" w:rsidP="00C77E17">
            <w:pPr>
              <w:jc w:val="both"/>
              <w:rPr>
                <w:sz w:val="28"/>
                <w:szCs w:val="28"/>
              </w:rPr>
            </w:pPr>
          </w:p>
        </w:tc>
      </w:tr>
      <w:tr w:rsidR="00A126F7" w:rsidRPr="00D96819" w:rsidTr="002A6C35">
        <w:tc>
          <w:tcPr>
            <w:tcW w:w="7371" w:type="dxa"/>
            <w:tcBorders>
              <w:top w:val="single" w:sz="4" w:space="0" w:color="auto"/>
              <w:bottom w:val="single" w:sz="4" w:space="0" w:color="auto"/>
              <w:right w:val="single" w:sz="4" w:space="0" w:color="auto"/>
            </w:tcBorders>
          </w:tcPr>
          <w:p w:rsidR="00A126F7" w:rsidRPr="00D96819" w:rsidRDefault="00A126F7" w:rsidP="00C77E17">
            <w:pPr>
              <w:jc w:val="both"/>
              <w:rPr>
                <w:sz w:val="28"/>
                <w:szCs w:val="28"/>
              </w:rPr>
            </w:pPr>
            <w:r>
              <w:rPr>
                <w:sz w:val="28"/>
                <w:szCs w:val="28"/>
              </w:rPr>
              <w:t>КПП банка</w:t>
            </w:r>
          </w:p>
        </w:tc>
        <w:tc>
          <w:tcPr>
            <w:tcW w:w="1985" w:type="dxa"/>
            <w:tcBorders>
              <w:top w:val="single" w:sz="4" w:space="0" w:color="auto"/>
              <w:left w:val="single" w:sz="4" w:space="0" w:color="auto"/>
              <w:bottom w:val="single" w:sz="4" w:space="0" w:color="auto"/>
            </w:tcBorders>
          </w:tcPr>
          <w:p w:rsidR="00A126F7" w:rsidRPr="00D96819" w:rsidRDefault="00A126F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Номер корреспондентского счета</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Юридический адрес</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Фактический адрес  (место нахождения) постоянно действующего органа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 xml:space="preserve">Телефон </w:t>
            </w:r>
            <w:r w:rsidR="007A1F49" w:rsidRPr="00602509">
              <w:rPr>
                <w:sz w:val="28"/>
                <w:szCs w:val="28"/>
              </w:rPr>
              <w:t>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Адрес электронной почты</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Телефон руководителя</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Сайт в сети «Интернет» (при наличии)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Наименование должности руководителя</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Фамилия, имя, отчество руководителя</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Численность работников</w:t>
            </w:r>
            <w:r w:rsidR="007A1F49" w:rsidRPr="00602509">
              <w:rPr>
                <w:sz w:val="28"/>
                <w:szCs w:val="28"/>
              </w:rPr>
              <w:t xml:space="preserve"> 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 xml:space="preserve">Численность членов </w:t>
            </w:r>
            <w:r w:rsidR="007A1F49" w:rsidRPr="00602509">
              <w:rPr>
                <w:sz w:val="28"/>
                <w:szCs w:val="28"/>
              </w:rPr>
              <w:t>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tcPr>
          <w:p w:rsidR="00C77E17" w:rsidRPr="00D96819" w:rsidRDefault="00C77E17" w:rsidP="00C77E17">
            <w:pPr>
              <w:jc w:val="both"/>
              <w:rPr>
                <w:sz w:val="28"/>
                <w:szCs w:val="28"/>
              </w:rPr>
            </w:pPr>
            <w:r w:rsidRPr="00D96819">
              <w:rPr>
                <w:sz w:val="28"/>
                <w:szCs w:val="28"/>
              </w:rPr>
              <w:t xml:space="preserve">Информация о видах деятельности, осуществляемых </w:t>
            </w:r>
            <w:r w:rsidR="007A1F49" w:rsidRPr="00602509">
              <w:rPr>
                <w:sz w:val="28"/>
                <w:szCs w:val="28"/>
              </w:rPr>
              <w:t>социально ориентированной некоммерческой организации</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7A1F49">
            <w:pPr>
              <w:jc w:val="both"/>
              <w:rPr>
                <w:sz w:val="28"/>
                <w:szCs w:val="28"/>
              </w:rPr>
            </w:pPr>
            <w:r w:rsidRPr="00D96819">
              <w:rPr>
                <w:sz w:val="28"/>
                <w:szCs w:val="28"/>
              </w:rPr>
              <w:t xml:space="preserve">Общая сумма денежных средств, полученных </w:t>
            </w:r>
            <w:r w:rsidR="007A1F49" w:rsidRPr="00602509">
              <w:rPr>
                <w:sz w:val="28"/>
                <w:szCs w:val="28"/>
              </w:rPr>
              <w:t>социально ориентированной некоммерческой организаци</w:t>
            </w:r>
            <w:r w:rsidR="007A1F49">
              <w:rPr>
                <w:sz w:val="28"/>
                <w:szCs w:val="28"/>
              </w:rPr>
              <w:t>ей</w:t>
            </w:r>
            <w:r w:rsidRPr="00D96819">
              <w:rPr>
                <w:sz w:val="28"/>
                <w:szCs w:val="28"/>
              </w:rPr>
              <w:t>в предыдущем году, из них:</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C77E17">
            <w:pPr>
              <w:jc w:val="both"/>
              <w:rPr>
                <w:sz w:val="28"/>
                <w:szCs w:val="28"/>
              </w:rPr>
            </w:pPr>
            <w:r w:rsidRPr="00D96819">
              <w:rPr>
                <w:sz w:val="28"/>
                <w:szCs w:val="28"/>
              </w:rPr>
              <w:t>взносы учредителей (участников, членов)</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9609C4" w:rsidP="00C77E17">
            <w:pPr>
              <w:jc w:val="both"/>
              <w:rPr>
                <w:sz w:val="28"/>
                <w:szCs w:val="28"/>
              </w:rPr>
            </w:pPr>
            <w:r>
              <w:rPr>
                <w:sz w:val="28"/>
                <w:szCs w:val="28"/>
              </w:rPr>
              <w:t>субсидии</w:t>
            </w:r>
            <w:r w:rsidR="00C77E17" w:rsidRPr="00D96819">
              <w:rPr>
                <w:sz w:val="28"/>
                <w:szCs w:val="28"/>
              </w:rPr>
              <w:t xml:space="preserve"> и пожертвования юридических лиц</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C77E17">
            <w:pPr>
              <w:jc w:val="both"/>
              <w:rPr>
                <w:sz w:val="28"/>
                <w:szCs w:val="28"/>
              </w:rPr>
            </w:pPr>
            <w:r w:rsidRPr="00D96819">
              <w:rPr>
                <w:sz w:val="28"/>
                <w:szCs w:val="28"/>
              </w:rPr>
              <w:t>пожертвования физических лиц</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C77E17">
            <w:pPr>
              <w:jc w:val="both"/>
              <w:rPr>
                <w:sz w:val="28"/>
                <w:szCs w:val="28"/>
              </w:rPr>
            </w:pPr>
            <w:r w:rsidRPr="00D96819">
              <w:rPr>
                <w:sz w:val="28"/>
                <w:szCs w:val="28"/>
              </w:rPr>
              <w:t xml:space="preserve">средства, предоставленные из федерального бюджета, бюджетов субъектов Российской Федерации, местных бюджетов </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C77E17">
            <w:pPr>
              <w:jc w:val="both"/>
              <w:rPr>
                <w:sz w:val="28"/>
                <w:szCs w:val="28"/>
              </w:rPr>
            </w:pPr>
            <w:r w:rsidRPr="00D96819">
              <w:rPr>
                <w:sz w:val="28"/>
                <w:szCs w:val="28"/>
              </w:rPr>
              <w:t>доход от целевого капитала</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7A1F49" w:rsidRPr="00D96819" w:rsidTr="002A6C35">
        <w:tc>
          <w:tcPr>
            <w:tcW w:w="7371" w:type="dxa"/>
            <w:tcBorders>
              <w:top w:val="single" w:sz="4" w:space="0" w:color="auto"/>
              <w:bottom w:val="single" w:sz="4" w:space="0" w:color="auto"/>
              <w:right w:val="single" w:sz="4" w:space="0" w:color="auto"/>
            </w:tcBorders>
            <w:vAlign w:val="bottom"/>
          </w:tcPr>
          <w:p w:rsidR="007A1F49" w:rsidRPr="00AA772B" w:rsidRDefault="007A1F49" w:rsidP="00C77E17">
            <w:pPr>
              <w:jc w:val="both"/>
              <w:rPr>
                <w:sz w:val="28"/>
                <w:szCs w:val="28"/>
              </w:rPr>
            </w:pPr>
            <w:r w:rsidRPr="00AA772B">
              <w:rPr>
                <w:sz w:val="28"/>
                <w:szCs w:val="28"/>
              </w:rPr>
              <w:t>Наименование социального проекта</w:t>
            </w:r>
          </w:p>
        </w:tc>
        <w:tc>
          <w:tcPr>
            <w:tcW w:w="1985" w:type="dxa"/>
            <w:tcBorders>
              <w:top w:val="single" w:sz="4" w:space="0" w:color="auto"/>
              <w:left w:val="single" w:sz="4" w:space="0" w:color="auto"/>
              <w:bottom w:val="single" w:sz="4" w:space="0" w:color="auto"/>
            </w:tcBorders>
          </w:tcPr>
          <w:p w:rsidR="007A1F49" w:rsidRPr="00D96819" w:rsidRDefault="007A1F49"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ED33BA" w:rsidP="00ED33BA">
            <w:pPr>
              <w:jc w:val="both"/>
              <w:rPr>
                <w:sz w:val="28"/>
                <w:szCs w:val="28"/>
              </w:rPr>
            </w:pPr>
            <w:r>
              <w:rPr>
                <w:sz w:val="28"/>
                <w:szCs w:val="28"/>
              </w:rPr>
              <w:t xml:space="preserve">Запрашиваемая суммасубсидии </w:t>
            </w:r>
            <w:r w:rsidR="00C77E17" w:rsidRPr="00D96819">
              <w:rPr>
                <w:sz w:val="28"/>
                <w:szCs w:val="28"/>
              </w:rPr>
              <w:t xml:space="preserve">для реализации </w:t>
            </w:r>
            <w:r w:rsidR="007A1F49">
              <w:rPr>
                <w:sz w:val="28"/>
                <w:szCs w:val="28"/>
              </w:rPr>
              <w:t xml:space="preserve">социального проекта, </w:t>
            </w:r>
            <w:r>
              <w:rPr>
                <w:sz w:val="28"/>
                <w:szCs w:val="28"/>
              </w:rPr>
              <w:t>(</w:t>
            </w:r>
            <w:r w:rsidR="007A1F49" w:rsidRPr="00D96819">
              <w:rPr>
                <w:sz w:val="28"/>
                <w:szCs w:val="28"/>
              </w:rPr>
              <w:t>руб</w:t>
            </w:r>
            <w:r>
              <w:rPr>
                <w:sz w:val="28"/>
                <w:szCs w:val="28"/>
              </w:rPr>
              <w:t>лей</w:t>
            </w:r>
            <w:r w:rsidR="007A1F49" w:rsidRPr="00D96819">
              <w:rPr>
                <w:sz w:val="28"/>
                <w:szCs w:val="28"/>
              </w:rPr>
              <w:t>)</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ED33BA">
            <w:pPr>
              <w:jc w:val="both"/>
              <w:rPr>
                <w:sz w:val="28"/>
                <w:szCs w:val="28"/>
              </w:rPr>
            </w:pPr>
            <w:r w:rsidRPr="00D96819">
              <w:rPr>
                <w:sz w:val="28"/>
                <w:szCs w:val="28"/>
              </w:rPr>
              <w:t xml:space="preserve">Общая сумма планируемых расходов на реализацию </w:t>
            </w:r>
            <w:r w:rsidR="007A1F49">
              <w:rPr>
                <w:sz w:val="28"/>
                <w:szCs w:val="28"/>
              </w:rPr>
              <w:t xml:space="preserve">социального проекта, </w:t>
            </w:r>
            <w:r w:rsidR="00ED33BA">
              <w:rPr>
                <w:sz w:val="28"/>
                <w:szCs w:val="28"/>
              </w:rPr>
              <w:t>(</w:t>
            </w:r>
            <w:r w:rsidR="007A1F49" w:rsidRPr="00D96819">
              <w:rPr>
                <w:sz w:val="28"/>
                <w:szCs w:val="28"/>
              </w:rPr>
              <w:t>руб</w:t>
            </w:r>
            <w:r w:rsidR="00ED33BA">
              <w:rPr>
                <w:sz w:val="28"/>
                <w:szCs w:val="28"/>
              </w:rPr>
              <w:t>лей</w:t>
            </w:r>
            <w:r w:rsidR="007A1F49" w:rsidRPr="00D96819">
              <w:rPr>
                <w:sz w:val="28"/>
                <w:szCs w:val="28"/>
              </w:rPr>
              <w:t>)</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D96819" w:rsidRPr="00D96819" w:rsidTr="002A6C35">
        <w:tc>
          <w:tcPr>
            <w:tcW w:w="7371" w:type="dxa"/>
            <w:tcBorders>
              <w:top w:val="single" w:sz="4" w:space="0" w:color="auto"/>
              <w:bottom w:val="single" w:sz="4" w:space="0" w:color="auto"/>
              <w:right w:val="single" w:sz="4" w:space="0" w:color="auto"/>
            </w:tcBorders>
            <w:vAlign w:val="bottom"/>
          </w:tcPr>
          <w:p w:rsidR="00C77E17" w:rsidRPr="00D96819" w:rsidRDefault="00C77E17" w:rsidP="00ED33BA">
            <w:pPr>
              <w:jc w:val="both"/>
              <w:rPr>
                <w:sz w:val="28"/>
                <w:szCs w:val="28"/>
              </w:rPr>
            </w:pPr>
            <w:r w:rsidRPr="00D96819">
              <w:rPr>
                <w:sz w:val="28"/>
                <w:szCs w:val="28"/>
              </w:rPr>
              <w:t>Предпол</w:t>
            </w:r>
            <w:r w:rsidR="00A126F7">
              <w:rPr>
                <w:sz w:val="28"/>
                <w:szCs w:val="28"/>
              </w:rPr>
              <w:t>агаемая сумма софинансирования социального проекта</w:t>
            </w:r>
            <w:r w:rsidR="00ED33BA">
              <w:rPr>
                <w:sz w:val="28"/>
                <w:szCs w:val="28"/>
              </w:rPr>
              <w:t>за счет собственных средств</w:t>
            </w:r>
            <w:r w:rsidR="00A126F7">
              <w:rPr>
                <w:sz w:val="28"/>
                <w:szCs w:val="28"/>
              </w:rPr>
              <w:t xml:space="preserve">, </w:t>
            </w:r>
            <w:r w:rsidR="007A1F49" w:rsidRPr="00D96819">
              <w:rPr>
                <w:sz w:val="28"/>
                <w:szCs w:val="28"/>
              </w:rPr>
              <w:t>(руб</w:t>
            </w:r>
            <w:r w:rsidR="00ED33BA">
              <w:rPr>
                <w:sz w:val="28"/>
                <w:szCs w:val="28"/>
              </w:rPr>
              <w:t>лей</w:t>
            </w:r>
            <w:r w:rsidR="007A1F49" w:rsidRPr="00D96819">
              <w:rPr>
                <w:sz w:val="28"/>
                <w:szCs w:val="28"/>
              </w:rPr>
              <w:t>)</w:t>
            </w:r>
          </w:p>
        </w:tc>
        <w:tc>
          <w:tcPr>
            <w:tcW w:w="1985" w:type="dxa"/>
            <w:tcBorders>
              <w:top w:val="single" w:sz="4" w:space="0" w:color="auto"/>
              <w:left w:val="single" w:sz="4" w:space="0" w:color="auto"/>
              <w:bottom w:val="single" w:sz="4" w:space="0" w:color="auto"/>
            </w:tcBorders>
          </w:tcPr>
          <w:p w:rsidR="00C77E17" w:rsidRPr="00D96819" w:rsidRDefault="00C77E17" w:rsidP="00C77E17">
            <w:pPr>
              <w:jc w:val="both"/>
              <w:rPr>
                <w:sz w:val="28"/>
                <w:szCs w:val="28"/>
              </w:rPr>
            </w:pPr>
          </w:p>
        </w:tc>
      </w:tr>
      <w:tr w:rsidR="00ED33BA" w:rsidRPr="00D96819" w:rsidTr="002A6C35">
        <w:tc>
          <w:tcPr>
            <w:tcW w:w="7371" w:type="dxa"/>
            <w:tcBorders>
              <w:top w:val="single" w:sz="4" w:space="0" w:color="auto"/>
              <w:bottom w:val="single" w:sz="4" w:space="0" w:color="auto"/>
              <w:right w:val="single" w:sz="4" w:space="0" w:color="auto"/>
            </w:tcBorders>
            <w:vAlign w:val="bottom"/>
          </w:tcPr>
          <w:p w:rsidR="00ED33BA" w:rsidRPr="00D96819" w:rsidRDefault="00ED33BA" w:rsidP="00BC52B9">
            <w:pPr>
              <w:jc w:val="both"/>
              <w:rPr>
                <w:sz w:val="28"/>
                <w:szCs w:val="28"/>
              </w:rPr>
            </w:pPr>
            <w:r w:rsidRPr="00D96819">
              <w:rPr>
                <w:sz w:val="28"/>
                <w:szCs w:val="28"/>
              </w:rPr>
              <w:t>Предпол</w:t>
            </w:r>
            <w:r>
              <w:rPr>
                <w:sz w:val="28"/>
                <w:szCs w:val="28"/>
              </w:rPr>
              <w:t>агаемая сумма софинансирования социального проекта</w:t>
            </w:r>
            <w:r w:rsidRPr="00D96819">
              <w:rPr>
                <w:sz w:val="28"/>
                <w:szCs w:val="28"/>
              </w:rPr>
              <w:t xml:space="preserve"> из иных источников</w:t>
            </w:r>
            <w:r>
              <w:rPr>
                <w:sz w:val="28"/>
                <w:szCs w:val="28"/>
              </w:rPr>
              <w:t xml:space="preserve">, </w:t>
            </w:r>
            <w:r w:rsidRPr="00D96819">
              <w:rPr>
                <w:sz w:val="28"/>
                <w:szCs w:val="28"/>
              </w:rPr>
              <w:t>(руб</w:t>
            </w:r>
            <w:r>
              <w:rPr>
                <w:sz w:val="28"/>
                <w:szCs w:val="28"/>
              </w:rPr>
              <w:t>лей</w:t>
            </w:r>
            <w:r w:rsidRPr="00D96819">
              <w:rPr>
                <w:sz w:val="28"/>
                <w:szCs w:val="28"/>
              </w:rPr>
              <w:t>)</w:t>
            </w:r>
          </w:p>
        </w:tc>
        <w:tc>
          <w:tcPr>
            <w:tcW w:w="1985" w:type="dxa"/>
            <w:tcBorders>
              <w:top w:val="single" w:sz="4" w:space="0" w:color="auto"/>
              <w:left w:val="single" w:sz="4" w:space="0" w:color="auto"/>
              <w:bottom w:val="single" w:sz="4" w:space="0" w:color="auto"/>
            </w:tcBorders>
          </w:tcPr>
          <w:p w:rsidR="00ED33BA" w:rsidRPr="00D96819" w:rsidRDefault="00ED33BA" w:rsidP="00C77E17">
            <w:pPr>
              <w:jc w:val="both"/>
              <w:rPr>
                <w:sz w:val="28"/>
                <w:szCs w:val="28"/>
              </w:rPr>
            </w:pPr>
          </w:p>
        </w:tc>
      </w:tr>
      <w:tr w:rsidR="00ED33BA" w:rsidRPr="00D96819" w:rsidTr="002A6C35">
        <w:tc>
          <w:tcPr>
            <w:tcW w:w="7371" w:type="dxa"/>
            <w:tcBorders>
              <w:top w:val="single" w:sz="4" w:space="0" w:color="auto"/>
              <w:bottom w:val="single" w:sz="4" w:space="0" w:color="auto"/>
              <w:right w:val="single" w:sz="4" w:space="0" w:color="auto"/>
            </w:tcBorders>
            <w:vAlign w:val="bottom"/>
          </w:tcPr>
          <w:p w:rsidR="00ED33BA" w:rsidRPr="00D96819" w:rsidRDefault="00ED33BA" w:rsidP="00A126F7">
            <w:pPr>
              <w:jc w:val="both"/>
              <w:rPr>
                <w:sz w:val="28"/>
                <w:szCs w:val="28"/>
              </w:rPr>
            </w:pPr>
            <w:r w:rsidRPr="00D96819">
              <w:rPr>
                <w:sz w:val="28"/>
                <w:szCs w:val="28"/>
              </w:rPr>
              <w:t xml:space="preserve">Наименование органа управления </w:t>
            </w:r>
            <w:r w:rsidRPr="00602509">
              <w:rPr>
                <w:sz w:val="28"/>
                <w:szCs w:val="28"/>
              </w:rPr>
              <w:t>социально ориентиров</w:t>
            </w:r>
            <w:r>
              <w:rPr>
                <w:sz w:val="28"/>
                <w:szCs w:val="28"/>
              </w:rPr>
              <w:t>анной некоммерческой организации</w:t>
            </w:r>
            <w:r w:rsidRPr="00D96819">
              <w:rPr>
                <w:sz w:val="28"/>
                <w:szCs w:val="28"/>
              </w:rPr>
              <w:t xml:space="preserve">, утвердившего </w:t>
            </w:r>
            <w:r>
              <w:rPr>
                <w:sz w:val="28"/>
                <w:szCs w:val="28"/>
              </w:rPr>
              <w:t>социальный проект</w:t>
            </w:r>
          </w:p>
        </w:tc>
        <w:tc>
          <w:tcPr>
            <w:tcW w:w="1985" w:type="dxa"/>
            <w:tcBorders>
              <w:top w:val="single" w:sz="4" w:space="0" w:color="auto"/>
              <w:left w:val="single" w:sz="4" w:space="0" w:color="auto"/>
              <w:bottom w:val="single" w:sz="4" w:space="0" w:color="auto"/>
            </w:tcBorders>
          </w:tcPr>
          <w:p w:rsidR="00ED33BA" w:rsidRPr="00D96819" w:rsidRDefault="00ED33BA" w:rsidP="00C77E17">
            <w:pPr>
              <w:jc w:val="both"/>
              <w:rPr>
                <w:sz w:val="28"/>
                <w:szCs w:val="28"/>
              </w:rPr>
            </w:pPr>
          </w:p>
        </w:tc>
      </w:tr>
      <w:tr w:rsidR="00ED33BA" w:rsidRPr="00D96819" w:rsidTr="002A6C35">
        <w:tc>
          <w:tcPr>
            <w:tcW w:w="7371" w:type="dxa"/>
            <w:tcBorders>
              <w:top w:val="single" w:sz="4" w:space="0" w:color="auto"/>
              <w:bottom w:val="single" w:sz="4" w:space="0" w:color="auto"/>
              <w:right w:val="single" w:sz="4" w:space="0" w:color="auto"/>
            </w:tcBorders>
            <w:vAlign w:val="bottom"/>
          </w:tcPr>
          <w:p w:rsidR="00ED33BA" w:rsidRPr="00D96819" w:rsidRDefault="00ED33BA" w:rsidP="00A126F7">
            <w:pPr>
              <w:jc w:val="both"/>
              <w:rPr>
                <w:sz w:val="28"/>
                <w:szCs w:val="28"/>
              </w:rPr>
            </w:pPr>
            <w:r w:rsidRPr="00D96819">
              <w:rPr>
                <w:sz w:val="28"/>
                <w:szCs w:val="28"/>
              </w:rPr>
              <w:t xml:space="preserve">Дата утверждения </w:t>
            </w:r>
            <w:r>
              <w:rPr>
                <w:sz w:val="28"/>
                <w:szCs w:val="28"/>
              </w:rPr>
              <w:t>социального проекта</w:t>
            </w:r>
          </w:p>
        </w:tc>
        <w:tc>
          <w:tcPr>
            <w:tcW w:w="1985" w:type="dxa"/>
            <w:tcBorders>
              <w:top w:val="single" w:sz="4" w:space="0" w:color="auto"/>
              <w:left w:val="single" w:sz="4" w:space="0" w:color="auto"/>
              <w:bottom w:val="single" w:sz="4" w:space="0" w:color="auto"/>
            </w:tcBorders>
          </w:tcPr>
          <w:p w:rsidR="00ED33BA" w:rsidRPr="00D96819" w:rsidRDefault="00ED33BA" w:rsidP="00C77E17">
            <w:pPr>
              <w:jc w:val="both"/>
              <w:rPr>
                <w:sz w:val="28"/>
                <w:szCs w:val="28"/>
              </w:rPr>
            </w:pPr>
          </w:p>
        </w:tc>
      </w:tr>
      <w:tr w:rsidR="00ED33BA" w:rsidRPr="00D96819" w:rsidTr="002A6C35">
        <w:tc>
          <w:tcPr>
            <w:tcW w:w="7371" w:type="dxa"/>
            <w:tcBorders>
              <w:top w:val="single" w:sz="4" w:space="0" w:color="auto"/>
              <w:bottom w:val="single" w:sz="4" w:space="0" w:color="auto"/>
              <w:right w:val="single" w:sz="4" w:space="0" w:color="auto"/>
            </w:tcBorders>
            <w:vAlign w:val="bottom"/>
          </w:tcPr>
          <w:p w:rsidR="00ED33BA" w:rsidRPr="00D96819" w:rsidRDefault="00ED33BA" w:rsidP="00A126F7">
            <w:pPr>
              <w:jc w:val="both"/>
              <w:rPr>
                <w:sz w:val="28"/>
                <w:szCs w:val="28"/>
              </w:rPr>
            </w:pPr>
            <w:r w:rsidRPr="00D96819">
              <w:rPr>
                <w:sz w:val="28"/>
                <w:szCs w:val="28"/>
              </w:rPr>
              <w:t xml:space="preserve">Сроки реализации </w:t>
            </w:r>
            <w:r>
              <w:rPr>
                <w:sz w:val="28"/>
                <w:szCs w:val="28"/>
              </w:rPr>
              <w:t>социального проекта</w:t>
            </w:r>
          </w:p>
        </w:tc>
        <w:tc>
          <w:tcPr>
            <w:tcW w:w="1985" w:type="dxa"/>
            <w:tcBorders>
              <w:top w:val="single" w:sz="4" w:space="0" w:color="auto"/>
              <w:left w:val="single" w:sz="4" w:space="0" w:color="auto"/>
              <w:bottom w:val="single" w:sz="4" w:space="0" w:color="auto"/>
            </w:tcBorders>
          </w:tcPr>
          <w:p w:rsidR="00ED33BA" w:rsidRPr="00D96819" w:rsidRDefault="00ED33BA" w:rsidP="00C77E17">
            <w:pPr>
              <w:jc w:val="both"/>
              <w:rPr>
                <w:sz w:val="28"/>
                <w:szCs w:val="28"/>
              </w:rPr>
            </w:pPr>
          </w:p>
        </w:tc>
      </w:tr>
      <w:tr w:rsidR="00ED33BA" w:rsidRPr="00D96819" w:rsidTr="002A6C35">
        <w:tc>
          <w:tcPr>
            <w:tcW w:w="7371" w:type="dxa"/>
            <w:tcBorders>
              <w:top w:val="single" w:sz="4" w:space="0" w:color="auto"/>
              <w:bottom w:val="single" w:sz="4" w:space="0" w:color="auto"/>
              <w:right w:val="single" w:sz="4" w:space="0" w:color="auto"/>
            </w:tcBorders>
            <w:vAlign w:val="bottom"/>
          </w:tcPr>
          <w:p w:rsidR="00ED33BA" w:rsidRPr="00D96819" w:rsidRDefault="00ED33BA" w:rsidP="00C77E17">
            <w:pPr>
              <w:jc w:val="both"/>
              <w:rPr>
                <w:sz w:val="28"/>
                <w:szCs w:val="28"/>
              </w:rPr>
            </w:pPr>
            <w:r w:rsidRPr="00D96819">
              <w:rPr>
                <w:sz w:val="28"/>
                <w:szCs w:val="28"/>
              </w:rPr>
              <w:t xml:space="preserve">Краткое описание мероприятий </w:t>
            </w:r>
            <w:r>
              <w:rPr>
                <w:sz w:val="28"/>
                <w:szCs w:val="28"/>
              </w:rPr>
              <w:t>социального проекта,</w:t>
            </w:r>
            <w:r w:rsidRPr="00D96819">
              <w:rPr>
                <w:sz w:val="28"/>
                <w:szCs w:val="28"/>
              </w:rPr>
              <w:t xml:space="preserve"> для финансового обеспечения которых запрашивается субсидия</w:t>
            </w:r>
          </w:p>
        </w:tc>
        <w:tc>
          <w:tcPr>
            <w:tcW w:w="1985" w:type="dxa"/>
            <w:tcBorders>
              <w:top w:val="single" w:sz="4" w:space="0" w:color="auto"/>
              <w:left w:val="single" w:sz="4" w:space="0" w:color="auto"/>
              <w:bottom w:val="single" w:sz="4" w:space="0" w:color="auto"/>
            </w:tcBorders>
          </w:tcPr>
          <w:p w:rsidR="00ED33BA" w:rsidRPr="00D96819" w:rsidRDefault="00ED33BA" w:rsidP="00C77E17">
            <w:pPr>
              <w:jc w:val="both"/>
              <w:rPr>
                <w:sz w:val="28"/>
                <w:szCs w:val="28"/>
              </w:rPr>
            </w:pPr>
          </w:p>
        </w:tc>
      </w:tr>
    </w:tbl>
    <w:p w:rsidR="00A126F7" w:rsidRDefault="00A126F7" w:rsidP="00C77E17">
      <w:pPr>
        <w:jc w:val="both"/>
        <w:rPr>
          <w:sz w:val="28"/>
          <w:szCs w:val="28"/>
        </w:rPr>
      </w:pPr>
    </w:p>
    <w:p w:rsidR="00C77E17" w:rsidRPr="00C77E17" w:rsidRDefault="00C77E17" w:rsidP="00C77E17">
      <w:pPr>
        <w:jc w:val="both"/>
        <w:rPr>
          <w:sz w:val="28"/>
          <w:szCs w:val="28"/>
        </w:rPr>
      </w:pPr>
      <w:r w:rsidRPr="00C77E17">
        <w:rPr>
          <w:sz w:val="28"/>
          <w:szCs w:val="28"/>
        </w:rPr>
        <w:t xml:space="preserve">Подавая Заявку на участие в конкурсном отборе на получение субсидии, получатель субсидии берет на себя обязательства в случае получения субсидии выполнить представленные мероприятия </w:t>
      </w:r>
      <w:r w:rsidR="00AA772B">
        <w:rPr>
          <w:sz w:val="28"/>
          <w:szCs w:val="28"/>
        </w:rPr>
        <w:t>___</w:t>
      </w:r>
      <w:r w:rsidRPr="00C77E17">
        <w:rPr>
          <w:sz w:val="28"/>
          <w:szCs w:val="28"/>
        </w:rPr>
        <w:t>____</w:t>
      </w:r>
      <w:r w:rsidR="00AA772B">
        <w:rPr>
          <w:sz w:val="28"/>
          <w:szCs w:val="28"/>
        </w:rPr>
        <w:t>_______________</w:t>
      </w:r>
    </w:p>
    <w:p w:rsidR="00AA772B" w:rsidRPr="00AA772B" w:rsidRDefault="00AA772B" w:rsidP="00AA772B">
      <w:pPr>
        <w:jc w:val="both"/>
        <w:rPr>
          <w:sz w:val="28"/>
          <w:szCs w:val="28"/>
        </w:rPr>
      </w:pPr>
      <w:r>
        <w:rPr>
          <w:sz w:val="28"/>
          <w:szCs w:val="28"/>
        </w:rPr>
        <w:t>__________________________________________________________________</w:t>
      </w:r>
    </w:p>
    <w:p w:rsidR="00C77E17" w:rsidRPr="00AA772B" w:rsidRDefault="00C77E17" w:rsidP="00D96819">
      <w:pPr>
        <w:jc w:val="center"/>
        <w:rPr>
          <w:sz w:val="18"/>
          <w:szCs w:val="18"/>
        </w:rPr>
      </w:pPr>
      <w:r w:rsidRPr="00AA772B">
        <w:rPr>
          <w:sz w:val="18"/>
          <w:szCs w:val="18"/>
        </w:rPr>
        <w:t>(наименование мероприятий)</w:t>
      </w:r>
    </w:p>
    <w:p w:rsidR="00C77E17" w:rsidRPr="00C77E17" w:rsidRDefault="00C77E17" w:rsidP="00C77E17">
      <w:pPr>
        <w:ind w:firstLine="720"/>
        <w:jc w:val="both"/>
        <w:rPr>
          <w:sz w:val="28"/>
          <w:szCs w:val="28"/>
        </w:rPr>
      </w:pPr>
      <w:r w:rsidRPr="00C77E17">
        <w:rPr>
          <w:sz w:val="28"/>
          <w:szCs w:val="28"/>
        </w:rPr>
        <w:t xml:space="preserve">Настоящей Заявкой получатель субсидии выражает готовность в случае, если она будет отобрана для получения субсидии, на основании решения конкурсной комиссии подписать с Главным распорядителем средств бюджета Благодарненского </w:t>
      </w:r>
      <w:r w:rsidR="00D96819">
        <w:rPr>
          <w:sz w:val="28"/>
          <w:szCs w:val="28"/>
        </w:rPr>
        <w:t>муниципального</w:t>
      </w:r>
      <w:r w:rsidRPr="00C77E17">
        <w:rPr>
          <w:sz w:val="28"/>
          <w:szCs w:val="28"/>
        </w:rPr>
        <w:t xml:space="preserve"> округа Ставропольского края, предоставляющим субсидию некоммерческим организациям</w:t>
      </w:r>
      <w:r w:rsidRPr="00C77E17">
        <w:rPr>
          <w:bCs/>
          <w:sz w:val="28"/>
          <w:szCs w:val="28"/>
        </w:rPr>
        <w:t xml:space="preserve"> осуществляющим деятельность в Благодарненском </w:t>
      </w:r>
      <w:r w:rsidR="00D96819">
        <w:rPr>
          <w:bCs/>
          <w:sz w:val="28"/>
          <w:szCs w:val="28"/>
        </w:rPr>
        <w:t>муниципальном</w:t>
      </w:r>
      <w:r w:rsidRPr="00C77E17">
        <w:rPr>
          <w:bCs/>
          <w:sz w:val="28"/>
          <w:szCs w:val="28"/>
        </w:rPr>
        <w:t xml:space="preserve"> округе Ставропольского края </w:t>
      </w:r>
      <w:r w:rsidRPr="00C77E17">
        <w:rPr>
          <w:sz w:val="28"/>
          <w:szCs w:val="28"/>
        </w:rPr>
        <w:t xml:space="preserve">в течение 5 рабочих дней </w:t>
      </w:r>
      <w:r w:rsidR="00E4022D">
        <w:rPr>
          <w:sz w:val="28"/>
          <w:szCs w:val="28"/>
        </w:rPr>
        <w:t>Соглашение</w:t>
      </w:r>
      <w:r w:rsidRPr="00C77E17">
        <w:rPr>
          <w:sz w:val="28"/>
          <w:szCs w:val="28"/>
        </w:rPr>
        <w:t xml:space="preserve"> о предоставлении субсидии, оговаривающее условия предоставления и расходования субсидии.</w:t>
      </w:r>
    </w:p>
    <w:p w:rsidR="00C77E17" w:rsidRDefault="00C77E17" w:rsidP="00C77E17">
      <w:pPr>
        <w:ind w:firstLine="720"/>
        <w:jc w:val="both"/>
        <w:rPr>
          <w:sz w:val="28"/>
          <w:szCs w:val="28"/>
        </w:rPr>
      </w:pPr>
      <w:r w:rsidRPr="00C77E17">
        <w:rPr>
          <w:sz w:val="28"/>
          <w:szCs w:val="28"/>
        </w:rPr>
        <w:t>Настоящей Заявкой сообщаем, что получатель субсидии:</w:t>
      </w:r>
    </w:p>
    <w:p w:rsidR="007A7D58" w:rsidRDefault="007A7D58" w:rsidP="007A7D58">
      <w:pPr>
        <w:pStyle w:val="a4"/>
        <w:rPr>
          <w:bCs/>
          <w:szCs w:val="28"/>
        </w:rPr>
      </w:pPr>
      <w:r w:rsidRPr="00AE60E9">
        <w:rPr>
          <w:bCs/>
          <w:szCs w:val="28"/>
        </w:rPr>
        <w:t>не получает на дату подачи заявки средства из бюджета Благодарненского муниципального округа Ставропольского края, в соответствии с иными правовыми актами на цели, установленные настоящим Порядком;</w:t>
      </w:r>
    </w:p>
    <w:p w:rsidR="007A7D58" w:rsidRPr="007A7D58" w:rsidRDefault="007A7D58" w:rsidP="007A7D58">
      <w:pPr>
        <w:ind w:firstLine="709"/>
        <w:jc w:val="both"/>
        <w:rPr>
          <w:sz w:val="28"/>
          <w:szCs w:val="28"/>
        </w:rPr>
      </w:pPr>
      <w:r w:rsidRPr="007A7D58">
        <w:rPr>
          <w:sz w:val="28"/>
          <w:szCs w:val="28"/>
        </w:rPr>
        <w:t xml:space="preserve">на </w:t>
      </w:r>
      <w:r w:rsidR="00185ECE">
        <w:rPr>
          <w:sz w:val="28"/>
          <w:szCs w:val="28"/>
        </w:rPr>
        <w:t>01</w:t>
      </w:r>
      <w:r w:rsidRPr="007A7D58">
        <w:rPr>
          <w:sz w:val="28"/>
          <w:szCs w:val="28"/>
        </w:rPr>
        <w:t xml:space="preserve"> число месяца, предшествующего месяцу, в котором планируется проведение конкурса:</w:t>
      </w:r>
    </w:p>
    <w:p w:rsidR="007A7D58" w:rsidRPr="00AE60E9" w:rsidRDefault="007A7D58" w:rsidP="007A7D58">
      <w:pPr>
        <w:pStyle w:val="af1"/>
        <w:spacing w:before="0" w:beforeAutospacing="0" w:after="0" w:afterAutospacing="0" w:line="230" w:lineRule="atLeast"/>
        <w:ind w:firstLine="432"/>
        <w:jc w:val="both"/>
        <w:rPr>
          <w:sz w:val="28"/>
          <w:szCs w:val="28"/>
        </w:rPr>
      </w:pPr>
      <w:r w:rsidRPr="00AE60E9">
        <w:rPr>
          <w:sz w:val="28"/>
          <w:szCs w:val="28"/>
        </w:rPr>
        <w:t xml:space="preserve">на едином налоговом счете отсутствует или не превышает размер, определенный </w:t>
      </w:r>
      <w:hyperlink r:id="rId32" w:history="1">
        <w:r w:rsidRPr="00B059EC">
          <w:rPr>
            <w:rStyle w:val="aa"/>
            <w:color w:val="auto"/>
            <w:sz w:val="28"/>
            <w:szCs w:val="28"/>
            <w:u w:val="none"/>
          </w:rPr>
          <w:t>пунктом 3 статьи 47</w:t>
        </w:r>
      </w:hyperlink>
      <w:r w:rsidRPr="00AE60E9">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A7D58" w:rsidRPr="00B059EC" w:rsidRDefault="007A7D58" w:rsidP="007A7D58">
      <w:pPr>
        <w:pStyle w:val="af1"/>
        <w:spacing w:before="0" w:beforeAutospacing="0" w:after="0" w:afterAutospacing="0" w:line="230" w:lineRule="atLeast"/>
        <w:ind w:firstLine="432"/>
        <w:jc w:val="both"/>
        <w:rPr>
          <w:sz w:val="28"/>
          <w:szCs w:val="28"/>
        </w:rPr>
      </w:pPr>
      <w:r w:rsidRPr="00B059EC">
        <w:rPr>
          <w:sz w:val="28"/>
          <w:szCs w:val="28"/>
        </w:rPr>
        <w:t xml:space="preserve">отсутствуют просроченная задолженность по возврату в бюджет Благодарненского муниципального округа Ставропольского края, а также иная просроченная (неурегулированная) задолженность; </w:t>
      </w:r>
    </w:p>
    <w:p w:rsidR="007A7D58" w:rsidRPr="00B059EC" w:rsidRDefault="007A7D58" w:rsidP="007A7D58">
      <w:pPr>
        <w:pStyle w:val="af1"/>
        <w:spacing w:before="0" w:beforeAutospacing="0" w:after="0" w:afterAutospacing="0" w:line="230" w:lineRule="atLeast"/>
        <w:ind w:firstLine="432"/>
        <w:jc w:val="both"/>
        <w:rPr>
          <w:sz w:val="28"/>
          <w:szCs w:val="28"/>
        </w:rPr>
      </w:pPr>
      <w:r w:rsidRPr="00B059EC">
        <w:rPr>
          <w:sz w:val="28"/>
          <w:szCs w:val="28"/>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w:t>
      </w:r>
    </w:p>
    <w:p w:rsidR="007A7D58" w:rsidRPr="008E4EDE" w:rsidRDefault="007A7D58" w:rsidP="007A7D58">
      <w:pPr>
        <w:pStyle w:val="af1"/>
        <w:spacing w:before="0" w:beforeAutospacing="0" w:after="0" w:afterAutospacing="0" w:line="230" w:lineRule="atLeast"/>
        <w:ind w:firstLine="432"/>
        <w:jc w:val="both"/>
        <w:rPr>
          <w:sz w:val="28"/>
          <w:szCs w:val="28"/>
        </w:rPr>
      </w:pPr>
      <w:r w:rsidRPr="00B059EC">
        <w:rPr>
          <w:sz w:val="28"/>
          <w:szCs w:val="28"/>
        </w:rPr>
        <w:t xml:space="preserve">не находится </w:t>
      </w:r>
      <w:r w:rsidRPr="008E4EDE">
        <w:rPr>
          <w:sz w:val="28"/>
          <w:szCs w:val="28"/>
        </w:rPr>
        <w:t>в реестре дисквалифицированных лиц отсутствуют сведения о дисквалифицированн</w:t>
      </w:r>
      <w:r>
        <w:rPr>
          <w:sz w:val="28"/>
          <w:szCs w:val="28"/>
        </w:rPr>
        <w:t>ом</w:t>
      </w:r>
      <w:r w:rsidRPr="008E4EDE">
        <w:rPr>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7A7D58" w:rsidRDefault="007A7D58" w:rsidP="007A7D58">
      <w:pPr>
        <w:pStyle w:val="af1"/>
        <w:spacing w:before="0" w:beforeAutospacing="0" w:after="0" w:afterAutospacing="0" w:line="230" w:lineRule="atLeast"/>
        <w:ind w:firstLine="432"/>
        <w:jc w:val="both"/>
        <w:rPr>
          <w:sz w:val="28"/>
          <w:szCs w:val="28"/>
        </w:rPr>
      </w:pPr>
      <w:r w:rsidRPr="00AE60E9">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A7D58" w:rsidRPr="008E4EDE" w:rsidRDefault="007A7D58" w:rsidP="007A7D58">
      <w:pPr>
        <w:pStyle w:val="a4"/>
        <w:rPr>
          <w:bCs/>
          <w:szCs w:val="28"/>
        </w:rPr>
      </w:pPr>
      <w:r w:rsidRPr="008E4EDE">
        <w:rPr>
          <w:bCs/>
          <w:szCs w:val="28"/>
        </w:rPr>
        <w:t>осуществляет виды деятельности в соответствии с Федеральным законом от 12 января 1996 года № 7-ФЗ «О некоммерческих организациях» (далее соответственно – Порядок, субсидии, некоммерческие организации), Положением об оказании муниципальной поддержки социально ориентированным некоммерческим организациям в Благодарненском муниципальном округе Ставропольского края</w:t>
      </w:r>
      <w:r>
        <w:rPr>
          <w:bCs/>
          <w:szCs w:val="28"/>
        </w:rPr>
        <w:t>;</w:t>
      </w:r>
    </w:p>
    <w:p w:rsidR="007A7D58" w:rsidRDefault="007A7D58" w:rsidP="007A7D58">
      <w:pPr>
        <w:pStyle w:val="af1"/>
        <w:spacing w:before="0" w:beforeAutospacing="0" w:after="0" w:afterAutospacing="0" w:line="230" w:lineRule="atLeast"/>
        <w:ind w:firstLine="432"/>
        <w:jc w:val="both"/>
        <w:rPr>
          <w:sz w:val="28"/>
          <w:szCs w:val="28"/>
        </w:rPr>
      </w:pPr>
      <w:r w:rsidRPr="008E4EDE">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w:t>
      </w:r>
      <w:r w:rsidRPr="00077074">
        <w:rPr>
          <w:sz w:val="28"/>
          <w:szCs w:val="28"/>
        </w:rPr>
        <w:t xml:space="preserve">Федерации </w:t>
      </w:r>
      <w:hyperlink r:id="rId33" w:history="1">
        <w:r w:rsidRPr="00077074">
          <w:rPr>
            <w:rStyle w:val="aa"/>
            <w:sz w:val="28"/>
            <w:szCs w:val="28"/>
            <w:u w:val="none"/>
          </w:rPr>
          <w:t>перечень</w:t>
        </w:r>
      </w:hyperlink>
      <w:r w:rsidRPr="00077074">
        <w:rPr>
          <w:sz w:val="28"/>
          <w:szCs w:val="28"/>
        </w:rPr>
        <w:t xml:space="preserve"> государств и территорий, используемых для промежуточного (офшорного) владения активами в Российской Федерации, а также российским</w:t>
      </w:r>
      <w:r w:rsidRPr="008E4EDE">
        <w:rPr>
          <w:sz w:val="28"/>
          <w:szCs w:val="28"/>
        </w:rPr>
        <w:t xml:space="preserve">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7A7D58" w:rsidRPr="00C41857" w:rsidRDefault="007A7D58" w:rsidP="007A7D58">
      <w:pPr>
        <w:pStyle w:val="af1"/>
        <w:spacing w:before="0" w:beforeAutospacing="0" w:after="0" w:afterAutospacing="0" w:line="230" w:lineRule="atLeast"/>
        <w:ind w:firstLine="432"/>
        <w:jc w:val="both"/>
        <w:rPr>
          <w:sz w:val="28"/>
          <w:szCs w:val="28"/>
        </w:rPr>
      </w:pPr>
      <w:r w:rsidRPr="00C41857">
        <w:rPr>
          <w:sz w:val="28"/>
          <w:szCs w:val="28"/>
        </w:rPr>
        <w:t xml:space="preserve">не является иностранным агентом в соответствии с Федеральным </w:t>
      </w:r>
      <w:hyperlink r:id="rId34" w:history="1">
        <w:r w:rsidRPr="00C41857">
          <w:rPr>
            <w:rStyle w:val="aa"/>
            <w:sz w:val="28"/>
            <w:szCs w:val="28"/>
            <w:u w:val="none"/>
          </w:rPr>
          <w:t>законом</w:t>
        </w:r>
      </w:hyperlink>
      <w:r w:rsidR="00AA772B">
        <w:rPr>
          <w:sz w:val="28"/>
          <w:szCs w:val="28"/>
        </w:rPr>
        <w:t xml:space="preserve"> «</w:t>
      </w:r>
      <w:r w:rsidRPr="00C41857">
        <w:rPr>
          <w:sz w:val="28"/>
          <w:szCs w:val="28"/>
        </w:rPr>
        <w:t>О контроле за деятельностью лиц, наход</w:t>
      </w:r>
      <w:r w:rsidR="00AA772B">
        <w:rPr>
          <w:sz w:val="28"/>
          <w:szCs w:val="28"/>
        </w:rPr>
        <w:t>ящихся под иностранным влиянием»</w:t>
      </w:r>
      <w:r>
        <w:rPr>
          <w:sz w:val="28"/>
          <w:szCs w:val="28"/>
        </w:rPr>
        <w:t>.</w:t>
      </w:r>
    </w:p>
    <w:p w:rsidR="00C66720" w:rsidRDefault="00C77E17" w:rsidP="00AA772B">
      <w:pPr>
        <w:ind w:firstLine="720"/>
        <w:jc w:val="both"/>
        <w:rPr>
          <w:sz w:val="28"/>
          <w:szCs w:val="28"/>
        </w:rPr>
      </w:pPr>
      <w:r w:rsidRPr="00C77E17">
        <w:rPr>
          <w:sz w:val="28"/>
          <w:szCs w:val="28"/>
        </w:rPr>
        <w:t>Даем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предложении (заявке), иной информации об участнике конкурса, связанной с соответствующим конкурсом.</w:t>
      </w:r>
    </w:p>
    <w:p w:rsidR="00C77E17" w:rsidRPr="00C77E17" w:rsidRDefault="00C77E17" w:rsidP="00D96819">
      <w:pPr>
        <w:ind w:firstLine="720"/>
        <w:jc w:val="both"/>
        <w:rPr>
          <w:sz w:val="28"/>
          <w:szCs w:val="28"/>
        </w:rPr>
      </w:pPr>
      <w:r w:rsidRPr="00C77E17">
        <w:rPr>
          <w:sz w:val="28"/>
          <w:szCs w:val="28"/>
        </w:rPr>
        <w:t xml:space="preserve">К настоящей Заявке на ______ листах прилагаются документы, являющиеся неотъемлемой частью Заявки, согласно описи, </w:t>
      </w:r>
      <w:r w:rsidR="00BD5148">
        <w:rPr>
          <w:sz w:val="28"/>
          <w:szCs w:val="28"/>
        </w:rPr>
        <w:t>(</w:t>
      </w:r>
      <w:r w:rsidR="00ED33BA">
        <w:rPr>
          <w:sz w:val="28"/>
          <w:szCs w:val="28"/>
        </w:rPr>
        <w:t xml:space="preserve">в том числе </w:t>
      </w:r>
      <w:r w:rsidRPr="00C77E17">
        <w:rPr>
          <w:sz w:val="28"/>
          <w:szCs w:val="28"/>
        </w:rPr>
        <w:t>утвержденн</w:t>
      </w:r>
      <w:r w:rsidR="00ED33BA">
        <w:rPr>
          <w:sz w:val="28"/>
          <w:szCs w:val="28"/>
        </w:rPr>
        <w:t>ый социальный проект)</w:t>
      </w:r>
      <w:r w:rsidRPr="00C77E17">
        <w:rPr>
          <w:sz w:val="28"/>
          <w:szCs w:val="28"/>
        </w:rPr>
        <w:t>, на реализацию которо</w:t>
      </w:r>
      <w:r w:rsidR="00BD5148">
        <w:rPr>
          <w:sz w:val="28"/>
          <w:szCs w:val="28"/>
        </w:rPr>
        <w:t>го</w:t>
      </w:r>
      <w:r w:rsidRPr="00C77E17">
        <w:rPr>
          <w:sz w:val="28"/>
          <w:szCs w:val="28"/>
        </w:rPr>
        <w:t xml:space="preserve"> запрашивается субсидия.</w:t>
      </w:r>
    </w:p>
    <w:p w:rsidR="00C77E17" w:rsidRPr="00C77E17" w:rsidRDefault="00C77E17" w:rsidP="00D96819">
      <w:pPr>
        <w:ind w:firstLine="720"/>
        <w:jc w:val="both"/>
        <w:rPr>
          <w:sz w:val="28"/>
          <w:szCs w:val="28"/>
        </w:rPr>
      </w:pPr>
      <w:r w:rsidRPr="00C77E17">
        <w:rPr>
          <w:sz w:val="28"/>
          <w:szCs w:val="28"/>
        </w:rPr>
        <w:t xml:space="preserve">Достоверность информации (в том числе документов), представленной в составе Заявки на участие в конкурсном отборе на предоставление вышеназванной субсидии из бюджета Благодарненского </w:t>
      </w:r>
      <w:r w:rsidR="00C66720">
        <w:rPr>
          <w:sz w:val="28"/>
          <w:szCs w:val="28"/>
        </w:rPr>
        <w:t>муниципального</w:t>
      </w:r>
      <w:r w:rsidRPr="00C77E17">
        <w:rPr>
          <w:sz w:val="28"/>
          <w:szCs w:val="28"/>
        </w:rPr>
        <w:t xml:space="preserve"> округа Ставропольского края, подтверждаю.</w:t>
      </w:r>
    </w:p>
    <w:p w:rsidR="00C77E17" w:rsidRPr="00C77E17" w:rsidRDefault="00C77E17" w:rsidP="00D96819">
      <w:pPr>
        <w:ind w:firstLine="720"/>
        <w:jc w:val="both"/>
        <w:rPr>
          <w:sz w:val="28"/>
          <w:szCs w:val="28"/>
        </w:rPr>
      </w:pPr>
      <w:r w:rsidRPr="00C77E17">
        <w:rPr>
          <w:sz w:val="28"/>
          <w:szCs w:val="28"/>
        </w:rPr>
        <w:t>С  условиями  конкурсного отбора и предоставления субсидии ознакомлен и согласен.</w:t>
      </w:r>
    </w:p>
    <w:p w:rsidR="00C77E17" w:rsidRDefault="00C77E17" w:rsidP="00C77E17">
      <w:pPr>
        <w:jc w:val="both"/>
        <w:rPr>
          <w:sz w:val="28"/>
          <w:szCs w:val="28"/>
        </w:rPr>
      </w:pPr>
    </w:p>
    <w:p w:rsidR="00185ECE" w:rsidRDefault="00185ECE" w:rsidP="00C77E17">
      <w:pPr>
        <w:jc w:val="both"/>
        <w:rPr>
          <w:sz w:val="28"/>
          <w:szCs w:val="28"/>
        </w:rPr>
      </w:pPr>
    </w:p>
    <w:p w:rsidR="00185ECE" w:rsidRPr="00C77E17" w:rsidRDefault="00185ECE" w:rsidP="00C77E17">
      <w:pPr>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16"/>
        <w:gridCol w:w="1899"/>
        <w:gridCol w:w="328"/>
        <w:gridCol w:w="3509"/>
      </w:tblGrid>
      <w:tr w:rsidR="00A72BB6" w:rsidTr="00A72BB6">
        <w:tc>
          <w:tcPr>
            <w:tcW w:w="3419" w:type="dxa"/>
            <w:tcBorders>
              <w:top w:val="single" w:sz="4" w:space="0" w:color="auto"/>
            </w:tcBorders>
          </w:tcPr>
          <w:p w:rsidR="00A72BB6" w:rsidRPr="00AA772B" w:rsidRDefault="00A72BB6" w:rsidP="004E7936">
            <w:pPr>
              <w:pStyle w:val="ConsPlusNonformat"/>
              <w:jc w:val="center"/>
              <w:rPr>
                <w:rFonts w:ascii="Times New Roman" w:hAnsi="Times New Roman" w:cs="Times New Roman"/>
                <w:sz w:val="16"/>
                <w:szCs w:val="16"/>
              </w:rPr>
            </w:pPr>
            <w:r w:rsidRPr="00AA772B">
              <w:rPr>
                <w:rFonts w:ascii="Times New Roman" w:hAnsi="Times New Roman" w:cs="Times New Roman"/>
                <w:sz w:val="16"/>
                <w:szCs w:val="16"/>
              </w:rPr>
              <w:t>наименование должности руководителя социально-ориентированной некоммерческой организации</w:t>
            </w:r>
          </w:p>
        </w:tc>
        <w:tc>
          <w:tcPr>
            <w:tcW w:w="416" w:type="dxa"/>
          </w:tcPr>
          <w:p w:rsidR="00A72BB6" w:rsidRDefault="00A72BB6" w:rsidP="004E7936">
            <w:pPr>
              <w:pStyle w:val="ConsPlusNonformat"/>
              <w:jc w:val="both"/>
              <w:rPr>
                <w:rFonts w:ascii="Times New Roman" w:hAnsi="Times New Roman" w:cs="Times New Roman"/>
                <w:sz w:val="28"/>
                <w:szCs w:val="28"/>
              </w:rPr>
            </w:pPr>
          </w:p>
        </w:tc>
        <w:tc>
          <w:tcPr>
            <w:tcW w:w="1899" w:type="dxa"/>
            <w:tcBorders>
              <w:top w:val="single" w:sz="4" w:space="0" w:color="auto"/>
            </w:tcBorders>
          </w:tcPr>
          <w:p w:rsidR="00A72BB6" w:rsidRPr="00A72BB6" w:rsidRDefault="00A72BB6" w:rsidP="004E7936">
            <w:pPr>
              <w:pStyle w:val="ConsPlusNonformat"/>
              <w:jc w:val="center"/>
              <w:rPr>
                <w:rFonts w:ascii="Times New Roman" w:hAnsi="Times New Roman" w:cs="Times New Roman"/>
                <w:sz w:val="16"/>
                <w:szCs w:val="16"/>
              </w:rPr>
            </w:pPr>
            <w:r w:rsidRPr="00A72BB6">
              <w:rPr>
                <w:rFonts w:ascii="Times New Roman" w:hAnsi="Times New Roman" w:cs="Times New Roman"/>
                <w:sz w:val="16"/>
                <w:szCs w:val="16"/>
              </w:rPr>
              <w:t>подпись</w:t>
            </w:r>
          </w:p>
        </w:tc>
        <w:tc>
          <w:tcPr>
            <w:tcW w:w="328" w:type="dxa"/>
          </w:tcPr>
          <w:p w:rsidR="00A72BB6" w:rsidRDefault="00A72BB6" w:rsidP="004E7936">
            <w:pPr>
              <w:pStyle w:val="ConsPlusNonformat"/>
              <w:jc w:val="both"/>
              <w:rPr>
                <w:rFonts w:ascii="Times New Roman" w:hAnsi="Times New Roman" w:cs="Times New Roman"/>
                <w:sz w:val="28"/>
                <w:szCs w:val="28"/>
              </w:rPr>
            </w:pPr>
          </w:p>
        </w:tc>
        <w:tc>
          <w:tcPr>
            <w:tcW w:w="3509" w:type="dxa"/>
            <w:tcBorders>
              <w:top w:val="single" w:sz="4" w:space="0" w:color="auto"/>
            </w:tcBorders>
          </w:tcPr>
          <w:p w:rsidR="00A72BB6" w:rsidRDefault="00A72BB6" w:rsidP="004E7936">
            <w:pPr>
              <w:pStyle w:val="ConsPlusNonformat"/>
              <w:jc w:val="both"/>
              <w:rPr>
                <w:rFonts w:ascii="Times New Roman" w:hAnsi="Times New Roman" w:cs="Times New Roman"/>
                <w:sz w:val="28"/>
                <w:szCs w:val="28"/>
              </w:rPr>
            </w:pPr>
            <w:r>
              <w:rPr>
                <w:rFonts w:ascii="Times New Roman" w:hAnsi="Times New Roman" w:cs="Times New Roman"/>
                <w:sz w:val="16"/>
                <w:szCs w:val="16"/>
              </w:rPr>
              <w:t>инициалы, фамилия</w:t>
            </w:r>
            <w:r w:rsidRPr="00AA772B">
              <w:rPr>
                <w:rFonts w:ascii="Times New Roman" w:hAnsi="Times New Roman" w:cs="Times New Roman"/>
                <w:sz w:val="16"/>
                <w:szCs w:val="16"/>
              </w:rPr>
              <w:t xml:space="preserve"> руководителя социально-ориентированной некоммерческой организации</w:t>
            </w:r>
          </w:p>
        </w:tc>
      </w:tr>
    </w:tbl>
    <w:p w:rsidR="00C77E17" w:rsidRPr="00C77E17" w:rsidRDefault="00C77E17" w:rsidP="00C77E17">
      <w:pPr>
        <w:jc w:val="both"/>
        <w:rPr>
          <w:sz w:val="28"/>
          <w:szCs w:val="28"/>
        </w:rPr>
      </w:pPr>
    </w:p>
    <w:p w:rsidR="00A72BB6" w:rsidRDefault="00A72BB6" w:rsidP="00AA6FA1">
      <w:pPr>
        <w:pStyle w:val="ConsPlusNonformat"/>
        <w:jc w:val="both"/>
        <w:rPr>
          <w:rFonts w:ascii="Times New Roman" w:hAnsi="Times New Roman" w:cs="Times New Roman"/>
          <w:sz w:val="24"/>
          <w:szCs w:val="24"/>
        </w:rPr>
      </w:pPr>
    </w:p>
    <w:p w:rsidR="00A72BB6" w:rsidRDefault="00A72BB6" w:rsidP="00AA6FA1">
      <w:pPr>
        <w:pStyle w:val="ConsPlusNonformat"/>
        <w:jc w:val="both"/>
        <w:rPr>
          <w:rFonts w:ascii="Times New Roman" w:hAnsi="Times New Roman" w:cs="Times New Roman"/>
          <w:sz w:val="24"/>
          <w:szCs w:val="24"/>
        </w:rPr>
      </w:pPr>
    </w:p>
    <w:p w:rsidR="00AA6FA1" w:rsidRDefault="00AA772B" w:rsidP="00AA6FA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«___»_______________20____года</w:t>
      </w:r>
    </w:p>
    <w:p w:rsidR="00AA6FA1" w:rsidRDefault="00AA6FA1" w:rsidP="00AA6FA1">
      <w:pPr>
        <w:pStyle w:val="ConsPlusNonformat"/>
        <w:jc w:val="both"/>
        <w:rPr>
          <w:rFonts w:ascii="Times New Roman" w:hAnsi="Times New Roman" w:cs="Times New Roman"/>
          <w:sz w:val="24"/>
          <w:szCs w:val="24"/>
        </w:rPr>
      </w:pPr>
      <w:r w:rsidRPr="00602509">
        <w:rPr>
          <w:rFonts w:ascii="Times New Roman" w:hAnsi="Times New Roman" w:cs="Times New Roman"/>
          <w:sz w:val="24"/>
          <w:szCs w:val="24"/>
        </w:rPr>
        <w:t>М.П.</w:t>
      </w:r>
    </w:p>
    <w:p w:rsidR="004A08B1" w:rsidRPr="004A08B1" w:rsidRDefault="004A08B1" w:rsidP="00C77E17">
      <w:pPr>
        <w:jc w:val="both"/>
        <w:rPr>
          <w:sz w:val="24"/>
          <w:szCs w:val="28"/>
        </w:rPr>
      </w:pPr>
    </w:p>
    <w:p w:rsidR="00C66720" w:rsidRDefault="00C66720" w:rsidP="00E73ED8">
      <w:pPr>
        <w:spacing w:line="240" w:lineRule="exact"/>
        <w:ind w:left="709"/>
        <w:jc w:val="right"/>
        <w:rPr>
          <w:bCs/>
          <w:sz w:val="28"/>
          <w:szCs w:val="28"/>
        </w:rPr>
      </w:pPr>
    </w:p>
    <w:p w:rsidR="00C66720" w:rsidRDefault="00C66720" w:rsidP="00E73ED8">
      <w:pPr>
        <w:spacing w:line="240" w:lineRule="exact"/>
        <w:ind w:left="709"/>
        <w:jc w:val="right"/>
        <w:rPr>
          <w:bCs/>
          <w:sz w:val="28"/>
          <w:szCs w:val="28"/>
        </w:rPr>
      </w:pPr>
    </w:p>
    <w:p w:rsidR="00C66720" w:rsidRDefault="00C66720"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ED33BA" w:rsidRDefault="00ED33BA"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E04302" w:rsidRDefault="00E04302" w:rsidP="00E73ED8">
      <w:pPr>
        <w:spacing w:line="240" w:lineRule="exact"/>
        <w:ind w:left="709"/>
        <w:jc w:val="right"/>
        <w:rPr>
          <w:bCs/>
          <w:sz w:val="28"/>
          <w:szCs w:val="28"/>
        </w:rPr>
      </w:pPr>
    </w:p>
    <w:p w:rsidR="00E04302" w:rsidRDefault="00E04302" w:rsidP="00E73ED8">
      <w:pPr>
        <w:spacing w:line="240" w:lineRule="exact"/>
        <w:ind w:left="709"/>
        <w:jc w:val="right"/>
        <w:rPr>
          <w:bCs/>
          <w:sz w:val="28"/>
          <w:szCs w:val="28"/>
        </w:rPr>
      </w:pPr>
    </w:p>
    <w:p w:rsidR="00E04302" w:rsidRDefault="00E04302" w:rsidP="00E73ED8">
      <w:pPr>
        <w:spacing w:line="240" w:lineRule="exact"/>
        <w:ind w:left="709"/>
        <w:jc w:val="right"/>
        <w:rPr>
          <w:bCs/>
          <w:sz w:val="28"/>
          <w:szCs w:val="28"/>
        </w:rPr>
      </w:pPr>
    </w:p>
    <w:p w:rsidR="00E04302" w:rsidRDefault="00E04302"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E73ED8">
      <w:pPr>
        <w:spacing w:line="240" w:lineRule="exact"/>
        <w:ind w:left="709"/>
        <w:jc w:val="right"/>
        <w:rPr>
          <w:bCs/>
          <w:sz w:val="28"/>
          <w:szCs w:val="28"/>
        </w:rPr>
      </w:pPr>
    </w:p>
    <w:p w:rsidR="00AA772B" w:rsidRDefault="00AA772B" w:rsidP="00A92BF5">
      <w:pPr>
        <w:pStyle w:val="ConsPlusNormal"/>
        <w:spacing w:line="240" w:lineRule="exact"/>
        <w:ind w:firstLine="21"/>
        <w:jc w:val="center"/>
        <w:outlineLvl w:val="0"/>
        <w:rPr>
          <w:rFonts w:ascii="Times New Roman" w:hAnsi="Times New Roman" w:cs="Times New Roman"/>
          <w:sz w:val="28"/>
          <w:szCs w:val="28"/>
        </w:rPr>
        <w:sectPr w:rsidR="00AA772B" w:rsidSect="00F774D5">
          <w:type w:val="continuous"/>
          <w:pgSz w:w="11907" w:h="16839" w:code="9"/>
          <w:pgMar w:top="1418" w:right="567" w:bottom="1134" w:left="1985" w:header="720" w:footer="720" w:gutter="0"/>
          <w:cols w:space="720"/>
          <w:noEndnote/>
          <w:titlePg/>
          <w:docGrid w:linePitch="326"/>
        </w:sectPr>
      </w:pPr>
    </w:p>
    <w:tbl>
      <w:tblPr>
        <w:tblW w:w="0" w:type="auto"/>
        <w:tblInd w:w="534" w:type="dxa"/>
        <w:tblLook w:val="01E0" w:firstRow="1" w:lastRow="1" w:firstColumn="1" w:lastColumn="1" w:noHBand="0" w:noVBand="0"/>
      </w:tblPr>
      <w:tblGrid>
        <w:gridCol w:w="13891"/>
      </w:tblGrid>
      <w:tr w:rsidR="00A92BF5" w:rsidRPr="00E04302" w:rsidTr="00AA772B">
        <w:trPr>
          <w:trHeight w:val="859"/>
        </w:trPr>
        <w:tc>
          <w:tcPr>
            <w:tcW w:w="13891" w:type="dxa"/>
            <w:shd w:val="clear" w:color="auto" w:fill="auto"/>
          </w:tcPr>
          <w:p w:rsidR="00A92BF5" w:rsidRPr="00E04302" w:rsidRDefault="00A92BF5" w:rsidP="00A92BF5">
            <w:pPr>
              <w:pStyle w:val="ConsPlusNormal"/>
              <w:spacing w:line="240" w:lineRule="exact"/>
              <w:ind w:firstLine="21"/>
              <w:jc w:val="center"/>
              <w:outlineLvl w:val="0"/>
              <w:rPr>
                <w:rFonts w:ascii="Times New Roman" w:hAnsi="Times New Roman" w:cs="Times New Roman"/>
                <w:sz w:val="28"/>
                <w:szCs w:val="28"/>
              </w:rPr>
            </w:pPr>
            <w:r w:rsidRPr="00E04302">
              <w:rPr>
                <w:rFonts w:ascii="Times New Roman" w:hAnsi="Times New Roman" w:cs="Times New Roman"/>
                <w:sz w:val="28"/>
                <w:szCs w:val="28"/>
              </w:rPr>
              <w:t>Приложение  2</w:t>
            </w:r>
          </w:p>
          <w:p w:rsidR="00A92BF5" w:rsidRPr="00E04302" w:rsidRDefault="00A92BF5" w:rsidP="00AA772B">
            <w:pPr>
              <w:pStyle w:val="ConsPlusTitle"/>
              <w:tabs>
                <w:tab w:val="left" w:pos="600"/>
              </w:tabs>
              <w:spacing w:line="240" w:lineRule="exact"/>
              <w:jc w:val="both"/>
              <w:rPr>
                <w:b w:val="0"/>
                <w:bCs/>
                <w:sz w:val="28"/>
                <w:szCs w:val="28"/>
              </w:rPr>
            </w:pPr>
            <w:r w:rsidRPr="00E04302">
              <w:rPr>
                <w:b w:val="0"/>
                <w:sz w:val="28"/>
                <w:szCs w:val="28"/>
              </w:rPr>
              <w:t>к Пор</w:t>
            </w:r>
            <w:r w:rsidR="000E12A5" w:rsidRPr="00E04302">
              <w:rPr>
                <w:b w:val="0"/>
                <w:sz w:val="28"/>
                <w:szCs w:val="28"/>
              </w:rPr>
              <w:t>ядку подачи и рассмотрения заявок</w:t>
            </w:r>
            <w:r w:rsidRPr="00E04302">
              <w:rPr>
                <w:b w:val="0"/>
                <w:sz w:val="28"/>
                <w:szCs w:val="28"/>
              </w:rPr>
              <w:t xml:space="preserve"> 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p>
        </w:tc>
      </w:tr>
    </w:tbl>
    <w:p w:rsidR="00A92BF5" w:rsidRPr="00E04302" w:rsidRDefault="00A92BF5" w:rsidP="00A92BF5">
      <w:pPr>
        <w:pStyle w:val="ConsPlusNormal"/>
        <w:jc w:val="right"/>
        <w:rPr>
          <w:rFonts w:ascii="Times New Roman" w:hAnsi="Times New Roman" w:cs="Times New Roman"/>
          <w:sz w:val="28"/>
          <w:szCs w:val="28"/>
        </w:rPr>
      </w:pPr>
      <w:r w:rsidRPr="00E04302">
        <w:rPr>
          <w:rFonts w:ascii="Times New Roman" w:hAnsi="Times New Roman" w:cs="Times New Roman"/>
          <w:sz w:val="28"/>
          <w:szCs w:val="28"/>
        </w:rPr>
        <w:t>Форма</w:t>
      </w:r>
    </w:p>
    <w:p w:rsidR="00A92BF5" w:rsidRPr="00E04302" w:rsidRDefault="00A92BF5" w:rsidP="00AA772B">
      <w:pPr>
        <w:pStyle w:val="ConsPlusNormal"/>
        <w:spacing w:line="240" w:lineRule="exact"/>
        <w:ind w:firstLine="0"/>
        <w:jc w:val="center"/>
        <w:rPr>
          <w:rFonts w:ascii="Times New Roman" w:hAnsi="Times New Roman" w:cs="Times New Roman"/>
          <w:sz w:val="28"/>
          <w:szCs w:val="28"/>
        </w:rPr>
      </w:pPr>
      <w:bookmarkStart w:id="20" w:name="P799"/>
      <w:bookmarkEnd w:id="20"/>
      <w:r w:rsidRPr="00E04302">
        <w:rPr>
          <w:rFonts w:ascii="Times New Roman" w:hAnsi="Times New Roman" w:cs="Times New Roman"/>
          <w:sz w:val="28"/>
          <w:szCs w:val="28"/>
        </w:rPr>
        <w:t>СМЕТА</w:t>
      </w:r>
    </w:p>
    <w:p w:rsidR="008A2817" w:rsidRPr="00E04302" w:rsidRDefault="00A92BF5"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расходов социально ориентированной некоммерческойорганизации на реализацию социального проекта</w:t>
      </w:r>
    </w:p>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p>
    <w:tbl>
      <w:tblPr>
        <w:tblStyle w:val="a9"/>
        <w:tblW w:w="0" w:type="auto"/>
        <w:tblLayout w:type="fixed"/>
        <w:tblLook w:val="04A0" w:firstRow="1" w:lastRow="0" w:firstColumn="1" w:lastColumn="0" w:noHBand="0" w:noVBand="1"/>
      </w:tblPr>
      <w:tblGrid>
        <w:gridCol w:w="959"/>
        <w:gridCol w:w="4819"/>
        <w:gridCol w:w="1701"/>
        <w:gridCol w:w="1134"/>
        <w:gridCol w:w="1246"/>
        <w:gridCol w:w="1987"/>
        <w:gridCol w:w="2657"/>
      </w:tblGrid>
      <w:tr w:rsidR="00AA772B" w:rsidRPr="00E04302" w:rsidTr="00AA772B">
        <w:tc>
          <w:tcPr>
            <w:tcW w:w="959" w:type="dxa"/>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 xml:space="preserve">№ </w:t>
            </w:r>
          </w:p>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п/п</w:t>
            </w:r>
          </w:p>
        </w:tc>
        <w:tc>
          <w:tcPr>
            <w:tcW w:w="4819" w:type="dxa"/>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вид (наименование) расходов</w:t>
            </w:r>
          </w:p>
        </w:tc>
        <w:tc>
          <w:tcPr>
            <w:tcW w:w="1701" w:type="dxa"/>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единица измерения</w:t>
            </w:r>
          </w:p>
        </w:tc>
        <w:tc>
          <w:tcPr>
            <w:tcW w:w="1134" w:type="dxa"/>
          </w:tcPr>
          <w:p w:rsidR="00AA772B" w:rsidRPr="00E04302" w:rsidRDefault="00AA772B" w:rsidP="00AA772B">
            <w:pPr>
              <w:pStyle w:val="ConsPlusNormal"/>
              <w:spacing w:line="240" w:lineRule="exact"/>
              <w:ind w:firstLine="4"/>
              <w:jc w:val="center"/>
              <w:rPr>
                <w:rFonts w:ascii="Times New Roman" w:hAnsi="Times New Roman" w:cs="Times New Roman"/>
                <w:sz w:val="28"/>
                <w:szCs w:val="28"/>
              </w:rPr>
            </w:pPr>
            <w:r w:rsidRPr="00E04302">
              <w:rPr>
                <w:rFonts w:ascii="Times New Roman" w:hAnsi="Times New Roman" w:cs="Times New Roman"/>
                <w:sz w:val="28"/>
                <w:szCs w:val="28"/>
              </w:rPr>
              <w:t>количество</w:t>
            </w:r>
          </w:p>
        </w:tc>
        <w:tc>
          <w:tcPr>
            <w:tcW w:w="5890" w:type="dxa"/>
            <w:gridSpan w:val="3"/>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объем средств, предусмотренных на вид (наименование) расходов (рублей)</w:t>
            </w:r>
          </w:p>
        </w:tc>
      </w:tr>
      <w:tr w:rsidR="00AA772B" w:rsidRPr="00E04302" w:rsidTr="00AA772B">
        <w:tc>
          <w:tcPr>
            <w:tcW w:w="959" w:type="dxa"/>
          </w:tcPr>
          <w:p w:rsidR="00AA772B" w:rsidRPr="00E04302" w:rsidRDefault="00AA772B" w:rsidP="00AA772B">
            <w:pPr>
              <w:spacing w:line="240" w:lineRule="exact"/>
              <w:jc w:val="center"/>
              <w:rPr>
                <w:sz w:val="28"/>
                <w:szCs w:val="28"/>
              </w:rPr>
            </w:pPr>
          </w:p>
        </w:tc>
        <w:tc>
          <w:tcPr>
            <w:tcW w:w="4819" w:type="dxa"/>
          </w:tcPr>
          <w:p w:rsidR="00AA772B" w:rsidRPr="00E04302" w:rsidRDefault="00AA772B" w:rsidP="00AA772B">
            <w:pPr>
              <w:spacing w:line="240" w:lineRule="exact"/>
              <w:jc w:val="center"/>
              <w:rPr>
                <w:sz w:val="28"/>
                <w:szCs w:val="28"/>
              </w:rPr>
            </w:pPr>
          </w:p>
        </w:tc>
        <w:tc>
          <w:tcPr>
            <w:tcW w:w="1701" w:type="dxa"/>
          </w:tcPr>
          <w:p w:rsidR="00AA772B" w:rsidRPr="00E04302" w:rsidRDefault="00AA772B" w:rsidP="00AA772B">
            <w:pPr>
              <w:spacing w:line="240" w:lineRule="exact"/>
              <w:jc w:val="center"/>
              <w:rPr>
                <w:sz w:val="28"/>
                <w:szCs w:val="28"/>
              </w:rPr>
            </w:pPr>
          </w:p>
        </w:tc>
        <w:tc>
          <w:tcPr>
            <w:tcW w:w="1134" w:type="dxa"/>
          </w:tcPr>
          <w:p w:rsidR="00AA772B" w:rsidRPr="00E04302" w:rsidRDefault="00AA772B" w:rsidP="00AA772B">
            <w:pPr>
              <w:spacing w:line="240" w:lineRule="exact"/>
              <w:jc w:val="center"/>
              <w:rPr>
                <w:sz w:val="28"/>
                <w:szCs w:val="28"/>
              </w:rPr>
            </w:pPr>
          </w:p>
        </w:tc>
        <w:tc>
          <w:tcPr>
            <w:tcW w:w="1246" w:type="dxa"/>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всего</w:t>
            </w:r>
          </w:p>
        </w:tc>
        <w:tc>
          <w:tcPr>
            <w:tcW w:w="1987" w:type="dxa"/>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за счет средств субсидии</w:t>
            </w:r>
          </w:p>
          <w:p w:rsidR="00AA772B" w:rsidRPr="00E04302" w:rsidRDefault="00AA772B" w:rsidP="00AA772B">
            <w:pPr>
              <w:pStyle w:val="ConsPlusNormal"/>
              <w:spacing w:line="240" w:lineRule="exact"/>
              <w:jc w:val="center"/>
              <w:rPr>
                <w:rFonts w:ascii="Times New Roman" w:hAnsi="Times New Roman" w:cs="Times New Roman"/>
                <w:sz w:val="28"/>
                <w:szCs w:val="28"/>
              </w:rPr>
            </w:pPr>
          </w:p>
        </w:tc>
        <w:tc>
          <w:tcPr>
            <w:tcW w:w="2657" w:type="dxa"/>
          </w:tcPr>
          <w:p w:rsidR="00AA772B" w:rsidRPr="00E04302" w:rsidRDefault="00AA772B" w:rsidP="00AA772B">
            <w:pPr>
              <w:pStyle w:val="ConsPlusNormal"/>
              <w:spacing w:line="240" w:lineRule="exact"/>
              <w:ind w:firstLine="0"/>
              <w:jc w:val="center"/>
              <w:rPr>
                <w:rFonts w:ascii="Times New Roman" w:hAnsi="Times New Roman" w:cs="Times New Roman"/>
                <w:sz w:val="28"/>
                <w:szCs w:val="28"/>
              </w:rPr>
            </w:pPr>
            <w:r w:rsidRPr="00E04302">
              <w:rPr>
                <w:rFonts w:ascii="Times New Roman" w:hAnsi="Times New Roman" w:cs="Times New Roman"/>
                <w:sz w:val="28"/>
                <w:szCs w:val="28"/>
              </w:rPr>
              <w:t>за счет собственных средств (софинансирование)</w:t>
            </w:r>
          </w:p>
        </w:tc>
      </w:tr>
      <w:tr w:rsidR="00AA772B" w:rsidRPr="00E04302" w:rsidTr="00AA772B">
        <w:tc>
          <w:tcPr>
            <w:tcW w:w="959" w:type="dxa"/>
          </w:tcPr>
          <w:p w:rsidR="00AA772B" w:rsidRPr="00E04302" w:rsidRDefault="00AA772B" w:rsidP="00AA772B">
            <w:pPr>
              <w:pStyle w:val="ConsPlusNormal"/>
              <w:ind w:firstLine="0"/>
              <w:rPr>
                <w:rFonts w:ascii="Times New Roman" w:hAnsi="Times New Roman" w:cs="Times New Roman"/>
                <w:sz w:val="28"/>
                <w:szCs w:val="28"/>
              </w:rPr>
            </w:pPr>
          </w:p>
        </w:tc>
        <w:tc>
          <w:tcPr>
            <w:tcW w:w="4819" w:type="dxa"/>
          </w:tcPr>
          <w:p w:rsidR="00AA772B" w:rsidRPr="00E04302" w:rsidRDefault="00AA772B" w:rsidP="00AA772B">
            <w:pPr>
              <w:pStyle w:val="ConsPlusNormal"/>
              <w:ind w:firstLine="0"/>
              <w:rPr>
                <w:rFonts w:ascii="Times New Roman" w:hAnsi="Times New Roman" w:cs="Times New Roman"/>
                <w:sz w:val="28"/>
                <w:szCs w:val="28"/>
              </w:rPr>
            </w:pPr>
          </w:p>
        </w:tc>
        <w:tc>
          <w:tcPr>
            <w:tcW w:w="1701" w:type="dxa"/>
          </w:tcPr>
          <w:p w:rsidR="00AA772B" w:rsidRPr="00E04302" w:rsidRDefault="00AA772B" w:rsidP="00AA772B">
            <w:pPr>
              <w:pStyle w:val="ConsPlusNormal"/>
              <w:ind w:firstLine="0"/>
              <w:rPr>
                <w:rFonts w:ascii="Times New Roman" w:hAnsi="Times New Roman" w:cs="Times New Roman"/>
                <w:sz w:val="28"/>
                <w:szCs w:val="28"/>
              </w:rPr>
            </w:pPr>
          </w:p>
        </w:tc>
        <w:tc>
          <w:tcPr>
            <w:tcW w:w="1134" w:type="dxa"/>
          </w:tcPr>
          <w:p w:rsidR="00AA772B" w:rsidRPr="00E04302" w:rsidRDefault="00AA772B" w:rsidP="00AA772B">
            <w:pPr>
              <w:pStyle w:val="ConsPlusNormal"/>
              <w:ind w:firstLine="0"/>
              <w:rPr>
                <w:rFonts w:ascii="Times New Roman" w:hAnsi="Times New Roman" w:cs="Times New Roman"/>
                <w:sz w:val="28"/>
                <w:szCs w:val="28"/>
              </w:rPr>
            </w:pPr>
          </w:p>
        </w:tc>
        <w:tc>
          <w:tcPr>
            <w:tcW w:w="1246" w:type="dxa"/>
          </w:tcPr>
          <w:p w:rsidR="00AA772B" w:rsidRPr="00E04302" w:rsidRDefault="00AA772B" w:rsidP="00AA772B">
            <w:pPr>
              <w:pStyle w:val="ConsPlusNormal"/>
              <w:ind w:firstLine="0"/>
              <w:rPr>
                <w:rFonts w:ascii="Times New Roman" w:hAnsi="Times New Roman" w:cs="Times New Roman"/>
                <w:sz w:val="28"/>
                <w:szCs w:val="28"/>
              </w:rPr>
            </w:pPr>
          </w:p>
        </w:tc>
        <w:tc>
          <w:tcPr>
            <w:tcW w:w="1987" w:type="dxa"/>
          </w:tcPr>
          <w:p w:rsidR="00AA772B" w:rsidRPr="00E04302" w:rsidRDefault="00AA772B" w:rsidP="00AA772B">
            <w:pPr>
              <w:pStyle w:val="ConsPlusNormal"/>
              <w:ind w:firstLine="0"/>
              <w:rPr>
                <w:rFonts w:ascii="Times New Roman" w:hAnsi="Times New Roman" w:cs="Times New Roman"/>
                <w:sz w:val="28"/>
                <w:szCs w:val="28"/>
              </w:rPr>
            </w:pPr>
          </w:p>
        </w:tc>
        <w:tc>
          <w:tcPr>
            <w:tcW w:w="2657" w:type="dxa"/>
          </w:tcPr>
          <w:p w:rsidR="00AA772B" w:rsidRPr="00E04302" w:rsidRDefault="00AA772B" w:rsidP="00AA772B">
            <w:pPr>
              <w:pStyle w:val="ConsPlusNormal"/>
              <w:ind w:firstLine="0"/>
              <w:rPr>
                <w:rFonts w:ascii="Times New Roman" w:hAnsi="Times New Roman" w:cs="Times New Roman"/>
                <w:sz w:val="28"/>
                <w:szCs w:val="28"/>
              </w:rPr>
            </w:pPr>
          </w:p>
        </w:tc>
      </w:tr>
      <w:tr w:rsidR="00AA772B" w:rsidRPr="00E04302" w:rsidTr="00AA772B">
        <w:tc>
          <w:tcPr>
            <w:tcW w:w="959" w:type="dxa"/>
          </w:tcPr>
          <w:p w:rsidR="00AA772B" w:rsidRPr="00E04302" w:rsidRDefault="00AA772B" w:rsidP="00AA772B">
            <w:pPr>
              <w:pStyle w:val="ConsPlusNormal"/>
              <w:ind w:firstLine="0"/>
              <w:rPr>
                <w:rFonts w:ascii="Times New Roman" w:hAnsi="Times New Roman" w:cs="Times New Roman"/>
                <w:sz w:val="28"/>
                <w:szCs w:val="28"/>
              </w:rPr>
            </w:pPr>
          </w:p>
        </w:tc>
        <w:tc>
          <w:tcPr>
            <w:tcW w:w="4819" w:type="dxa"/>
          </w:tcPr>
          <w:p w:rsidR="00AA772B" w:rsidRPr="00E04302" w:rsidRDefault="00AA772B" w:rsidP="00AA772B">
            <w:pPr>
              <w:pStyle w:val="ConsPlusNormal"/>
              <w:ind w:firstLine="0"/>
              <w:rPr>
                <w:rFonts w:ascii="Times New Roman" w:hAnsi="Times New Roman" w:cs="Times New Roman"/>
                <w:sz w:val="28"/>
                <w:szCs w:val="28"/>
              </w:rPr>
            </w:pPr>
          </w:p>
        </w:tc>
        <w:tc>
          <w:tcPr>
            <w:tcW w:w="1701" w:type="dxa"/>
          </w:tcPr>
          <w:p w:rsidR="00AA772B" w:rsidRPr="00E04302" w:rsidRDefault="00AA772B" w:rsidP="00AA772B">
            <w:pPr>
              <w:pStyle w:val="ConsPlusNormal"/>
              <w:ind w:firstLine="0"/>
              <w:rPr>
                <w:rFonts w:ascii="Times New Roman" w:hAnsi="Times New Roman" w:cs="Times New Roman"/>
                <w:sz w:val="28"/>
                <w:szCs w:val="28"/>
              </w:rPr>
            </w:pPr>
          </w:p>
        </w:tc>
        <w:tc>
          <w:tcPr>
            <w:tcW w:w="1134" w:type="dxa"/>
          </w:tcPr>
          <w:p w:rsidR="00AA772B" w:rsidRPr="00E04302" w:rsidRDefault="00AA772B" w:rsidP="00AA772B">
            <w:pPr>
              <w:pStyle w:val="ConsPlusNormal"/>
              <w:ind w:firstLine="0"/>
              <w:rPr>
                <w:rFonts w:ascii="Times New Roman" w:hAnsi="Times New Roman" w:cs="Times New Roman"/>
                <w:sz w:val="28"/>
                <w:szCs w:val="28"/>
              </w:rPr>
            </w:pPr>
          </w:p>
        </w:tc>
        <w:tc>
          <w:tcPr>
            <w:tcW w:w="1246" w:type="dxa"/>
          </w:tcPr>
          <w:p w:rsidR="00AA772B" w:rsidRPr="00E04302" w:rsidRDefault="00AA772B" w:rsidP="00AA772B">
            <w:pPr>
              <w:pStyle w:val="ConsPlusNormal"/>
              <w:ind w:firstLine="0"/>
              <w:rPr>
                <w:rFonts w:ascii="Times New Roman" w:hAnsi="Times New Roman" w:cs="Times New Roman"/>
                <w:sz w:val="28"/>
                <w:szCs w:val="28"/>
              </w:rPr>
            </w:pPr>
          </w:p>
        </w:tc>
        <w:tc>
          <w:tcPr>
            <w:tcW w:w="1987" w:type="dxa"/>
          </w:tcPr>
          <w:p w:rsidR="00AA772B" w:rsidRPr="00E04302" w:rsidRDefault="00AA772B" w:rsidP="00AA772B">
            <w:pPr>
              <w:pStyle w:val="ConsPlusNormal"/>
              <w:ind w:firstLine="0"/>
              <w:rPr>
                <w:rFonts w:ascii="Times New Roman" w:hAnsi="Times New Roman" w:cs="Times New Roman"/>
                <w:sz w:val="28"/>
                <w:szCs w:val="28"/>
              </w:rPr>
            </w:pPr>
          </w:p>
        </w:tc>
        <w:tc>
          <w:tcPr>
            <w:tcW w:w="2657" w:type="dxa"/>
          </w:tcPr>
          <w:p w:rsidR="00AA772B" w:rsidRPr="00E04302" w:rsidRDefault="00AA772B" w:rsidP="00AA772B">
            <w:pPr>
              <w:pStyle w:val="ConsPlusNormal"/>
              <w:ind w:firstLine="0"/>
              <w:rPr>
                <w:rFonts w:ascii="Times New Roman" w:hAnsi="Times New Roman" w:cs="Times New Roman"/>
                <w:sz w:val="28"/>
                <w:szCs w:val="28"/>
              </w:rPr>
            </w:pPr>
          </w:p>
        </w:tc>
      </w:tr>
    </w:tbl>
    <w:p w:rsidR="00A92BF5" w:rsidRPr="00E04302" w:rsidRDefault="00A92BF5" w:rsidP="008A2817">
      <w:pPr>
        <w:pStyle w:val="ConsPlusNormal"/>
        <w:spacing w:line="240" w:lineRule="exact"/>
        <w:ind w:firstLine="0"/>
        <w:rPr>
          <w:rFonts w:ascii="Times New Roman" w:hAnsi="Times New Roman" w:cs="Times New Roman"/>
          <w:sz w:val="28"/>
          <w:szCs w:val="28"/>
        </w:rPr>
      </w:pPr>
    </w:p>
    <w:p w:rsidR="00AA772B" w:rsidRPr="00E04302" w:rsidRDefault="00AA772B" w:rsidP="008A2817">
      <w:pPr>
        <w:pStyle w:val="ConsPlusNormal"/>
        <w:spacing w:line="240" w:lineRule="exact"/>
        <w:ind w:firstLine="0"/>
        <w:rPr>
          <w:rFonts w:ascii="Times New Roman" w:hAnsi="Times New Roman" w:cs="Times New Roman"/>
          <w:sz w:val="28"/>
          <w:szCs w:val="28"/>
        </w:rPr>
      </w:pPr>
    </w:p>
    <w:p w:rsidR="00A92BF5" w:rsidRPr="00E04302" w:rsidRDefault="00A92BF5" w:rsidP="00A92BF5">
      <w:pPr>
        <w:pStyle w:val="ConsPlusNormal"/>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9"/>
        <w:gridCol w:w="2901"/>
        <w:gridCol w:w="1472"/>
        <w:gridCol w:w="4330"/>
      </w:tblGrid>
      <w:tr w:rsidR="00AA772B" w:rsidRPr="00E04302" w:rsidTr="00A72BB6">
        <w:tc>
          <w:tcPr>
            <w:tcW w:w="5211" w:type="dxa"/>
            <w:tcBorders>
              <w:top w:val="single" w:sz="4" w:space="0" w:color="auto"/>
            </w:tcBorders>
          </w:tcPr>
          <w:p w:rsidR="00AA772B" w:rsidRPr="00E04302" w:rsidRDefault="00AA772B" w:rsidP="00E04302">
            <w:pPr>
              <w:pStyle w:val="ConsPlusNonformat"/>
              <w:spacing w:line="240" w:lineRule="exact"/>
              <w:jc w:val="center"/>
              <w:rPr>
                <w:rFonts w:ascii="Times New Roman" w:hAnsi="Times New Roman" w:cs="Times New Roman"/>
                <w:sz w:val="16"/>
                <w:szCs w:val="16"/>
              </w:rPr>
            </w:pPr>
            <w:r w:rsidRPr="00E04302">
              <w:rPr>
                <w:rFonts w:ascii="Times New Roman" w:hAnsi="Times New Roman" w:cs="Times New Roman"/>
                <w:sz w:val="16"/>
                <w:szCs w:val="16"/>
              </w:rPr>
              <w:t>наименование должности руководителя социально-ориентированной некоммерческой организации</w:t>
            </w:r>
          </w:p>
        </w:tc>
        <w:tc>
          <w:tcPr>
            <w:tcW w:w="589" w:type="dxa"/>
          </w:tcPr>
          <w:p w:rsidR="00AA772B" w:rsidRPr="00E04302" w:rsidRDefault="00AA772B" w:rsidP="00E04302">
            <w:pPr>
              <w:pStyle w:val="ConsPlusNonformat"/>
              <w:spacing w:line="240" w:lineRule="exact"/>
              <w:jc w:val="both"/>
              <w:rPr>
                <w:rFonts w:ascii="Times New Roman" w:hAnsi="Times New Roman" w:cs="Times New Roman"/>
                <w:sz w:val="16"/>
                <w:szCs w:val="16"/>
              </w:rPr>
            </w:pPr>
          </w:p>
        </w:tc>
        <w:tc>
          <w:tcPr>
            <w:tcW w:w="2901" w:type="dxa"/>
            <w:tcBorders>
              <w:top w:val="single" w:sz="4" w:space="0" w:color="auto"/>
            </w:tcBorders>
          </w:tcPr>
          <w:p w:rsidR="00AA772B" w:rsidRPr="00E04302" w:rsidRDefault="00A72BB6" w:rsidP="00E04302">
            <w:pPr>
              <w:pStyle w:val="ConsPlusNonformat"/>
              <w:spacing w:line="240" w:lineRule="exact"/>
              <w:jc w:val="center"/>
              <w:rPr>
                <w:rFonts w:ascii="Times New Roman" w:hAnsi="Times New Roman" w:cs="Times New Roman"/>
                <w:sz w:val="16"/>
                <w:szCs w:val="16"/>
              </w:rPr>
            </w:pPr>
            <w:r w:rsidRPr="00E04302">
              <w:rPr>
                <w:rFonts w:ascii="Times New Roman" w:hAnsi="Times New Roman" w:cs="Times New Roman"/>
                <w:sz w:val="16"/>
                <w:szCs w:val="16"/>
              </w:rPr>
              <w:t>подпись</w:t>
            </w:r>
          </w:p>
        </w:tc>
        <w:tc>
          <w:tcPr>
            <w:tcW w:w="1472" w:type="dxa"/>
          </w:tcPr>
          <w:p w:rsidR="00AA772B" w:rsidRPr="00E04302" w:rsidRDefault="00AA772B" w:rsidP="00E04302">
            <w:pPr>
              <w:pStyle w:val="ConsPlusNonformat"/>
              <w:spacing w:line="240" w:lineRule="exact"/>
              <w:jc w:val="both"/>
              <w:rPr>
                <w:rFonts w:ascii="Times New Roman" w:hAnsi="Times New Roman" w:cs="Times New Roman"/>
                <w:sz w:val="16"/>
                <w:szCs w:val="16"/>
              </w:rPr>
            </w:pPr>
          </w:p>
        </w:tc>
        <w:tc>
          <w:tcPr>
            <w:tcW w:w="4330" w:type="dxa"/>
            <w:tcBorders>
              <w:top w:val="single" w:sz="4" w:space="0" w:color="auto"/>
            </w:tcBorders>
          </w:tcPr>
          <w:p w:rsidR="00AA772B" w:rsidRPr="00E04302" w:rsidRDefault="00A72BB6" w:rsidP="00E04302">
            <w:pPr>
              <w:pStyle w:val="ConsPlusNonformat"/>
              <w:spacing w:line="240" w:lineRule="exact"/>
              <w:jc w:val="both"/>
              <w:rPr>
                <w:rFonts w:ascii="Times New Roman" w:hAnsi="Times New Roman" w:cs="Times New Roman"/>
                <w:sz w:val="16"/>
                <w:szCs w:val="16"/>
              </w:rPr>
            </w:pPr>
            <w:r w:rsidRPr="00E04302">
              <w:rPr>
                <w:rFonts w:ascii="Times New Roman" w:hAnsi="Times New Roman" w:cs="Times New Roman"/>
                <w:sz w:val="16"/>
                <w:szCs w:val="16"/>
              </w:rPr>
              <w:t>инициалы, фамилия руководителя социально-ориентированной некоммерческой организации</w:t>
            </w:r>
          </w:p>
        </w:tc>
      </w:tr>
    </w:tbl>
    <w:p w:rsidR="00AA772B" w:rsidRPr="00E04302" w:rsidRDefault="00AA772B" w:rsidP="00A92BF5">
      <w:pPr>
        <w:pStyle w:val="ConsPlusNonformat"/>
        <w:jc w:val="both"/>
        <w:rPr>
          <w:rFonts w:ascii="Times New Roman" w:hAnsi="Times New Roman" w:cs="Times New Roman"/>
          <w:sz w:val="28"/>
          <w:szCs w:val="28"/>
        </w:rPr>
      </w:pPr>
    </w:p>
    <w:p w:rsidR="00A72BB6" w:rsidRPr="00E04302" w:rsidRDefault="00A72BB6" w:rsidP="00A92BF5">
      <w:pPr>
        <w:pStyle w:val="ConsPlusNonformat"/>
        <w:jc w:val="both"/>
        <w:rPr>
          <w:rFonts w:ascii="Times New Roman" w:hAnsi="Times New Roman" w:cs="Times New Roman"/>
          <w:sz w:val="28"/>
          <w:szCs w:val="28"/>
        </w:rPr>
      </w:pPr>
    </w:p>
    <w:p w:rsidR="00A72BB6" w:rsidRPr="00E04302" w:rsidRDefault="00A72BB6" w:rsidP="00A92BF5">
      <w:pPr>
        <w:pStyle w:val="ConsPlusNonformat"/>
        <w:jc w:val="both"/>
        <w:rPr>
          <w:rFonts w:ascii="Times New Roman" w:hAnsi="Times New Roman" w:cs="Times New Roman"/>
          <w:sz w:val="28"/>
          <w:szCs w:val="28"/>
        </w:rPr>
      </w:pPr>
    </w:p>
    <w:p w:rsidR="00A92BF5" w:rsidRPr="00E04302" w:rsidRDefault="00A72BB6" w:rsidP="00A92BF5">
      <w:pPr>
        <w:pStyle w:val="ConsPlusNonformat"/>
        <w:jc w:val="both"/>
        <w:rPr>
          <w:rFonts w:ascii="Times New Roman" w:hAnsi="Times New Roman" w:cs="Times New Roman"/>
          <w:sz w:val="28"/>
          <w:szCs w:val="28"/>
        </w:rPr>
      </w:pPr>
      <w:r w:rsidRPr="00E04302">
        <w:rPr>
          <w:rFonts w:ascii="Times New Roman" w:hAnsi="Times New Roman" w:cs="Times New Roman"/>
          <w:sz w:val="28"/>
          <w:szCs w:val="28"/>
        </w:rPr>
        <w:t xml:space="preserve"> «___»_______________20____года</w:t>
      </w:r>
    </w:p>
    <w:p w:rsidR="00A92BF5" w:rsidRPr="00E04302" w:rsidRDefault="00A92BF5" w:rsidP="00A92BF5">
      <w:pPr>
        <w:pStyle w:val="ConsPlusNonformat"/>
        <w:jc w:val="both"/>
        <w:rPr>
          <w:rFonts w:ascii="Times New Roman" w:hAnsi="Times New Roman" w:cs="Times New Roman"/>
          <w:sz w:val="28"/>
          <w:szCs w:val="28"/>
        </w:rPr>
      </w:pPr>
      <w:r w:rsidRPr="00E04302">
        <w:rPr>
          <w:rFonts w:ascii="Times New Roman" w:hAnsi="Times New Roman" w:cs="Times New Roman"/>
          <w:sz w:val="28"/>
          <w:szCs w:val="28"/>
        </w:rPr>
        <w:t>М.П.</w:t>
      </w:r>
    </w:p>
    <w:p w:rsidR="00AA772B" w:rsidRPr="00E04302" w:rsidRDefault="00AA772B" w:rsidP="00A92BF5">
      <w:pPr>
        <w:pStyle w:val="ConsPlusNormal"/>
        <w:spacing w:before="240"/>
        <w:ind w:firstLine="540"/>
        <w:jc w:val="center"/>
        <w:rPr>
          <w:rFonts w:ascii="Times New Roman" w:hAnsi="Times New Roman" w:cs="Times New Roman"/>
          <w:sz w:val="28"/>
          <w:szCs w:val="28"/>
        </w:rPr>
      </w:pPr>
    </w:p>
    <w:p w:rsidR="005D5FB1" w:rsidRPr="00E04302" w:rsidRDefault="005D5FB1" w:rsidP="00A92BF5">
      <w:pPr>
        <w:pStyle w:val="ConsPlusNormal"/>
        <w:spacing w:before="240"/>
        <w:ind w:firstLine="540"/>
        <w:jc w:val="center"/>
        <w:rPr>
          <w:rFonts w:ascii="Times New Roman" w:hAnsi="Times New Roman" w:cs="Times New Roman"/>
          <w:sz w:val="28"/>
          <w:szCs w:val="28"/>
        </w:rPr>
      </w:pPr>
    </w:p>
    <w:p w:rsidR="00E04302" w:rsidRDefault="00E04302" w:rsidP="00E04302">
      <w:pPr>
        <w:pStyle w:val="ConsPlusNormal"/>
        <w:spacing w:line="240" w:lineRule="exact"/>
        <w:ind w:firstLine="539"/>
        <w:jc w:val="center"/>
        <w:rPr>
          <w:rFonts w:ascii="Times New Roman" w:hAnsi="Times New Roman" w:cs="Times New Roman"/>
          <w:sz w:val="28"/>
          <w:szCs w:val="28"/>
        </w:rPr>
      </w:pPr>
    </w:p>
    <w:p w:rsidR="00E04302" w:rsidRDefault="00E04302" w:rsidP="00E04302">
      <w:pPr>
        <w:pStyle w:val="ConsPlusNormal"/>
        <w:spacing w:line="240" w:lineRule="exact"/>
        <w:ind w:firstLine="539"/>
        <w:jc w:val="center"/>
        <w:rPr>
          <w:rFonts w:ascii="Times New Roman" w:hAnsi="Times New Roman" w:cs="Times New Roman"/>
          <w:sz w:val="28"/>
          <w:szCs w:val="28"/>
        </w:rPr>
      </w:pPr>
    </w:p>
    <w:p w:rsidR="00E04302" w:rsidRDefault="00E04302" w:rsidP="00E04302">
      <w:pPr>
        <w:pStyle w:val="ConsPlusNormal"/>
        <w:spacing w:line="240" w:lineRule="exact"/>
        <w:ind w:firstLine="539"/>
        <w:jc w:val="center"/>
        <w:rPr>
          <w:rFonts w:ascii="Times New Roman" w:hAnsi="Times New Roman" w:cs="Times New Roman"/>
          <w:sz w:val="28"/>
          <w:szCs w:val="28"/>
        </w:rPr>
      </w:pPr>
    </w:p>
    <w:p w:rsidR="003D4BC7" w:rsidRPr="00E04302" w:rsidRDefault="00E04302" w:rsidP="00E04302">
      <w:pPr>
        <w:pStyle w:val="ConsPlusNormal"/>
        <w:spacing w:line="240" w:lineRule="exact"/>
        <w:ind w:firstLine="539"/>
        <w:jc w:val="center"/>
        <w:rPr>
          <w:rFonts w:ascii="Times New Roman" w:hAnsi="Times New Roman" w:cs="Times New Roman"/>
          <w:sz w:val="28"/>
          <w:szCs w:val="28"/>
        </w:rPr>
      </w:pPr>
      <w:r>
        <w:rPr>
          <w:rFonts w:ascii="Times New Roman" w:hAnsi="Times New Roman" w:cs="Times New Roman"/>
          <w:sz w:val="28"/>
          <w:szCs w:val="28"/>
        </w:rPr>
        <w:t>Приложение  3</w:t>
      </w:r>
    </w:p>
    <w:p w:rsidR="00E04302" w:rsidRDefault="003D4BC7" w:rsidP="00E04302">
      <w:pPr>
        <w:pStyle w:val="ConsPlusNormal"/>
        <w:spacing w:line="240" w:lineRule="exact"/>
        <w:ind w:left="567" w:firstLine="0"/>
        <w:jc w:val="center"/>
        <w:rPr>
          <w:rFonts w:ascii="Times New Roman" w:hAnsi="Times New Roman" w:cs="Times New Roman"/>
          <w:sz w:val="28"/>
          <w:szCs w:val="28"/>
        </w:rPr>
      </w:pPr>
      <w:r w:rsidRPr="00E04302">
        <w:rPr>
          <w:rFonts w:ascii="Times New Roman" w:hAnsi="Times New Roman" w:cs="Times New Roman"/>
          <w:sz w:val="28"/>
          <w:szCs w:val="28"/>
        </w:rPr>
        <w:t xml:space="preserve">к Порядку подачи и рассмотрения заявок социально ориентированных некоммерческих организаций на участие </w:t>
      </w:r>
    </w:p>
    <w:p w:rsidR="005D5FB1" w:rsidRPr="00E04302" w:rsidRDefault="003D4BC7" w:rsidP="00E04302">
      <w:pPr>
        <w:pStyle w:val="ConsPlusNormal"/>
        <w:spacing w:line="240" w:lineRule="exact"/>
        <w:ind w:left="567" w:firstLine="0"/>
        <w:jc w:val="center"/>
        <w:rPr>
          <w:rFonts w:ascii="Times New Roman" w:hAnsi="Times New Roman" w:cs="Times New Roman"/>
          <w:sz w:val="28"/>
          <w:szCs w:val="28"/>
        </w:rPr>
      </w:pPr>
      <w:r w:rsidRPr="00E04302">
        <w:rPr>
          <w:rFonts w:ascii="Times New Roman" w:hAnsi="Times New Roman" w:cs="Times New Roman"/>
          <w:sz w:val="28"/>
          <w:szCs w:val="28"/>
        </w:rPr>
        <w:t>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p>
    <w:p w:rsidR="00E04302" w:rsidRPr="00E04302" w:rsidRDefault="00E04302" w:rsidP="00E04302">
      <w:pPr>
        <w:pStyle w:val="ConsPlusNormal"/>
        <w:spacing w:line="240" w:lineRule="exact"/>
        <w:ind w:left="567" w:firstLine="0"/>
        <w:jc w:val="center"/>
        <w:rPr>
          <w:rFonts w:ascii="Times New Roman" w:hAnsi="Times New Roman" w:cs="Times New Roman"/>
          <w:sz w:val="28"/>
          <w:szCs w:val="28"/>
        </w:rPr>
      </w:pPr>
    </w:p>
    <w:p w:rsidR="00E04302" w:rsidRPr="00E04302" w:rsidRDefault="00E04302" w:rsidP="00E04302">
      <w:pPr>
        <w:pStyle w:val="ConsPlusNormal"/>
        <w:spacing w:line="240" w:lineRule="exact"/>
        <w:ind w:left="567" w:firstLine="0"/>
        <w:jc w:val="center"/>
        <w:rPr>
          <w:rFonts w:ascii="Times New Roman" w:hAnsi="Times New Roman" w:cs="Times New Roman"/>
          <w:sz w:val="28"/>
          <w:szCs w:val="28"/>
        </w:rPr>
      </w:pPr>
    </w:p>
    <w:p w:rsidR="00E04302" w:rsidRPr="00E04302" w:rsidRDefault="00E04302" w:rsidP="00E04302">
      <w:pPr>
        <w:spacing w:line="240" w:lineRule="exact"/>
        <w:jc w:val="center"/>
        <w:rPr>
          <w:sz w:val="28"/>
          <w:szCs w:val="28"/>
        </w:rPr>
      </w:pPr>
      <w:r w:rsidRPr="00E04302">
        <w:rPr>
          <w:sz w:val="28"/>
          <w:szCs w:val="28"/>
        </w:rPr>
        <w:t>БАЛЛЬНАЯ ШКАЛА</w:t>
      </w:r>
    </w:p>
    <w:p w:rsidR="00E04302" w:rsidRDefault="00E04302" w:rsidP="00E04302">
      <w:pPr>
        <w:spacing w:line="240" w:lineRule="exact"/>
        <w:jc w:val="both"/>
        <w:rPr>
          <w:sz w:val="28"/>
          <w:szCs w:val="28"/>
        </w:rPr>
      </w:pPr>
      <w:r w:rsidRPr="00E04302">
        <w:rPr>
          <w:sz w:val="28"/>
          <w:szCs w:val="28"/>
        </w:rPr>
        <w:t xml:space="preserve">показателей оценки критериев конкурсного отбора социально ориентированных некоммерческих организаций </w:t>
      </w:r>
    </w:p>
    <w:p w:rsidR="00E04302" w:rsidRPr="00E04302" w:rsidRDefault="00E04302" w:rsidP="00E04302">
      <w:pPr>
        <w:spacing w:line="240" w:lineRule="exact"/>
        <w:jc w:val="both"/>
        <w:rPr>
          <w:sz w:val="28"/>
          <w:szCs w:val="28"/>
        </w:rPr>
      </w:pPr>
      <w:r w:rsidRPr="00E04302">
        <w:rPr>
          <w:sz w:val="28"/>
          <w:szCs w:val="28"/>
        </w:rPr>
        <w:t>на право получения субсидии из бюджета Благодарненского муниципального округа Ставропольского края</w:t>
      </w:r>
    </w:p>
    <w:p w:rsidR="00E04302" w:rsidRPr="00E04302" w:rsidRDefault="00E04302" w:rsidP="00E0430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10348"/>
      </w:tblGrid>
      <w:tr w:rsidR="00E04302" w:rsidRPr="00E04302" w:rsidTr="00E04302">
        <w:tc>
          <w:tcPr>
            <w:tcW w:w="594" w:type="dxa"/>
            <w:shd w:val="clear" w:color="auto" w:fill="auto"/>
          </w:tcPr>
          <w:p w:rsidR="00E04302" w:rsidRPr="00E04302" w:rsidRDefault="00E04302" w:rsidP="00E04302">
            <w:pPr>
              <w:spacing w:line="240" w:lineRule="exact"/>
              <w:jc w:val="center"/>
              <w:rPr>
                <w:sz w:val="28"/>
                <w:szCs w:val="28"/>
              </w:rPr>
            </w:pPr>
            <w:r w:rsidRPr="00E04302">
              <w:rPr>
                <w:sz w:val="28"/>
                <w:szCs w:val="28"/>
              </w:rPr>
              <w:t>№ п/п</w:t>
            </w:r>
          </w:p>
        </w:tc>
        <w:tc>
          <w:tcPr>
            <w:tcW w:w="3483" w:type="dxa"/>
            <w:shd w:val="clear" w:color="auto" w:fill="auto"/>
          </w:tcPr>
          <w:p w:rsidR="00E04302" w:rsidRPr="00E04302" w:rsidRDefault="00E04302" w:rsidP="00E04302">
            <w:pPr>
              <w:spacing w:line="240" w:lineRule="exact"/>
              <w:jc w:val="center"/>
              <w:rPr>
                <w:sz w:val="28"/>
                <w:szCs w:val="28"/>
              </w:rPr>
            </w:pPr>
            <w:r w:rsidRPr="00E04302">
              <w:rPr>
                <w:sz w:val="28"/>
                <w:szCs w:val="28"/>
              </w:rPr>
              <w:t>Наименование критерия оценки заявки</w:t>
            </w:r>
          </w:p>
        </w:tc>
        <w:tc>
          <w:tcPr>
            <w:tcW w:w="10348" w:type="dxa"/>
            <w:shd w:val="clear" w:color="auto" w:fill="auto"/>
          </w:tcPr>
          <w:p w:rsidR="00E04302" w:rsidRPr="00E04302" w:rsidRDefault="00E04302" w:rsidP="00E04302">
            <w:pPr>
              <w:spacing w:line="240" w:lineRule="exact"/>
              <w:jc w:val="center"/>
              <w:rPr>
                <w:sz w:val="28"/>
                <w:szCs w:val="28"/>
              </w:rPr>
            </w:pPr>
            <w:r>
              <w:rPr>
                <w:sz w:val="28"/>
                <w:szCs w:val="28"/>
              </w:rPr>
              <w:t>и</w:t>
            </w:r>
            <w:r w:rsidRPr="00E04302">
              <w:rPr>
                <w:sz w:val="28"/>
                <w:szCs w:val="28"/>
              </w:rPr>
              <w:t>тоговый балл оценки заявки (баллов)</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1</w:t>
            </w:r>
          </w:p>
        </w:tc>
        <w:tc>
          <w:tcPr>
            <w:tcW w:w="3483" w:type="dxa"/>
            <w:shd w:val="clear" w:color="auto" w:fill="auto"/>
          </w:tcPr>
          <w:p w:rsidR="00E04302" w:rsidRPr="00E04302" w:rsidRDefault="00E04302" w:rsidP="004E7936">
            <w:pPr>
              <w:jc w:val="both"/>
              <w:rPr>
                <w:sz w:val="28"/>
                <w:szCs w:val="28"/>
              </w:rPr>
            </w:pPr>
            <w:r w:rsidRPr="00E04302">
              <w:rPr>
                <w:sz w:val="28"/>
                <w:szCs w:val="28"/>
              </w:rPr>
              <w:t>Актуальность и социальная значимость социального проекта</w:t>
            </w:r>
          </w:p>
        </w:tc>
        <w:tc>
          <w:tcPr>
            <w:tcW w:w="10348" w:type="dxa"/>
            <w:shd w:val="clear" w:color="auto" w:fill="auto"/>
          </w:tcPr>
          <w:p w:rsidR="00E04302" w:rsidRPr="00E04302" w:rsidRDefault="00E04302" w:rsidP="00E04302">
            <w:pPr>
              <w:pStyle w:val="ConsPlusNormal"/>
              <w:ind w:firstLine="34"/>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актуальность и социальная значимость социального проекта убедительно доказаны, аргументированы и детально раскрыты;</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актуальность и социальная значимость социального проекта аргументированы, доказаны, но раскрыты не полностью;</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актуальность и социальная значимость социального проекта доказаны недостаточно убедительно, частично аргументированы и не раскрыты;</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актуальность и социальная значимость социального проекта не аргументированы, недостаточно доказаны и частично раскрыты;</w:t>
            </w:r>
          </w:p>
          <w:p w:rsidR="00E04302" w:rsidRPr="00E04302" w:rsidRDefault="00E04302" w:rsidP="00BD08D4">
            <w:pPr>
              <w:ind w:firstLine="318"/>
              <w:jc w:val="both"/>
              <w:rPr>
                <w:sz w:val="28"/>
                <w:szCs w:val="28"/>
              </w:rPr>
            </w:pPr>
            <w:r w:rsidRPr="00E04302">
              <w:rPr>
                <w:sz w:val="28"/>
                <w:szCs w:val="28"/>
              </w:rPr>
              <w:t>1 балл – не аргументирована доказательная база актуальности и социальной значимости социального проекта</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2</w:t>
            </w:r>
          </w:p>
        </w:tc>
        <w:tc>
          <w:tcPr>
            <w:tcW w:w="3483" w:type="dxa"/>
            <w:shd w:val="clear" w:color="auto" w:fill="auto"/>
          </w:tcPr>
          <w:p w:rsidR="00E04302" w:rsidRPr="00E04302" w:rsidRDefault="00E04302" w:rsidP="004E7936">
            <w:pPr>
              <w:jc w:val="both"/>
              <w:rPr>
                <w:sz w:val="28"/>
                <w:szCs w:val="28"/>
              </w:rPr>
            </w:pPr>
            <w:r w:rsidRPr="00E04302">
              <w:rPr>
                <w:sz w:val="28"/>
                <w:szCs w:val="28"/>
              </w:rPr>
              <w:t>Логическая связность и реализуемость социального проекта, соответствие мероприятий социального проекта его целям, задачам и ожидаемым результатам</w:t>
            </w:r>
          </w:p>
        </w:tc>
        <w:tc>
          <w:tcPr>
            <w:tcW w:w="10348" w:type="dxa"/>
            <w:shd w:val="clear" w:color="auto" w:fill="auto"/>
          </w:tcPr>
          <w:p w:rsidR="00E04302" w:rsidRPr="00E04302" w:rsidRDefault="00E04302" w:rsidP="00BD08D4">
            <w:pPr>
              <w:pStyle w:val="ConsPlusNormal"/>
              <w:ind w:firstLine="34"/>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социальный проект логически связан, каждый его раздел содержит информацию, необходимую и достаточную для полного понимания содержания социального проекта; календарный план мероприятий социального проекта структурирован, детализирован, содержит описание конкретных мероприятий и разумные сроки их реализации;</w:t>
            </w:r>
          </w:p>
          <w:p w:rsidR="00781B2D" w:rsidRPr="00E04302" w:rsidRDefault="00781B2D" w:rsidP="00BD08D4">
            <w:pPr>
              <w:pStyle w:val="ConsPlusNormal"/>
              <w:ind w:firstLine="318"/>
              <w:jc w:val="both"/>
              <w:rPr>
                <w:rFonts w:ascii="Times New Roman" w:hAnsi="Times New Roman" w:cs="Times New Roman"/>
                <w:sz w:val="28"/>
                <w:szCs w:val="28"/>
              </w:rPr>
            </w:pP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социальный проект логически связан, его разделы содержат необходимую информацию, запланированные мероприятия обеспечивают решение поставленных задач и достижение предполагаемых результатов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социальный проект в целом имеет логическую связность; календарный план мероприятий социального проекта содержит общие направления деятельности, детально не раскрывает последовательность реализации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социальный проект проработан, но в нем отсутствует информация о понимании его содержания, нет логической связности между планируемой деятельностью и ожидаемыми результатами при реализации мероприятий социального проекта;</w:t>
            </w:r>
          </w:p>
          <w:p w:rsidR="00E04302" w:rsidRPr="00E04302" w:rsidRDefault="00E04302" w:rsidP="00BD08D4">
            <w:pPr>
              <w:ind w:firstLine="318"/>
              <w:jc w:val="both"/>
              <w:rPr>
                <w:sz w:val="28"/>
                <w:szCs w:val="28"/>
              </w:rPr>
            </w:pPr>
            <w:r w:rsidRPr="00E04302">
              <w:rPr>
                <w:sz w:val="28"/>
                <w:szCs w:val="28"/>
              </w:rPr>
              <w:t>1 балл – социальный проект проработан на низком уровне, нет логической связности и реализуемости социального проекта, мероприятия социального проекта не соответствуют его целям, задачам и ожидаемым результатам</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3</w:t>
            </w:r>
          </w:p>
        </w:tc>
        <w:tc>
          <w:tcPr>
            <w:tcW w:w="3483" w:type="dxa"/>
            <w:shd w:val="clear" w:color="auto" w:fill="auto"/>
          </w:tcPr>
          <w:p w:rsidR="00E04302" w:rsidRPr="00E04302" w:rsidRDefault="00E04302" w:rsidP="004E7936">
            <w:pPr>
              <w:jc w:val="both"/>
              <w:rPr>
                <w:sz w:val="28"/>
                <w:szCs w:val="28"/>
              </w:rPr>
            </w:pPr>
            <w:r w:rsidRPr="00E04302">
              <w:rPr>
                <w:sz w:val="28"/>
                <w:szCs w:val="28"/>
              </w:rPr>
              <w:t>Инновационность, уникальность социального проекта</w:t>
            </w:r>
          </w:p>
        </w:tc>
        <w:tc>
          <w:tcPr>
            <w:tcW w:w="10348" w:type="dxa"/>
            <w:shd w:val="clear" w:color="auto" w:fill="auto"/>
          </w:tcPr>
          <w:p w:rsidR="00E04302" w:rsidRPr="00E04302" w:rsidRDefault="00BD08D4" w:rsidP="004E7936">
            <w:pPr>
              <w:jc w:val="both"/>
              <w:rPr>
                <w:sz w:val="28"/>
                <w:szCs w:val="28"/>
              </w:rPr>
            </w:pPr>
            <w:r>
              <w:rPr>
                <w:sz w:val="28"/>
                <w:szCs w:val="28"/>
              </w:rPr>
              <w:t>и</w:t>
            </w:r>
            <w:r w:rsidR="00E04302" w:rsidRPr="00E04302">
              <w:rPr>
                <w:sz w:val="28"/>
                <w:szCs w:val="28"/>
              </w:rPr>
              <w:t>нновационность, уникальность социального проекта</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4</w:t>
            </w:r>
          </w:p>
        </w:tc>
        <w:tc>
          <w:tcPr>
            <w:tcW w:w="3483" w:type="dxa"/>
            <w:shd w:val="clear" w:color="auto" w:fill="auto"/>
          </w:tcPr>
          <w:p w:rsidR="00E04302" w:rsidRPr="00E04302" w:rsidRDefault="00E04302" w:rsidP="004E7936">
            <w:pPr>
              <w:jc w:val="both"/>
              <w:rPr>
                <w:sz w:val="28"/>
                <w:szCs w:val="28"/>
              </w:rPr>
            </w:pPr>
            <w:r w:rsidRPr="00E04302">
              <w:rPr>
                <w:sz w:val="28"/>
                <w:szCs w:val="28"/>
              </w:rP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tc>
        <w:tc>
          <w:tcPr>
            <w:tcW w:w="10348" w:type="dxa"/>
            <w:shd w:val="clear" w:color="auto" w:fill="auto"/>
          </w:tcPr>
          <w:p w:rsidR="00E04302" w:rsidRPr="00E04302" w:rsidRDefault="00E04302" w:rsidP="00BD08D4">
            <w:pPr>
              <w:pStyle w:val="ConsPlusNormal"/>
              <w:ind w:firstLine="0"/>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в социальном проекте четко изложены его ожидаемые результаты, они адекватны, конкретны и измеримы; планируемые расходы полностью обоснованы и соответствуют ожидаемым результатам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в социальном проекте изложены его ожидаемые результаты, но содержание запланированных мероприятий социального проекта по их достижению не является оптимальным;</w:t>
            </w:r>
          </w:p>
          <w:p w:rsid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в социальном проекте изложены его ожидаемые результаты, но их достижение возможно при меньших затратах на реализацию социального проекта;</w:t>
            </w:r>
          </w:p>
          <w:p w:rsidR="00781B2D" w:rsidRPr="00E04302" w:rsidRDefault="00781B2D" w:rsidP="00BD08D4">
            <w:pPr>
              <w:pStyle w:val="ConsPlusNormal"/>
              <w:ind w:firstLine="318"/>
              <w:jc w:val="both"/>
              <w:rPr>
                <w:rFonts w:ascii="Times New Roman" w:hAnsi="Times New Roman" w:cs="Times New Roman"/>
                <w:sz w:val="28"/>
                <w:szCs w:val="28"/>
              </w:rPr>
            </w:pP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ожидаемые результаты социального проекта изложены не конкретно, описанные мероприятия социального проекта, по сути, являются предпринимательской деятельностью;</w:t>
            </w:r>
          </w:p>
          <w:p w:rsidR="00E04302" w:rsidRPr="00E04302" w:rsidRDefault="00E04302" w:rsidP="00BD08D4">
            <w:pPr>
              <w:ind w:firstLine="318"/>
              <w:jc w:val="both"/>
              <w:rPr>
                <w:sz w:val="28"/>
                <w:szCs w:val="28"/>
              </w:rPr>
            </w:pPr>
            <w:r w:rsidRPr="00E04302">
              <w:rPr>
                <w:sz w:val="28"/>
                <w:szCs w:val="28"/>
              </w:rPr>
              <w:t>1 балл – ожидаемые результаты социального проекта изложены некорректно, предполагаемые затраты на их достижение не обоснованы</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5</w:t>
            </w:r>
          </w:p>
        </w:tc>
        <w:tc>
          <w:tcPr>
            <w:tcW w:w="3483" w:type="dxa"/>
            <w:shd w:val="clear" w:color="auto" w:fill="auto"/>
          </w:tcPr>
          <w:p w:rsidR="00E04302" w:rsidRPr="00E04302" w:rsidRDefault="00E04302" w:rsidP="00781B2D">
            <w:pPr>
              <w:jc w:val="both"/>
              <w:rPr>
                <w:sz w:val="28"/>
                <w:szCs w:val="28"/>
              </w:rPr>
            </w:pPr>
            <w:r w:rsidRPr="00E04302">
              <w:rPr>
                <w:sz w:val="28"/>
                <w:szCs w:val="28"/>
              </w:rPr>
              <w:t>Реалистичность бюджета социального проекта и обоснованность планируемых расходов на реализацию социального проекта</w:t>
            </w:r>
          </w:p>
        </w:tc>
        <w:tc>
          <w:tcPr>
            <w:tcW w:w="10348" w:type="dxa"/>
            <w:shd w:val="clear" w:color="auto" w:fill="auto"/>
          </w:tcPr>
          <w:p w:rsidR="00E04302" w:rsidRPr="00E04302" w:rsidRDefault="00E04302" w:rsidP="00BD08D4">
            <w:pPr>
              <w:pStyle w:val="ConsPlusNormal"/>
              <w:ind w:firstLine="0"/>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планируемые расходы на реализацию социального проекта полностью обоснованы и реалистичны;</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планируемые расходы на реализацию социального проекта полностью обоснованы, но не все реалистичны;</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планируемые расходы на реализацию социального проекта частично обоснованы и реалистичны;</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планируемые расходы на реализацию социального проекта не обоснованы, но частично реалистичны;</w:t>
            </w:r>
          </w:p>
          <w:p w:rsidR="00E04302" w:rsidRPr="00E04302" w:rsidRDefault="00E04302" w:rsidP="00BD08D4">
            <w:pPr>
              <w:ind w:firstLine="318"/>
              <w:jc w:val="both"/>
              <w:rPr>
                <w:sz w:val="28"/>
                <w:szCs w:val="28"/>
              </w:rPr>
            </w:pPr>
            <w:r w:rsidRPr="00E04302">
              <w:rPr>
                <w:sz w:val="28"/>
                <w:szCs w:val="28"/>
              </w:rPr>
              <w:t>1 балл – планируемые расходы на реализацию социального проекта не обоснованы и не реалистичны</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6</w:t>
            </w:r>
          </w:p>
        </w:tc>
        <w:tc>
          <w:tcPr>
            <w:tcW w:w="3483" w:type="dxa"/>
            <w:shd w:val="clear" w:color="auto" w:fill="auto"/>
          </w:tcPr>
          <w:p w:rsidR="00E04302" w:rsidRPr="00E04302" w:rsidRDefault="00E04302" w:rsidP="00781B2D">
            <w:pPr>
              <w:jc w:val="both"/>
              <w:rPr>
                <w:sz w:val="28"/>
                <w:szCs w:val="28"/>
              </w:rPr>
            </w:pPr>
            <w:r w:rsidRPr="00E04302">
              <w:rPr>
                <w:sz w:val="28"/>
                <w:szCs w:val="28"/>
              </w:rPr>
              <w:t>Масштаб реализации социального проекта</w:t>
            </w:r>
          </w:p>
        </w:tc>
        <w:tc>
          <w:tcPr>
            <w:tcW w:w="10348" w:type="dxa"/>
            <w:shd w:val="clear" w:color="auto" w:fill="auto"/>
          </w:tcPr>
          <w:p w:rsidR="00E04302" w:rsidRPr="00E04302" w:rsidRDefault="00E04302" w:rsidP="00BD08D4">
            <w:pPr>
              <w:pStyle w:val="ConsPlusNormal"/>
              <w:ind w:firstLine="0"/>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заявленный территориальный охват реализации социального проекта оправдан, использует реальные возможности, адекватен по тем проблемам, на решение которых направлен социальный проект;</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в социальном проекте имеется частичное (несущественное) расхождение между заявленной территорией реализации социального проекта с календарным планом реализации мероприятий социального проекта, обеспечение такого территориального охвата может вызвать затруднения в сроки, установленные календарным планом реализации мероприятий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возможность реализации социального проекта на заявленной территории не подтверждена в полном объеме;</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заявленная территория реализации социального проекта не подтверждается содержанием заявки;</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1 балл – не указан территориальный охват реализации социального проекта</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7</w:t>
            </w:r>
          </w:p>
        </w:tc>
        <w:tc>
          <w:tcPr>
            <w:tcW w:w="3483" w:type="dxa"/>
            <w:shd w:val="clear" w:color="auto" w:fill="auto"/>
          </w:tcPr>
          <w:p w:rsidR="00E04302" w:rsidRPr="00E04302" w:rsidRDefault="00E04302" w:rsidP="00781B2D">
            <w:pPr>
              <w:jc w:val="both"/>
              <w:rPr>
                <w:sz w:val="28"/>
                <w:szCs w:val="28"/>
              </w:rPr>
            </w:pPr>
            <w:r w:rsidRPr="00E04302">
              <w:rPr>
                <w:sz w:val="28"/>
                <w:szCs w:val="28"/>
              </w:rPr>
              <w:t>Собственный вклад социально ориентированной некоммерческой организации и дополнительные ресурсы, привлекаемые на реализацию социального проекта</w:t>
            </w:r>
          </w:p>
        </w:tc>
        <w:tc>
          <w:tcPr>
            <w:tcW w:w="10348" w:type="dxa"/>
            <w:shd w:val="clear" w:color="auto" w:fill="auto"/>
          </w:tcPr>
          <w:p w:rsidR="00E04302" w:rsidRPr="00E04302" w:rsidRDefault="00E04302" w:rsidP="00BD08D4">
            <w:pPr>
              <w:pStyle w:val="ConsPlusNormal"/>
              <w:ind w:firstLine="0"/>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в социальном проекте предусмотрен собственный вклад и привлечение дополнительных ресурсов на его реализацию в размере от 30 и более процентов от планируемых расходов на реализацию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в социальном проекте предусмотрен собственный вклад и привлечение дополнительных ресурсов на его реализацию в размере от 20 до 30 процентов от планируемых расходов на реализацию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в социальном проекте предусмотрен собственный вклад и привлечение дополнительных ресурсов на его реализацию в размере от 10 до 20 процентов от планируемых расходов на реализацию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в социальном проекте предусмотрен собственный вклад и привлечение дополнительных ресурсов на его реализацию в размере от 1 до 10 процентов от планируемых расходов на реализацию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1 балл – в социальном проекте предусмотрен собственный вклад и привлечение дополнительных ресурсов на его реализацию в размере менее 1 процента от планируемых расходов на реализацию социального проекта</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8</w:t>
            </w:r>
          </w:p>
        </w:tc>
        <w:tc>
          <w:tcPr>
            <w:tcW w:w="3483" w:type="dxa"/>
            <w:shd w:val="clear" w:color="auto" w:fill="auto"/>
          </w:tcPr>
          <w:p w:rsidR="00E04302" w:rsidRPr="00E04302" w:rsidRDefault="00E04302" w:rsidP="00781B2D">
            <w:pPr>
              <w:jc w:val="both"/>
              <w:rPr>
                <w:sz w:val="28"/>
                <w:szCs w:val="28"/>
              </w:rPr>
            </w:pPr>
            <w:r w:rsidRPr="00E04302">
              <w:rPr>
                <w:sz w:val="28"/>
                <w:szCs w:val="28"/>
              </w:rPr>
              <w:t>Опыт социально ориентированной  некоммерческой организации по успешной реализации программ, социальных проектов по соответствующему направлению деятельности</w:t>
            </w:r>
          </w:p>
        </w:tc>
        <w:tc>
          <w:tcPr>
            <w:tcW w:w="10348" w:type="dxa"/>
            <w:shd w:val="clear" w:color="auto" w:fill="auto"/>
          </w:tcPr>
          <w:p w:rsidR="00E04302" w:rsidRPr="00E04302" w:rsidRDefault="00E04302" w:rsidP="00BD08D4">
            <w:pPr>
              <w:pStyle w:val="ConsPlusNormal"/>
              <w:ind w:firstLine="0"/>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наличие у социально ориентированной некоммерческой организации опыта успешной реализации социальных проектов по соответствующему направлению деятельности от 3 и более лет;</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наличие у социально ориентированной некоммерческой организации опыта успешной реализации социальных проектов по соответствующему направлению деятельности от 2 до 3 лет;</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наличие у социально ориентированной некоммерческой организации опыта успешной реализации социальных проектов по соответствующему направлению деятельности от 1 года до 2 лет;</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наличие у социально ориентированной некоммерческой организации опыта успешной реализации социальных проектов по соответствующему направлению деятельности менее 1 года;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1 балл – отсутствие у социально ориентированной некоммерческой организации опыта работы по соответствующему направлению деятельности</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9</w:t>
            </w:r>
          </w:p>
        </w:tc>
        <w:tc>
          <w:tcPr>
            <w:tcW w:w="3483" w:type="dxa"/>
            <w:shd w:val="clear" w:color="auto" w:fill="auto"/>
          </w:tcPr>
          <w:p w:rsidR="00E04302" w:rsidRPr="00E04302" w:rsidRDefault="00E04302" w:rsidP="00781B2D">
            <w:pPr>
              <w:jc w:val="both"/>
              <w:rPr>
                <w:sz w:val="28"/>
                <w:szCs w:val="28"/>
              </w:rPr>
            </w:pPr>
            <w:r w:rsidRPr="00E04302">
              <w:rPr>
                <w:sz w:val="28"/>
                <w:szCs w:val="28"/>
              </w:rPr>
              <w:t>Соответствие опыта и компетенции команды социального проекта планируемой деятельности</w:t>
            </w:r>
          </w:p>
        </w:tc>
        <w:tc>
          <w:tcPr>
            <w:tcW w:w="10348" w:type="dxa"/>
            <w:shd w:val="clear" w:color="auto" w:fill="auto"/>
          </w:tcPr>
          <w:p w:rsidR="00E04302" w:rsidRPr="00E04302" w:rsidRDefault="00E04302" w:rsidP="00BD08D4">
            <w:pPr>
              <w:pStyle w:val="ConsPlusNormal"/>
              <w:ind w:firstLine="0"/>
              <w:jc w:val="both"/>
              <w:rPr>
                <w:rFonts w:ascii="Times New Roman" w:hAnsi="Times New Roman" w:cs="Times New Roman"/>
                <w:sz w:val="28"/>
                <w:szCs w:val="28"/>
              </w:rPr>
            </w:pPr>
            <w:r w:rsidRPr="00E04302">
              <w:rPr>
                <w:rFonts w:ascii="Times New Roman" w:hAnsi="Times New Roman" w:cs="Times New Roman"/>
                <w:sz w:val="28"/>
                <w:szCs w:val="28"/>
              </w:rPr>
              <w:t>данный критерий оценивается по шкале от 1 до 5 баллов следующим образом: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5 баллов – социальный проект полностью обеспечен опытными, квалифицированными специалистами по всем необходимым для реализации социального проекта профилям;</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4 балла – социальный проект в целом обеспечен опытными, квалифицированными специалистами, но по некоторым необходимым для реализации социального проекта профилям информация отсутствует;</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3 балла – в описании команды социального проекта указаны исполнители основных мероприятий, но отсутствуют сведения о квалификации, опыте или о выполняемых функциях в рамках реализации мероприятий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2 балла – в описании команды социального проекта отсутствует информация о квалифицированных специалистах для реализации социального проекта;</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1 балл – отсутствие информации о команде для реализации социального проекта</w:t>
            </w:r>
          </w:p>
        </w:tc>
      </w:tr>
      <w:tr w:rsidR="00E04302" w:rsidRPr="00E04302" w:rsidTr="00E04302">
        <w:tc>
          <w:tcPr>
            <w:tcW w:w="594" w:type="dxa"/>
            <w:shd w:val="clear" w:color="auto" w:fill="auto"/>
          </w:tcPr>
          <w:p w:rsidR="00E04302" w:rsidRPr="00E04302" w:rsidRDefault="00E04302" w:rsidP="004E7936">
            <w:pPr>
              <w:jc w:val="both"/>
              <w:rPr>
                <w:sz w:val="28"/>
                <w:szCs w:val="28"/>
              </w:rPr>
            </w:pPr>
            <w:r w:rsidRPr="00E04302">
              <w:rPr>
                <w:sz w:val="28"/>
                <w:szCs w:val="28"/>
              </w:rPr>
              <w:t>10</w:t>
            </w:r>
          </w:p>
        </w:tc>
        <w:tc>
          <w:tcPr>
            <w:tcW w:w="3483" w:type="dxa"/>
            <w:shd w:val="clear" w:color="auto" w:fill="auto"/>
          </w:tcPr>
          <w:p w:rsidR="00E04302" w:rsidRPr="00E04302" w:rsidRDefault="00E04302" w:rsidP="00781B2D">
            <w:pPr>
              <w:jc w:val="both"/>
              <w:rPr>
                <w:sz w:val="28"/>
                <w:szCs w:val="28"/>
              </w:rPr>
            </w:pPr>
            <w:r w:rsidRPr="00E04302">
              <w:rPr>
                <w:sz w:val="28"/>
                <w:szCs w:val="28"/>
              </w:rPr>
              <w:t>Информационная открытость социально ориентированной некоммерческой организации</w:t>
            </w:r>
          </w:p>
        </w:tc>
        <w:tc>
          <w:tcPr>
            <w:tcW w:w="10348" w:type="dxa"/>
            <w:tcBorders>
              <w:bottom w:val="single" w:sz="4" w:space="0" w:color="auto"/>
            </w:tcBorders>
            <w:shd w:val="clear" w:color="auto" w:fill="auto"/>
          </w:tcPr>
          <w:p w:rsidR="00E04302" w:rsidRPr="00E04302" w:rsidRDefault="00E04302" w:rsidP="00BD08D4">
            <w:pPr>
              <w:pStyle w:val="af4"/>
              <w:jc w:val="both"/>
              <w:rPr>
                <w:sz w:val="28"/>
                <w:szCs w:val="28"/>
              </w:rPr>
            </w:pPr>
            <w:r w:rsidRPr="00E04302">
              <w:rPr>
                <w:sz w:val="28"/>
                <w:szCs w:val="28"/>
              </w:rPr>
              <w:t>данный критерий оценивается по шкале от 1 до 5 баллов следующим образом:</w:t>
            </w:r>
          </w:p>
          <w:p w:rsidR="00E04302" w:rsidRDefault="00E04302" w:rsidP="00BD08D4">
            <w:pPr>
              <w:pStyle w:val="af4"/>
              <w:ind w:firstLine="318"/>
              <w:jc w:val="both"/>
              <w:rPr>
                <w:sz w:val="28"/>
                <w:szCs w:val="28"/>
              </w:rPr>
            </w:pPr>
            <w:r w:rsidRPr="00E04302">
              <w:rPr>
                <w:sz w:val="28"/>
                <w:szCs w:val="28"/>
              </w:rPr>
              <w:t>5 баллов – деятельность социально ориентированной некоммерческой организации систематически освещается в средствах массовой информации и информационно-телекоммуникационной сети «Интернет» (далее – сеть «Интернет»); социально ориентированная некоммерческая организация имеет действующий постоянно обновляемый официальный сайт, страницы (группы) в социальных сетях, на которых представлены подробные годовые отчеты, размещена актуальная информация о реализованных проектах и мероприятиях, составе органов управления социально ориентированной некоммерческой организации;</w:t>
            </w:r>
          </w:p>
          <w:p w:rsidR="00E04302" w:rsidRPr="00E04302" w:rsidRDefault="00E04302" w:rsidP="00BD08D4">
            <w:pPr>
              <w:pStyle w:val="af4"/>
              <w:ind w:firstLine="318"/>
              <w:jc w:val="both"/>
              <w:rPr>
                <w:sz w:val="28"/>
                <w:szCs w:val="28"/>
              </w:rPr>
            </w:pPr>
            <w:r w:rsidRPr="00E04302">
              <w:rPr>
                <w:sz w:val="28"/>
                <w:szCs w:val="28"/>
              </w:rPr>
              <w:t>4 балла – социально ориентированная некоммерческая организация имеет действующий официальный сайт, страницы (группы) в социальных сетях с актуальной информацией, без подробных сведений о работе социально ориентированной некоммерческой организации, привлекаемых ею ресурсах, реализованных программах, социальных проектах;</w:t>
            </w:r>
          </w:p>
          <w:p w:rsidR="00E04302" w:rsidRPr="00E04302" w:rsidRDefault="00E04302" w:rsidP="00BD08D4">
            <w:pPr>
              <w:pStyle w:val="af4"/>
              <w:ind w:firstLine="318"/>
              <w:jc w:val="both"/>
              <w:rPr>
                <w:sz w:val="28"/>
                <w:szCs w:val="28"/>
              </w:rPr>
            </w:pPr>
            <w:r w:rsidRPr="00E04302">
              <w:rPr>
                <w:sz w:val="28"/>
                <w:szCs w:val="28"/>
              </w:rPr>
              <w:t>3 балла – деятельность социально ориентированной некоммерческой организации мало освещается в средствах массовой информации и в сети «Интернет»; официальный сайт социально ориентированной некоммерческой организации и (или) страница (группа) в социальной сети содержат неактуальную информацию;</w:t>
            </w:r>
          </w:p>
          <w:p w:rsidR="00E04302" w:rsidRPr="00E04302" w:rsidRDefault="00E04302" w:rsidP="00BD08D4">
            <w:pPr>
              <w:pStyle w:val="af4"/>
              <w:ind w:firstLine="318"/>
              <w:jc w:val="both"/>
              <w:rPr>
                <w:sz w:val="28"/>
                <w:szCs w:val="28"/>
              </w:rPr>
            </w:pPr>
            <w:r w:rsidRPr="00E04302">
              <w:rPr>
                <w:sz w:val="28"/>
                <w:szCs w:val="28"/>
              </w:rPr>
              <w:t>2 балла – информация о деятельности социально ориентированной некоммерческой организации практически отсутствует в сети «Интернет» и средствах массовой информации;</w:t>
            </w:r>
          </w:p>
          <w:p w:rsidR="00E04302" w:rsidRPr="00E04302" w:rsidRDefault="00E04302" w:rsidP="00BD08D4">
            <w:pPr>
              <w:pStyle w:val="ConsPlusNormal"/>
              <w:ind w:firstLine="318"/>
              <w:jc w:val="both"/>
              <w:rPr>
                <w:rFonts w:ascii="Times New Roman" w:hAnsi="Times New Roman" w:cs="Times New Roman"/>
                <w:sz w:val="28"/>
                <w:szCs w:val="28"/>
              </w:rPr>
            </w:pPr>
            <w:r w:rsidRPr="00E04302">
              <w:rPr>
                <w:rFonts w:ascii="Times New Roman" w:hAnsi="Times New Roman" w:cs="Times New Roman"/>
                <w:sz w:val="28"/>
                <w:szCs w:val="28"/>
              </w:rPr>
              <w:t>1 балл – полное отсутствие информации о деятельности социально ориентированной некоммерческой организации в сети «Интернет» и средствах массовой информации</w:t>
            </w:r>
          </w:p>
        </w:tc>
      </w:tr>
    </w:tbl>
    <w:p w:rsidR="00E04302" w:rsidRPr="00D96819" w:rsidRDefault="00E04302" w:rsidP="00E04302">
      <w:pPr>
        <w:jc w:val="both"/>
        <w:rPr>
          <w:sz w:val="28"/>
          <w:szCs w:val="28"/>
        </w:rPr>
        <w:sectPr w:rsidR="00E04302" w:rsidRPr="00D96819" w:rsidSect="00E04302">
          <w:pgSz w:w="16839" w:h="11907" w:orient="landscape" w:code="9"/>
          <w:pgMar w:top="1418" w:right="567" w:bottom="1134" w:left="1985" w:header="720" w:footer="720" w:gutter="0"/>
          <w:cols w:space="720"/>
          <w:noEndnote/>
          <w:titlePg/>
          <w:docGrid w:linePitch="326"/>
        </w:sectPr>
      </w:pPr>
    </w:p>
    <w:p w:rsidR="00E04302" w:rsidRPr="00E04302" w:rsidRDefault="00E04302" w:rsidP="00E04302">
      <w:pPr>
        <w:pStyle w:val="ConsPlusNormal"/>
        <w:spacing w:line="240" w:lineRule="exact"/>
        <w:ind w:left="567" w:firstLine="0"/>
        <w:jc w:val="center"/>
        <w:rPr>
          <w:rFonts w:ascii="Times New Roman" w:hAnsi="Times New Roman" w:cs="Times New Roman"/>
          <w:sz w:val="28"/>
          <w:szCs w:val="28"/>
        </w:rPr>
      </w:pPr>
    </w:p>
    <w:p w:rsidR="005D5FB1" w:rsidRPr="00E04302" w:rsidRDefault="005D5FB1" w:rsidP="00A92BF5">
      <w:pPr>
        <w:pStyle w:val="ConsPlusNormal"/>
        <w:spacing w:before="240"/>
        <w:ind w:firstLine="540"/>
        <w:jc w:val="center"/>
        <w:rPr>
          <w:rFonts w:ascii="Times New Roman" w:hAnsi="Times New Roman" w:cs="Times New Roman"/>
          <w:sz w:val="28"/>
          <w:szCs w:val="28"/>
        </w:rPr>
        <w:sectPr w:rsidR="005D5FB1" w:rsidRPr="00E04302" w:rsidSect="00AA772B">
          <w:type w:val="continuous"/>
          <w:pgSz w:w="16839" w:h="11907" w:orient="landscape" w:code="9"/>
          <w:pgMar w:top="1418" w:right="567" w:bottom="1134" w:left="1985" w:header="720" w:footer="720" w:gutter="0"/>
          <w:cols w:space="720"/>
          <w:noEndnote/>
          <w:titlePg/>
          <w:docGrid w:linePitch="326"/>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9"/>
      </w:tblGrid>
      <w:tr w:rsidR="00C34D37" w:rsidTr="009B0D80">
        <w:tc>
          <w:tcPr>
            <w:tcW w:w="392" w:type="dxa"/>
          </w:tcPr>
          <w:p w:rsidR="00C34D37" w:rsidRDefault="00C34D37" w:rsidP="009B0D80">
            <w:pPr>
              <w:pStyle w:val="a4"/>
              <w:ind w:firstLine="0"/>
              <w:jc w:val="center"/>
              <w:rPr>
                <w:szCs w:val="28"/>
              </w:rPr>
            </w:pPr>
          </w:p>
          <w:p w:rsidR="00C34D37" w:rsidRDefault="00C34D37" w:rsidP="009B0D80">
            <w:pPr>
              <w:pStyle w:val="a4"/>
              <w:ind w:firstLine="0"/>
              <w:jc w:val="center"/>
              <w:rPr>
                <w:szCs w:val="28"/>
              </w:rPr>
            </w:pPr>
          </w:p>
          <w:p w:rsidR="00C34D37" w:rsidRDefault="00C34D37" w:rsidP="009B0D80">
            <w:pPr>
              <w:pStyle w:val="a4"/>
              <w:ind w:firstLine="0"/>
              <w:jc w:val="center"/>
              <w:rPr>
                <w:szCs w:val="28"/>
              </w:rPr>
            </w:pPr>
          </w:p>
        </w:tc>
        <w:tc>
          <w:tcPr>
            <w:tcW w:w="9179" w:type="dxa"/>
          </w:tcPr>
          <w:p w:rsidR="00C34D37" w:rsidRDefault="00C34D37" w:rsidP="009B0D80">
            <w:pPr>
              <w:pStyle w:val="a4"/>
              <w:spacing w:line="240" w:lineRule="exact"/>
              <w:ind w:firstLine="0"/>
              <w:jc w:val="center"/>
              <w:rPr>
                <w:szCs w:val="28"/>
              </w:rPr>
            </w:pPr>
            <w:r>
              <w:rPr>
                <w:szCs w:val="28"/>
              </w:rPr>
              <w:t>Приложение 4</w:t>
            </w:r>
          </w:p>
          <w:p w:rsidR="00C34D37" w:rsidRDefault="00C34D37" w:rsidP="009B0D80">
            <w:pPr>
              <w:pStyle w:val="a4"/>
              <w:spacing w:line="240" w:lineRule="exact"/>
              <w:ind w:firstLine="0"/>
              <w:rPr>
                <w:szCs w:val="28"/>
              </w:rPr>
            </w:pPr>
            <w:r>
              <w:rPr>
                <w:szCs w:val="28"/>
              </w:rPr>
              <w:t xml:space="preserve">к Порядку </w:t>
            </w:r>
            <w:r w:rsidRPr="00C77E17">
              <w:rPr>
                <w:szCs w:val="28"/>
              </w:rPr>
              <w:t>подачи и рассмотрения заяв</w:t>
            </w:r>
            <w:r>
              <w:rPr>
                <w:szCs w:val="28"/>
              </w:rPr>
              <w:t>ок</w:t>
            </w:r>
            <w:r w:rsidRPr="00C77E17">
              <w:rPr>
                <w:szCs w:val="28"/>
              </w:rPr>
              <w:t xml:space="preserve"> 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p>
        </w:tc>
      </w:tr>
    </w:tbl>
    <w:p w:rsidR="00781B2D" w:rsidRDefault="00781B2D" w:rsidP="00C51E66">
      <w:pPr>
        <w:pStyle w:val="a4"/>
        <w:ind w:firstLine="0"/>
        <w:jc w:val="center"/>
        <w:rPr>
          <w:szCs w:val="28"/>
        </w:rPr>
      </w:pPr>
    </w:p>
    <w:p w:rsidR="00045897" w:rsidRPr="00B6181B" w:rsidRDefault="00045897" w:rsidP="00C34D37">
      <w:pPr>
        <w:pStyle w:val="ConsPlusNormal"/>
        <w:ind w:firstLine="0"/>
        <w:jc w:val="right"/>
        <w:rPr>
          <w:rFonts w:ascii="Times New Roman" w:hAnsi="Times New Roman" w:cs="Times New Roman"/>
          <w:sz w:val="28"/>
          <w:szCs w:val="28"/>
        </w:rPr>
      </w:pPr>
      <w:r w:rsidRPr="00B6181B">
        <w:rPr>
          <w:rFonts w:ascii="Times New Roman" w:hAnsi="Times New Roman" w:cs="Times New Roman"/>
          <w:sz w:val="28"/>
          <w:szCs w:val="28"/>
        </w:rPr>
        <w:t>Т</w:t>
      </w:r>
      <w:r w:rsidR="00C34D37" w:rsidRPr="00B6181B">
        <w:rPr>
          <w:rFonts w:ascii="Times New Roman" w:hAnsi="Times New Roman" w:cs="Times New Roman"/>
          <w:sz w:val="28"/>
          <w:szCs w:val="28"/>
        </w:rPr>
        <w:t>иповая форма</w:t>
      </w:r>
    </w:p>
    <w:p w:rsidR="00C34D37" w:rsidRDefault="00E4022D" w:rsidP="00C34D37">
      <w:pPr>
        <w:pStyle w:val="ConsPlusNorma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СОГЛАШЕНИЕ</w:t>
      </w:r>
    </w:p>
    <w:p w:rsidR="00045897" w:rsidRPr="00B6181B" w:rsidRDefault="00045897" w:rsidP="00C34D37">
      <w:pPr>
        <w:pStyle w:val="ConsPlusNormal"/>
        <w:spacing w:line="240" w:lineRule="exact"/>
        <w:ind w:firstLine="0"/>
        <w:jc w:val="both"/>
        <w:rPr>
          <w:rFonts w:ascii="Times New Roman" w:hAnsi="Times New Roman" w:cs="Times New Roman"/>
          <w:sz w:val="28"/>
          <w:szCs w:val="28"/>
        </w:rPr>
      </w:pPr>
      <w:r w:rsidRPr="00B6181B">
        <w:rPr>
          <w:rFonts w:ascii="Times New Roman" w:hAnsi="Times New Roman" w:cs="Times New Roman"/>
          <w:sz w:val="28"/>
          <w:szCs w:val="28"/>
        </w:rPr>
        <w:t>о предоставлении на конкурсной основе</w:t>
      </w:r>
      <w:r w:rsidR="00F774D5">
        <w:rPr>
          <w:rFonts w:ascii="Times New Roman" w:hAnsi="Times New Roman" w:cs="Times New Roman"/>
          <w:sz w:val="28"/>
          <w:szCs w:val="28"/>
        </w:rPr>
        <w:t xml:space="preserve"> </w:t>
      </w:r>
      <w:r w:rsidRPr="00B6181B">
        <w:rPr>
          <w:rFonts w:ascii="Times New Roman" w:hAnsi="Times New Roman" w:cs="Times New Roman"/>
          <w:sz w:val="28"/>
          <w:szCs w:val="28"/>
        </w:rPr>
        <w:t>за счет средств</w:t>
      </w:r>
      <w:r w:rsidR="00F774D5">
        <w:rPr>
          <w:rFonts w:ascii="Times New Roman" w:hAnsi="Times New Roman" w:cs="Times New Roman"/>
          <w:sz w:val="28"/>
          <w:szCs w:val="28"/>
        </w:rPr>
        <w:t xml:space="preserve"> </w:t>
      </w:r>
      <w:r w:rsidRPr="00B6181B">
        <w:rPr>
          <w:rFonts w:ascii="Times New Roman" w:hAnsi="Times New Roman" w:cs="Times New Roman"/>
          <w:sz w:val="28"/>
          <w:szCs w:val="28"/>
        </w:rPr>
        <w:t xml:space="preserve">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края(далее –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w:t>
      </w:r>
    </w:p>
    <w:p w:rsidR="00045897" w:rsidRPr="00B6181B" w:rsidRDefault="00045897" w:rsidP="00045897">
      <w:pPr>
        <w:pStyle w:val="ConsPlusNormal"/>
        <w:jc w:val="both"/>
        <w:rPr>
          <w:rFonts w:ascii="Times New Roman" w:hAnsi="Times New Roman" w:cs="Times New Roman"/>
          <w:sz w:val="28"/>
          <w:szCs w:val="28"/>
        </w:rPr>
      </w:pPr>
    </w:p>
    <w:p w:rsidR="00045897" w:rsidRPr="00B6181B" w:rsidRDefault="00C34D37" w:rsidP="00C34D37">
      <w:pPr>
        <w:pStyle w:val="ConsPlusNonformat"/>
        <w:rPr>
          <w:rFonts w:ascii="Times New Roman" w:hAnsi="Times New Roman" w:cs="Times New Roman"/>
          <w:sz w:val="28"/>
          <w:szCs w:val="28"/>
        </w:rPr>
      </w:pPr>
      <w:r>
        <w:rPr>
          <w:rFonts w:ascii="Times New Roman" w:hAnsi="Times New Roman" w:cs="Times New Roman"/>
          <w:sz w:val="28"/>
          <w:szCs w:val="28"/>
        </w:rPr>
        <w:t>«_____» _______________ 20__ года                                                _____________</w:t>
      </w:r>
    </w:p>
    <w:p w:rsidR="00781B2D" w:rsidRDefault="00781B2D" w:rsidP="00C51E66">
      <w:pPr>
        <w:pStyle w:val="a4"/>
        <w:ind w:firstLine="0"/>
        <w:jc w:val="center"/>
        <w:rPr>
          <w:szCs w:val="28"/>
        </w:rPr>
      </w:pPr>
    </w:p>
    <w:p w:rsidR="00781B2D" w:rsidRDefault="00781B2D" w:rsidP="00C51E66">
      <w:pPr>
        <w:pStyle w:val="a4"/>
        <w:ind w:firstLine="0"/>
        <w:jc w:val="center"/>
        <w:rPr>
          <w:szCs w:val="28"/>
        </w:rPr>
      </w:pPr>
    </w:p>
    <w:p w:rsidR="00C34D37"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Управление труда и социальной защиты населения администрации  Благодарненского муниципального округа Ставропольского края, которому как получателю средств бюджета Благодарненского муниципального округа Ставропольского края доведены лимиты бюджетных обязательств на предоставление субсидий на финансовое обеспечение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 в соответствии с </w:t>
      </w:r>
      <w:hyperlink r:id="rId35" w:history="1">
        <w:r w:rsidRPr="00B6181B">
          <w:rPr>
            <w:rFonts w:ascii="Times New Roman" w:hAnsi="Times New Roman" w:cs="Times New Roman"/>
            <w:sz w:val="28"/>
            <w:szCs w:val="28"/>
          </w:rPr>
          <w:t>пунктом 4 статьи 78</w:t>
        </w:r>
      </w:hyperlink>
      <w:r w:rsidRPr="00B6181B">
        <w:rPr>
          <w:rFonts w:ascii="Times New Roman" w:hAnsi="Times New Roman" w:cs="Times New Roman"/>
          <w:sz w:val="28"/>
          <w:szCs w:val="28"/>
        </w:rPr>
        <w:t xml:space="preserve">¹ Бюджетного кодекса Российской Федерации, именуемое в дальнейшем Главный распорядитель, в лице __________, действующего на основании ___________, с одной стороны, и __________, именуемое в дальнейшем Получатель, в лице _________, действующего на основании __________, с другой стороны, далее именуемые Стороны, в соответствии с Бюджетным </w:t>
      </w:r>
      <w:hyperlink r:id="rId36" w:history="1">
        <w:r w:rsidRPr="00B6181B">
          <w:rPr>
            <w:rFonts w:ascii="Times New Roman" w:hAnsi="Times New Roman" w:cs="Times New Roman"/>
            <w:sz w:val="28"/>
            <w:szCs w:val="28"/>
          </w:rPr>
          <w:t>кодексом</w:t>
        </w:r>
      </w:hyperlink>
      <w:r w:rsidRPr="00B6181B">
        <w:rPr>
          <w:rFonts w:ascii="Times New Roman" w:hAnsi="Times New Roman" w:cs="Times New Roman"/>
          <w:sz w:val="28"/>
          <w:szCs w:val="28"/>
        </w:rPr>
        <w:t xml:space="preserve">  Российской  Федерации,</w:t>
      </w:r>
      <w:r w:rsidR="00C34D37">
        <w:rPr>
          <w:rFonts w:ascii="Times New Roman" w:hAnsi="Times New Roman" w:cs="Times New Roman"/>
          <w:sz w:val="28"/>
          <w:szCs w:val="28"/>
        </w:rPr>
        <w:t>___________________________</w:t>
      </w:r>
    </w:p>
    <w:p w:rsidR="00C34D37" w:rsidRDefault="00C34D37" w:rsidP="00045897">
      <w:pPr>
        <w:pStyle w:val="ConsPlusNormal"/>
        <w:ind w:firstLine="709"/>
        <w:jc w:val="both"/>
        <w:rPr>
          <w:rFonts w:ascii="Times New Roman" w:hAnsi="Times New Roman" w:cs="Times New Roman"/>
          <w:sz w:val="28"/>
          <w:szCs w:val="28"/>
        </w:rPr>
      </w:pPr>
      <w:r w:rsidRPr="00C34D37">
        <w:rPr>
          <w:rFonts w:ascii="Times New Roman" w:hAnsi="Times New Roman" w:cs="Times New Roman"/>
          <w:sz w:val="14"/>
          <w:szCs w:val="14"/>
        </w:rPr>
        <w:t xml:space="preserve">(наименование Порядка </w:t>
      </w:r>
      <w:r w:rsidRPr="00C34D37">
        <w:rPr>
          <w:rFonts w:ascii="Times New Roman" w:hAnsi="Times New Roman" w:cs="Times New Roman"/>
          <w:color w:val="000000"/>
          <w:sz w:val="14"/>
          <w:szCs w:val="14"/>
        </w:rPr>
        <w:t>подачи и рассмотрения</w:t>
      </w:r>
    </w:p>
    <w:p w:rsidR="00C34D37" w:rsidRDefault="00045897" w:rsidP="00C34D37">
      <w:pPr>
        <w:pStyle w:val="ConsPlusNormal"/>
        <w:ind w:firstLine="0"/>
        <w:jc w:val="both"/>
        <w:rPr>
          <w:rFonts w:ascii="Times New Roman" w:hAnsi="Times New Roman" w:cs="Times New Roman"/>
          <w:sz w:val="28"/>
          <w:szCs w:val="28"/>
        </w:rPr>
      </w:pPr>
      <w:r w:rsidRPr="004F06F4">
        <w:rPr>
          <w:rFonts w:ascii="Times New Roman" w:hAnsi="Times New Roman" w:cs="Times New Roman"/>
          <w:sz w:val="28"/>
          <w:szCs w:val="28"/>
        </w:rPr>
        <w:t>_____________________________________</w:t>
      </w:r>
      <w:r>
        <w:rPr>
          <w:rFonts w:ascii="Times New Roman" w:hAnsi="Times New Roman" w:cs="Times New Roman"/>
          <w:sz w:val="28"/>
          <w:szCs w:val="28"/>
        </w:rPr>
        <w:t>___________</w:t>
      </w:r>
      <w:r w:rsidR="00C34D37">
        <w:rPr>
          <w:rFonts w:ascii="Times New Roman" w:hAnsi="Times New Roman" w:cs="Times New Roman"/>
          <w:sz w:val="28"/>
          <w:szCs w:val="28"/>
        </w:rPr>
        <w:t>____________________</w:t>
      </w:r>
    </w:p>
    <w:p w:rsidR="00C34D37" w:rsidRDefault="00045897" w:rsidP="00C34D37">
      <w:pPr>
        <w:pStyle w:val="ConsPlusNormal"/>
        <w:spacing w:line="240" w:lineRule="exact"/>
        <w:ind w:firstLine="0"/>
        <w:jc w:val="both"/>
        <w:rPr>
          <w:rFonts w:ascii="Times New Roman" w:hAnsi="Times New Roman" w:cs="Times New Roman"/>
          <w:color w:val="000000"/>
          <w:sz w:val="24"/>
          <w:szCs w:val="24"/>
        </w:rPr>
      </w:pPr>
      <w:r w:rsidRPr="00C34D37">
        <w:rPr>
          <w:rFonts w:ascii="Times New Roman" w:hAnsi="Times New Roman" w:cs="Times New Roman"/>
          <w:color w:val="000000"/>
          <w:sz w:val="14"/>
          <w:szCs w:val="14"/>
        </w:rPr>
        <w:t>заявок социально ориентированных некоммерческих организаций на участие в конкурсе социальных проектов на право получения из бюджета Благодарненского муниципального округа Ставропольского края субсидий на финансовое обеспечение (возмещение) затрат по реализации социальных проектов в Благодарненском муниципальном округе Ставропольского края</w:t>
      </w:r>
      <w:r w:rsidRPr="00B6181B">
        <w:rPr>
          <w:rFonts w:ascii="Times New Roman" w:hAnsi="Times New Roman" w:cs="Times New Roman"/>
          <w:color w:val="000000"/>
          <w:sz w:val="24"/>
          <w:szCs w:val="24"/>
        </w:rPr>
        <w:t xml:space="preserve">) </w:t>
      </w:r>
    </w:p>
    <w:p w:rsidR="00C34D37" w:rsidRDefault="00045897" w:rsidP="00C34D37">
      <w:pPr>
        <w:pStyle w:val="ConsPlusNormal"/>
        <w:spacing w:line="240" w:lineRule="exact"/>
        <w:ind w:firstLine="0"/>
        <w:jc w:val="both"/>
        <w:rPr>
          <w:rFonts w:ascii="Times New Roman" w:hAnsi="Times New Roman" w:cs="Times New Roman"/>
          <w:sz w:val="28"/>
          <w:szCs w:val="28"/>
          <w:u w:val="single"/>
        </w:rPr>
      </w:pPr>
      <w:r w:rsidRPr="00B6181B">
        <w:rPr>
          <w:rFonts w:ascii="Times New Roman" w:hAnsi="Times New Roman" w:cs="Times New Roman"/>
          <w:sz w:val="28"/>
          <w:szCs w:val="28"/>
        </w:rPr>
        <w:t>утвержденным _</w:t>
      </w:r>
      <w:r w:rsidRPr="00DE72CB">
        <w:rPr>
          <w:rFonts w:ascii="Times New Roman" w:hAnsi="Times New Roman" w:cs="Times New Roman"/>
          <w:sz w:val="28"/>
          <w:szCs w:val="28"/>
          <w:u w:val="single"/>
        </w:rPr>
        <w:t>__________________________</w:t>
      </w:r>
      <w:r w:rsidR="00C34D37">
        <w:rPr>
          <w:rFonts w:ascii="Times New Roman" w:hAnsi="Times New Roman" w:cs="Times New Roman"/>
          <w:sz w:val="28"/>
          <w:szCs w:val="28"/>
          <w:u w:val="single"/>
        </w:rPr>
        <w:t>____________________________</w:t>
      </w:r>
    </w:p>
    <w:p w:rsidR="00045897" w:rsidRPr="00C34D37" w:rsidRDefault="00045897" w:rsidP="00C34D37">
      <w:pPr>
        <w:pStyle w:val="ConsPlusNormal"/>
        <w:spacing w:line="240" w:lineRule="exact"/>
        <w:ind w:firstLine="0"/>
        <w:jc w:val="both"/>
        <w:rPr>
          <w:rFonts w:ascii="Times New Roman" w:hAnsi="Times New Roman" w:cs="Times New Roman"/>
          <w:color w:val="000000"/>
          <w:sz w:val="16"/>
          <w:szCs w:val="16"/>
        </w:rPr>
      </w:pPr>
      <w:r w:rsidRPr="00C34D37">
        <w:rPr>
          <w:rFonts w:ascii="Times New Roman" w:hAnsi="Times New Roman" w:cs="Times New Roman"/>
          <w:sz w:val="16"/>
          <w:szCs w:val="16"/>
        </w:rPr>
        <w:t>(постановлением администрации  Благодарненского  муниципального округа Ставропольского края)</w:t>
      </w:r>
    </w:p>
    <w:p w:rsidR="00045897" w:rsidRDefault="00C34D37" w:rsidP="00C34D3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 «___» _______ 20__ года</w:t>
      </w:r>
      <w:r w:rsidR="00045897" w:rsidRPr="00B6181B">
        <w:rPr>
          <w:rFonts w:ascii="Times New Roman" w:hAnsi="Times New Roman" w:cs="Times New Roman"/>
          <w:sz w:val="28"/>
          <w:szCs w:val="28"/>
        </w:rPr>
        <w:t xml:space="preserve"> № ___ (далее – Порядок подачи  и рассмотрения заявок), заключили настоящее </w:t>
      </w:r>
      <w:r w:rsidR="00E4022D">
        <w:rPr>
          <w:rFonts w:ascii="Times New Roman" w:hAnsi="Times New Roman" w:cs="Times New Roman"/>
          <w:sz w:val="28"/>
          <w:szCs w:val="28"/>
        </w:rPr>
        <w:t>Соглашение</w:t>
      </w:r>
      <w:r w:rsidR="00045897" w:rsidRPr="00B6181B">
        <w:rPr>
          <w:rFonts w:ascii="Times New Roman" w:hAnsi="Times New Roman" w:cs="Times New Roman"/>
          <w:sz w:val="28"/>
          <w:szCs w:val="28"/>
        </w:rPr>
        <w:t xml:space="preserve"> о нижеследующем</w:t>
      </w:r>
      <w:r>
        <w:rPr>
          <w:rFonts w:ascii="Times New Roman" w:hAnsi="Times New Roman" w:cs="Times New Roman"/>
          <w:sz w:val="28"/>
          <w:szCs w:val="28"/>
        </w:rPr>
        <w:t>:</w:t>
      </w:r>
    </w:p>
    <w:p w:rsidR="00C34D37" w:rsidRPr="00B6181B" w:rsidRDefault="00C34D37" w:rsidP="00C34D37">
      <w:pPr>
        <w:pStyle w:val="ConsPlusNormal"/>
        <w:ind w:firstLine="0"/>
        <w:jc w:val="both"/>
        <w:rPr>
          <w:rFonts w:ascii="Times New Roman" w:hAnsi="Times New Roman" w:cs="Times New Roman"/>
          <w:sz w:val="18"/>
          <w:szCs w:val="18"/>
        </w:rPr>
      </w:pPr>
    </w:p>
    <w:p w:rsidR="00045897" w:rsidRPr="00B6181B" w:rsidRDefault="00045897" w:rsidP="00C34D37">
      <w:pPr>
        <w:pStyle w:val="ConsPlusNormal"/>
        <w:ind w:firstLine="0"/>
        <w:jc w:val="center"/>
        <w:outlineLvl w:val="1"/>
        <w:rPr>
          <w:rFonts w:ascii="Times New Roman" w:hAnsi="Times New Roman" w:cs="Times New Roman"/>
          <w:sz w:val="28"/>
          <w:szCs w:val="28"/>
        </w:rPr>
      </w:pPr>
      <w:r w:rsidRPr="00B6181B">
        <w:rPr>
          <w:rFonts w:ascii="Times New Roman" w:hAnsi="Times New Roman" w:cs="Times New Roman"/>
          <w:sz w:val="28"/>
          <w:szCs w:val="28"/>
        </w:rPr>
        <w:t>I. Предмет Соглашения</w:t>
      </w:r>
    </w:p>
    <w:p w:rsidR="00045897" w:rsidRPr="00B6181B" w:rsidRDefault="00045897" w:rsidP="00045897">
      <w:pPr>
        <w:pStyle w:val="ConsPlusNormal"/>
        <w:jc w:val="both"/>
        <w:rPr>
          <w:rFonts w:ascii="Times New Roman" w:hAnsi="Times New Roman" w:cs="Times New Roman"/>
        </w:rPr>
      </w:pP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 Предметом настоящего Соглашения является предоставление Получателю из бюджета Благодарненского</w:t>
      </w:r>
      <w:r w:rsidR="00F774D5">
        <w:rPr>
          <w:rFonts w:ascii="Times New Roman" w:hAnsi="Times New Roman" w:cs="Times New Roman"/>
          <w:sz w:val="28"/>
          <w:szCs w:val="28"/>
        </w:rPr>
        <w:t xml:space="preserve"> </w:t>
      </w:r>
      <w:r w:rsidRPr="00B6181B">
        <w:rPr>
          <w:rFonts w:ascii="Times New Roman" w:hAnsi="Times New Roman" w:cs="Times New Roman"/>
          <w:sz w:val="28"/>
          <w:szCs w:val="28"/>
        </w:rPr>
        <w:t>муниципального округа Ставропольского края в 20__ году субсидии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 (далее – суб</w:t>
      </w:r>
      <w:r>
        <w:rPr>
          <w:rFonts w:ascii="Times New Roman" w:hAnsi="Times New Roman" w:cs="Times New Roman"/>
          <w:sz w:val="28"/>
          <w:szCs w:val="28"/>
        </w:rPr>
        <w:t>с</w:t>
      </w:r>
      <w:r w:rsidRPr="00B6181B">
        <w:rPr>
          <w:rFonts w:ascii="Times New Roman" w:hAnsi="Times New Roman" w:cs="Times New Roman"/>
          <w:sz w:val="28"/>
          <w:szCs w:val="28"/>
        </w:rPr>
        <w:t>и</w:t>
      </w:r>
      <w:r>
        <w:rPr>
          <w:rFonts w:ascii="Times New Roman" w:hAnsi="Times New Roman" w:cs="Times New Roman"/>
          <w:sz w:val="28"/>
          <w:szCs w:val="28"/>
        </w:rPr>
        <w:t>д</w:t>
      </w:r>
      <w:r w:rsidRPr="00B6181B">
        <w:rPr>
          <w:rFonts w:ascii="Times New Roman" w:hAnsi="Times New Roman" w:cs="Times New Roman"/>
          <w:sz w:val="28"/>
          <w:szCs w:val="28"/>
        </w:rPr>
        <w:t>ии), на</w:t>
      </w:r>
      <w:r w:rsidR="00D44E6B">
        <w:rPr>
          <w:rFonts w:ascii="Times New Roman" w:hAnsi="Times New Roman" w:cs="Times New Roman"/>
          <w:sz w:val="28"/>
          <w:szCs w:val="28"/>
        </w:rPr>
        <w:t xml:space="preserve"> ____________________________</w:t>
      </w:r>
      <w:r w:rsidRPr="00B6181B">
        <w:rPr>
          <w:rFonts w:ascii="Times New Roman" w:hAnsi="Times New Roman" w:cs="Times New Roman"/>
          <w:sz w:val="28"/>
          <w:szCs w:val="28"/>
        </w:rPr>
        <w:t xml:space="preserve"> ________________________________________________</w:t>
      </w:r>
      <w:r w:rsidR="00D44E6B">
        <w:rPr>
          <w:rFonts w:ascii="Times New Roman" w:hAnsi="Times New Roman" w:cs="Times New Roman"/>
          <w:sz w:val="28"/>
          <w:szCs w:val="28"/>
        </w:rPr>
        <w:t>____________________</w:t>
      </w:r>
    </w:p>
    <w:p w:rsidR="00045897" w:rsidRPr="00B6181B" w:rsidRDefault="00045897" w:rsidP="00045897">
      <w:pPr>
        <w:pStyle w:val="ConsPlusNonformat"/>
        <w:ind w:firstLine="709"/>
        <w:jc w:val="both"/>
        <w:rPr>
          <w:rFonts w:ascii="Times New Roman" w:hAnsi="Times New Roman" w:cs="Times New Roman"/>
          <w:sz w:val="18"/>
          <w:szCs w:val="18"/>
        </w:rPr>
      </w:pPr>
      <w:r w:rsidRPr="00B6181B">
        <w:rPr>
          <w:rFonts w:ascii="Times New Roman" w:hAnsi="Times New Roman" w:cs="Times New Roman"/>
          <w:sz w:val="18"/>
          <w:szCs w:val="18"/>
        </w:rPr>
        <w:t xml:space="preserve">                                                    (указание цели (целей) предоставления субсидий) </w:t>
      </w:r>
    </w:p>
    <w:p w:rsidR="00045897" w:rsidRPr="00B6181B" w:rsidRDefault="00045897" w:rsidP="00045897">
      <w:pPr>
        <w:pStyle w:val="ConsPlusNonformat"/>
        <w:jc w:val="both"/>
        <w:rPr>
          <w:rFonts w:ascii="Times New Roman" w:hAnsi="Times New Roman" w:cs="Times New Roman"/>
          <w:sz w:val="28"/>
          <w:szCs w:val="28"/>
        </w:rPr>
      </w:pPr>
      <w:r w:rsidRPr="00B6181B">
        <w:rPr>
          <w:rFonts w:ascii="Times New Roman" w:hAnsi="Times New Roman" w:cs="Times New Roman"/>
          <w:sz w:val="28"/>
          <w:szCs w:val="28"/>
        </w:rPr>
        <w:t>в рамках реализации мероприятия муниципальной программы   Благодарненского муниципального округа Ставропольского края «Социальная поддержка граждан» и социального проекта ___________________ (далее – социальный проект), срок реализации которого не может быть позднее 15 декабря _____года.</w:t>
      </w:r>
    </w:p>
    <w:p w:rsidR="00045897" w:rsidRPr="00B6181B" w:rsidRDefault="00045897" w:rsidP="00045897">
      <w:pPr>
        <w:pStyle w:val="ConsPlusNonformat"/>
        <w:ind w:firstLine="709"/>
        <w:jc w:val="both"/>
        <w:rPr>
          <w:rFonts w:ascii="Times New Roman" w:hAnsi="Times New Roman" w:cs="Times New Roman"/>
          <w:sz w:val="28"/>
          <w:szCs w:val="28"/>
        </w:rPr>
      </w:pP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2. Субсидия предоставляется на финансовое обеспечение (возмещение) затрат в соответствии с перечнем затрат</w:t>
      </w:r>
      <w:r w:rsidR="00FD1A00">
        <w:rPr>
          <w:rFonts w:ascii="Times New Roman" w:hAnsi="Times New Roman" w:cs="Times New Roman"/>
          <w:sz w:val="28"/>
          <w:szCs w:val="28"/>
        </w:rPr>
        <w:t xml:space="preserve">, </w:t>
      </w:r>
      <w:r w:rsidRPr="00B6181B">
        <w:rPr>
          <w:rFonts w:ascii="Times New Roman" w:hAnsi="Times New Roman" w:cs="Times New Roman"/>
          <w:sz w:val="28"/>
          <w:szCs w:val="28"/>
        </w:rPr>
        <w:t xml:space="preserve"> согласно приложению  1 к настоящему Соглашению, которое является неотъемлемой частью настоящего Соглашения.</w:t>
      </w:r>
    </w:p>
    <w:p w:rsidR="00045897" w:rsidRPr="00B6181B" w:rsidRDefault="00045897" w:rsidP="00045897">
      <w:pPr>
        <w:pStyle w:val="ConsPlusNormal"/>
        <w:jc w:val="both"/>
        <w:rPr>
          <w:rFonts w:ascii="Times New Roman" w:hAnsi="Times New Roman" w:cs="Times New Roman"/>
        </w:rPr>
      </w:pPr>
    </w:p>
    <w:p w:rsidR="00045897" w:rsidRPr="00B6181B" w:rsidRDefault="00045897" w:rsidP="00D44E6B">
      <w:pPr>
        <w:pStyle w:val="ConsPlusNormal"/>
        <w:ind w:firstLine="0"/>
        <w:jc w:val="center"/>
        <w:outlineLvl w:val="1"/>
        <w:rPr>
          <w:rFonts w:ascii="Times New Roman" w:hAnsi="Times New Roman" w:cs="Times New Roman"/>
          <w:sz w:val="28"/>
          <w:szCs w:val="28"/>
        </w:rPr>
      </w:pPr>
      <w:r w:rsidRPr="00B6181B">
        <w:rPr>
          <w:rFonts w:ascii="Times New Roman" w:hAnsi="Times New Roman" w:cs="Times New Roman"/>
          <w:sz w:val="28"/>
          <w:szCs w:val="28"/>
        </w:rPr>
        <w:t xml:space="preserve">II. Финансовое обеспечение предоставления  </w:t>
      </w:r>
    </w:p>
    <w:p w:rsidR="00045897" w:rsidRPr="00B6181B" w:rsidRDefault="00045897" w:rsidP="00045897">
      <w:pPr>
        <w:pStyle w:val="ConsPlusNormal"/>
        <w:jc w:val="center"/>
        <w:outlineLvl w:val="1"/>
        <w:rPr>
          <w:rFonts w:ascii="Times New Roman" w:hAnsi="Times New Roman" w:cs="Times New Roman"/>
          <w:sz w:val="28"/>
          <w:szCs w:val="28"/>
        </w:rPr>
      </w:pPr>
    </w:p>
    <w:p w:rsidR="00045897" w:rsidRPr="00B6181B" w:rsidRDefault="00045897" w:rsidP="00045897">
      <w:pPr>
        <w:pStyle w:val="ConsPlusNormal"/>
        <w:jc w:val="both"/>
        <w:outlineLvl w:val="1"/>
        <w:rPr>
          <w:rFonts w:ascii="Times New Roman" w:hAnsi="Times New Roman" w:cs="Times New Roman"/>
          <w:sz w:val="28"/>
          <w:szCs w:val="28"/>
        </w:rPr>
      </w:pPr>
      <w:r w:rsidRPr="00B6181B">
        <w:rPr>
          <w:rFonts w:ascii="Times New Roman" w:hAnsi="Times New Roman" w:cs="Times New Roman"/>
          <w:sz w:val="28"/>
          <w:szCs w:val="28"/>
        </w:rPr>
        <w:t>3. Субсидии предоставляется Получателю на цель (цели), указанные в разделе I настоящего Соглашения, в размере ___________ (_______________) рублей __ копеек в пределах лимитов бюджетных обязательств, доведенных Главному распорядителю как получателю средств бюджета Благодарненского</w:t>
      </w:r>
      <w:r w:rsidR="00F774D5">
        <w:rPr>
          <w:rFonts w:ascii="Times New Roman" w:hAnsi="Times New Roman" w:cs="Times New Roman"/>
          <w:sz w:val="28"/>
          <w:szCs w:val="28"/>
        </w:rPr>
        <w:t xml:space="preserve"> </w:t>
      </w:r>
      <w:r w:rsidRPr="00B6181B">
        <w:rPr>
          <w:rFonts w:ascii="Times New Roman" w:hAnsi="Times New Roman" w:cs="Times New Roman"/>
          <w:sz w:val="28"/>
          <w:szCs w:val="28"/>
        </w:rPr>
        <w:t>муниципального округа Ставропольского края в 20___ году по коду бюджетной классификации ________________.</w:t>
      </w:r>
    </w:p>
    <w:p w:rsidR="00045897" w:rsidRPr="00B6181B" w:rsidRDefault="00045897" w:rsidP="00045897">
      <w:pPr>
        <w:pStyle w:val="ConsPlusNormal"/>
        <w:ind w:firstLine="709"/>
        <w:jc w:val="both"/>
        <w:rPr>
          <w:rFonts w:ascii="Times New Roman" w:hAnsi="Times New Roman" w:cs="Times New Roman"/>
          <w:sz w:val="28"/>
          <w:szCs w:val="28"/>
        </w:rPr>
      </w:pPr>
    </w:p>
    <w:p w:rsidR="00045897" w:rsidRPr="00B6181B" w:rsidRDefault="00045897" w:rsidP="00045897">
      <w:pPr>
        <w:pStyle w:val="ConsPlusNormal"/>
        <w:jc w:val="center"/>
        <w:outlineLvl w:val="1"/>
        <w:rPr>
          <w:rFonts w:ascii="Times New Roman" w:hAnsi="Times New Roman" w:cs="Times New Roman"/>
          <w:sz w:val="28"/>
          <w:szCs w:val="28"/>
        </w:rPr>
      </w:pPr>
      <w:r w:rsidRPr="00B6181B">
        <w:rPr>
          <w:rFonts w:ascii="Times New Roman" w:hAnsi="Times New Roman" w:cs="Times New Roman"/>
          <w:sz w:val="28"/>
          <w:szCs w:val="28"/>
        </w:rPr>
        <w:t>III. Условия предоставления субсидии</w:t>
      </w:r>
    </w:p>
    <w:p w:rsidR="00045897" w:rsidRPr="00B6181B" w:rsidRDefault="00045897" w:rsidP="00045897">
      <w:pPr>
        <w:pStyle w:val="ConsPlusNormal"/>
        <w:jc w:val="both"/>
        <w:rPr>
          <w:rFonts w:ascii="Times New Roman" w:hAnsi="Times New Roman" w:cs="Times New Roman"/>
        </w:rPr>
      </w:pPr>
    </w:p>
    <w:p w:rsidR="00045897" w:rsidRPr="00B6181B" w:rsidRDefault="00045897" w:rsidP="00045897">
      <w:pPr>
        <w:pStyle w:val="ConsPlusNormal"/>
        <w:tabs>
          <w:tab w:val="left" w:pos="600"/>
        </w:tabs>
        <w:ind w:firstLine="654"/>
        <w:jc w:val="both"/>
        <w:rPr>
          <w:rFonts w:ascii="Times New Roman" w:hAnsi="Times New Roman" w:cs="Times New Roman"/>
          <w:sz w:val="28"/>
          <w:szCs w:val="28"/>
        </w:rPr>
      </w:pPr>
      <w:r w:rsidRPr="00B6181B">
        <w:rPr>
          <w:rFonts w:ascii="Times New Roman" w:hAnsi="Times New Roman" w:cs="Times New Roman"/>
          <w:sz w:val="28"/>
          <w:szCs w:val="28"/>
        </w:rPr>
        <w:t xml:space="preserve">4. Субсидия предоставляется на цель (цели), указанные в разделе I настоящего </w:t>
      </w:r>
      <w:r w:rsidRPr="004F06F4">
        <w:rPr>
          <w:rFonts w:ascii="Times New Roman" w:hAnsi="Times New Roman" w:cs="Times New Roman"/>
          <w:sz w:val="28"/>
          <w:szCs w:val="28"/>
        </w:rPr>
        <w:t xml:space="preserve">Соглашения, в соответствии с Порядком подачи и рассмотрения заявок и решением конкурсной комиссии </w:t>
      </w:r>
      <w:r w:rsidRPr="004F06F4">
        <w:rPr>
          <w:rFonts w:ascii="Times New Roman" w:hAnsi="Times New Roman" w:cs="Times New Roman"/>
          <w:color w:val="000000"/>
          <w:sz w:val="28"/>
          <w:szCs w:val="28"/>
        </w:rPr>
        <w:t xml:space="preserve">по проведению конкурсного отбора социально ориентированных некоммерческих организаций на получение субсидий из бюджета Благодарненского муниципального округа Ставропольского края на финансовое обеспечение (возмещение) затрат по реализации социальных проектов в Благодарненском муниципальном округе Ставропольского края </w:t>
      </w:r>
      <w:r w:rsidRPr="004F06F4">
        <w:rPr>
          <w:rFonts w:ascii="Times New Roman" w:hAnsi="Times New Roman" w:cs="Times New Roman"/>
          <w:sz w:val="28"/>
          <w:szCs w:val="28"/>
        </w:rPr>
        <w:t>(далее соответственно – комиссия, местный бюджет), протокол  от________ № ______.</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5. Перечисление субсидии осуществляется в соответствии с бюджетным законодательством Российской Федерации на расчетный или корреспондентский счет Получателя, открытый в учреждениях Центрального банка Российской Федерации или кредитных организациях и указанный в разделе </w:t>
      </w:r>
      <w:r w:rsidRPr="00B6181B">
        <w:rPr>
          <w:rFonts w:ascii="Times New Roman" w:hAnsi="Times New Roman" w:cs="Times New Roman"/>
          <w:sz w:val="28"/>
          <w:szCs w:val="28"/>
          <w:lang w:val="en-US"/>
        </w:rPr>
        <w:t>VII</w:t>
      </w:r>
      <w:r w:rsidRPr="00B6181B">
        <w:rPr>
          <w:rFonts w:ascii="Times New Roman" w:hAnsi="Times New Roman" w:cs="Times New Roman"/>
          <w:sz w:val="28"/>
          <w:szCs w:val="28"/>
        </w:rPr>
        <w:t xml:space="preserve"> настоящего Соглашения, в течение 10 рабочих дней со дня заключения настоящего Соглашения.</w:t>
      </w:r>
    </w:p>
    <w:p w:rsidR="00045897" w:rsidRDefault="00045897" w:rsidP="00045897">
      <w:pPr>
        <w:pStyle w:val="ConsPlusNonformat"/>
        <w:ind w:firstLine="709"/>
        <w:jc w:val="both"/>
        <w:rPr>
          <w:rFonts w:ascii="Times New Roman" w:hAnsi="Times New Roman" w:cs="Times New Roman"/>
          <w:sz w:val="28"/>
          <w:szCs w:val="28"/>
        </w:rPr>
      </w:pPr>
    </w:p>
    <w:p w:rsidR="00FD1A00" w:rsidRDefault="00FD1A00" w:rsidP="00045897">
      <w:pPr>
        <w:pStyle w:val="ConsPlusNonformat"/>
        <w:ind w:firstLine="709"/>
        <w:jc w:val="both"/>
        <w:rPr>
          <w:rFonts w:ascii="Times New Roman" w:hAnsi="Times New Roman" w:cs="Times New Roman"/>
          <w:sz w:val="28"/>
          <w:szCs w:val="28"/>
        </w:rPr>
      </w:pPr>
    </w:p>
    <w:p w:rsidR="00FD1A00" w:rsidRPr="00B6181B" w:rsidRDefault="00FD1A00" w:rsidP="00045897">
      <w:pPr>
        <w:pStyle w:val="ConsPlusNonformat"/>
        <w:ind w:firstLine="709"/>
        <w:jc w:val="both"/>
        <w:rPr>
          <w:rFonts w:ascii="Times New Roman" w:hAnsi="Times New Roman" w:cs="Times New Roman"/>
          <w:sz w:val="28"/>
          <w:szCs w:val="28"/>
        </w:rPr>
      </w:pP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6. Условиями предоставления субсидии являются: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 наличие согласия Получателя субсидии на осуществление Главным распорядителем, в отношении него проверок соблюдения им условий и Порядка подачи и рассмотрения заявок, в том числе в части достижения значений результатов предоставления субсидии, установленных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м, а также органами внутреннего муниципального финансового контроля в соответствии со </w:t>
      </w:r>
      <w:hyperlink r:id="rId37" w:history="1">
        <w:r w:rsidRPr="00B6181B">
          <w:rPr>
            <w:rFonts w:ascii="Times New Roman" w:hAnsi="Times New Roman" w:cs="Times New Roman"/>
            <w:sz w:val="28"/>
            <w:szCs w:val="28"/>
          </w:rPr>
          <w:t>статьями 268</w:t>
        </w:r>
      </w:hyperlink>
      <w:r w:rsidRPr="00B6181B">
        <w:rPr>
          <w:rFonts w:ascii="Times New Roman" w:hAnsi="Times New Roman" w:cs="Times New Roman"/>
          <w:sz w:val="28"/>
          <w:szCs w:val="28"/>
        </w:rPr>
        <w:t xml:space="preserve">¹ и </w:t>
      </w:r>
      <w:hyperlink r:id="rId38" w:history="1">
        <w:r w:rsidRPr="00B6181B">
          <w:rPr>
            <w:rFonts w:ascii="Times New Roman" w:hAnsi="Times New Roman" w:cs="Times New Roman"/>
            <w:sz w:val="28"/>
            <w:szCs w:val="28"/>
          </w:rPr>
          <w:t>269</w:t>
        </w:r>
      </w:hyperlink>
      <w:r w:rsidRPr="00B6181B">
        <w:rPr>
          <w:rFonts w:ascii="Times New Roman" w:hAnsi="Times New Roman" w:cs="Times New Roman"/>
          <w:sz w:val="28"/>
          <w:szCs w:val="28"/>
        </w:rPr>
        <w:t xml:space="preserve">² Бюджетного кодекса Российской Федерации, и обязательства Получателя субсидии о включении в договоры, заключаемые им с лицами, указанными в </w:t>
      </w:r>
      <w:hyperlink r:id="rId39" w:history="1">
        <w:r w:rsidRPr="00B6181B">
          <w:rPr>
            <w:rFonts w:ascii="Times New Roman" w:hAnsi="Times New Roman" w:cs="Times New Roman"/>
            <w:sz w:val="28"/>
            <w:szCs w:val="28"/>
          </w:rPr>
          <w:t>пункте 3 статьи 78</w:t>
        </w:r>
      </w:hyperlink>
      <w:r w:rsidRPr="00B6181B">
        <w:rPr>
          <w:rFonts w:ascii="Times New Roman" w:hAnsi="Times New Roman" w:cs="Times New Roman"/>
          <w:sz w:val="28"/>
          <w:szCs w:val="28"/>
        </w:rPr>
        <w:t>¹ Бюджетного кодекса Российской Федерации, согласия таких лиц на осуществление в отношении них таких проверок;</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2) наличие обязательства Получателя о соблюдении запрета приобретения Получателем субсидии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Получателя субсидии о включении в договоры, заключаемые им в целях исполнения обязательств по соглашению, обязательства юридических лиц, получающих средства на основании указанных договоров, о соблюдении ими такого запрета;</w:t>
      </w:r>
    </w:p>
    <w:p w:rsidR="00045897" w:rsidRPr="00461ECC"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3) Получатель создан в организационной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w:t>
      </w:r>
      <w:r w:rsidRPr="00461ECC">
        <w:rPr>
          <w:rFonts w:ascii="Times New Roman" w:hAnsi="Times New Roman" w:cs="Times New Roman"/>
          <w:sz w:val="28"/>
          <w:szCs w:val="28"/>
        </w:rPr>
        <w:t>Федерации;</w:t>
      </w:r>
    </w:p>
    <w:p w:rsidR="00045897" w:rsidRPr="00461ECC" w:rsidRDefault="00045897" w:rsidP="00045897">
      <w:pPr>
        <w:pStyle w:val="ConsPlusNormal"/>
        <w:ind w:firstLine="709"/>
        <w:jc w:val="both"/>
        <w:rPr>
          <w:rFonts w:ascii="Times New Roman" w:hAnsi="Times New Roman" w:cs="Times New Roman"/>
          <w:sz w:val="28"/>
          <w:szCs w:val="28"/>
        </w:rPr>
      </w:pPr>
      <w:r w:rsidRPr="00461ECC">
        <w:rPr>
          <w:rFonts w:ascii="Times New Roman" w:hAnsi="Times New Roman" w:cs="Times New Roman"/>
          <w:sz w:val="28"/>
          <w:szCs w:val="28"/>
        </w:rPr>
        <w:t>4) Получатель осуществляет вид</w:t>
      </w:r>
      <w:r w:rsidR="00461ECC">
        <w:rPr>
          <w:rFonts w:ascii="Times New Roman" w:hAnsi="Times New Roman" w:cs="Times New Roman"/>
          <w:sz w:val="28"/>
          <w:szCs w:val="28"/>
        </w:rPr>
        <w:t>ы деятельности, установленные статьей 31.1.</w:t>
      </w:r>
      <w:r w:rsidRPr="00461ECC">
        <w:rPr>
          <w:rFonts w:ascii="Times New Roman" w:hAnsi="Times New Roman" w:cs="Times New Roman"/>
          <w:sz w:val="28"/>
          <w:szCs w:val="28"/>
        </w:rPr>
        <w:t xml:space="preserve"> </w:t>
      </w:r>
      <w:r w:rsidR="00461ECC" w:rsidRPr="00461ECC">
        <w:rPr>
          <w:rFonts w:ascii="Times New Roman" w:hAnsi="Times New Roman" w:cs="Times New Roman"/>
          <w:bCs/>
          <w:sz w:val="28"/>
          <w:szCs w:val="28"/>
        </w:rPr>
        <w:t>Федерального закона от 12 января 1996 года № 7-ФЗ «О некоммерческих организациях»;</w:t>
      </w:r>
    </w:p>
    <w:p w:rsidR="00045897" w:rsidRPr="00B6181B" w:rsidRDefault="00045897" w:rsidP="00045897">
      <w:pPr>
        <w:pStyle w:val="ConsPlusNormal"/>
        <w:ind w:firstLine="709"/>
        <w:jc w:val="both"/>
        <w:rPr>
          <w:rFonts w:ascii="Times New Roman" w:hAnsi="Times New Roman" w:cs="Times New Roman"/>
          <w:sz w:val="28"/>
          <w:szCs w:val="28"/>
        </w:rPr>
      </w:pPr>
      <w:r w:rsidRPr="00461ECC">
        <w:rPr>
          <w:rFonts w:ascii="Times New Roman" w:hAnsi="Times New Roman" w:cs="Times New Roman"/>
          <w:sz w:val="28"/>
          <w:szCs w:val="28"/>
        </w:rPr>
        <w:t>5) Получатель зарегистрирован в установленном законодательством Российской Федерации порядке на территории Благодарненского муниципального</w:t>
      </w:r>
      <w:r w:rsidRPr="00B6181B">
        <w:rPr>
          <w:rFonts w:ascii="Times New Roman" w:hAnsi="Times New Roman" w:cs="Times New Roman"/>
          <w:sz w:val="28"/>
          <w:szCs w:val="28"/>
        </w:rPr>
        <w:t xml:space="preserve"> округа Ставропольского края и осуществляет деятельность на его территории;</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6) Получатель не имеет учредителя, являющегося государственным органом, органом местного самоуправления или</w:t>
      </w:r>
      <w:r>
        <w:rPr>
          <w:rFonts w:ascii="Times New Roman" w:hAnsi="Times New Roman" w:cs="Times New Roman"/>
          <w:sz w:val="28"/>
          <w:szCs w:val="28"/>
        </w:rPr>
        <w:t xml:space="preserve"> публично-правовым образованием.</w:t>
      </w:r>
    </w:p>
    <w:p w:rsidR="00045897" w:rsidRPr="00B6181B" w:rsidRDefault="00045897" w:rsidP="00045897">
      <w:pPr>
        <w:pStyle w:val="ConsPlusNormal"/>
        <w:jc w:val="both"/>
        <w:rPr>
          <w:rFonts w:ascii="Times New Roman" w:hAnsi="Times New Roman" w:cs="Times New Roman"/>
        </w:rPr>
      </w:pPr>
    </w:p>
    <w:p w:rsidR="00045897" w:rsidRPr="00B6181B" w:rsidRDefault="00045897" w:rsidP="00FD1A00">
      <w:pPr>
        <w:pStyle w:val="ConsPlusNormal"/>
        <w:ind w:firstLine="0"/>
        <w:jc w:val="center"/>
        <w:outlineLvl w:val="1"/>
        <w:rPr>
          <w:rFonts w:ascii="Times New Roman" w:hAnsi="Times New Roman" w:cs="Times New Roman"/>
          <w:sz w:val="28"/>
          <w:szCs w:val="28"/>
        </w:rPr>
      </w:pPr>
      <w:r w:rsidRPr="00B6181B">
        <w:rPr>
          <w:rFonts w:ascii="Times New Roman" w:hAnsi="Times New Roman" w:cs="Times New Roman"/>
          <w:sz w:val="28"/>
          <w:szCs w:val="28"/>
        </w:rPr>
        <w:t>IV. Взаимодействие Сторон</w:t>
      </w:r>
    </w:p>
    <w:p w:rsidR="00045897" w:rsidRPr="00B6181B" w:rsidRDefault="00045897" w:rsidP="00045897">
      <w:pPr>
        <w:pStyle w:val="ConsPlusNormal"/>
        <w:jc w:val="center"/>
        <w:outlineLvl w:val="1"/>
        <w:rPr>
          <w:rFonts w:ascii="Times New Roman" w:hAnsi="Times New Roman" w:cs="Times New Roman"/>
          <w:sz w:val="28"/>
          <w:szCs w:val="28"/>
        </w:rPr>
      </w:pPr>
    </w:p>
    <w:p w:rsidR="00045897" w:rsidRPr="00B6181B" w:rsidRDefault="00045897" w:rsidP="00045897">
      <w:pPr>
        <w:pStyle w:val="ConsPlusNormal"/>
        <w:jc w:val="both"/>
        <w:outlineLvl w:val="1"/>
        <w:rPr>
          <w:rFonts w:ascii="Times New Roman" w:hAnsi="Times New Roman" w:cs="Times New Roman"/>
          <w:sz w:val="28"/>
          <w:szCs w:val="28"/>
        </w:rPr>
      </w:pPr>
      <w:r w:rsidRPr="00B6181B">
        <w:rPr>
          <w:rFonts w:ascii="Times New Roman" w:hAnsi="Times New Roman" w:cs="Times New Roman"/>
          <w:sz w:val="28"/>
          <w:szCs w:val="28"/>
        </w:rPr>
        <w:tab/>
        <w:t>7. Главный распорядитель обязуется: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 обеспечить предоставление субсидии в соответствии с </w:t>
      </w:r>
      <w:hyperlink w:anchor="P153" w:history="1">
        <w:r w:rsidRPr="00B6181B">
          <w:rPr>
            <w:rFonts w:ascii="Times New Roman" w:hAnsi="Times New Roman" w:cs="Times New Roman"/>
            <w:sz w:val="28"/>
            <w:szCs w:val="28"/>
          </w:rPr>
          <w:t>разделом III</w:t>
        </w:r>
      </w:hyperlink>
      <w:r w:rsidRPr="00B6181B">
        <w:rPr>
          <w:rFonts w:ascii="Times New Roman" w:hAnsi="Times New Roman" w:cs="Times New Roman"/>
          <w:sz w:val="28"/>
          <w:szCs w:val="28"/>
        </w:rPr>
        <w:t xml:space="preserve">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2) обеспечить перечисление субсидии на счет Получателя, указанный в </w:t>
      </w:r>
      <w:hyperlink w:anchor="P521" w:history="1">
        <w:r w:rsidRPr="00B6181B">
          <w:rPr>
            <w:rFonts w:ascii="Times New Roman" w:hAnsi="Times New Roman" w:cs="Times New Roman"/>
            <w:sz w:val="28"/>
            <w:szCs w:val="28"/>
          </w:rPr>
          <w:t>разделе VII</w:t>
        </w:r>
      </w:hyperlink>
      <w:r w:rsidRPr="00B6181B">
        <w:rPr>
          <w:rFonts w:ascii="Times New Roman" w:hAnsi="Times New Roman" w:cs="Times New Roman"/>
          <w:sz w:val="28"/>
          <w:szCs w:val="28"/>
        </w:rPr>
        <w:t xml:space="preserve"> настоящего Соглашения, в соответствии с </w:t>
      </w:r>
      <w:hyperlink w:anchor="P165" w:history="1">
        <w:r w:rsidRPr="00B6181B">
          <w:rPr>
            <w:rFonts w:ascii="Times New Roman" w:hAnsi="Times New Roman" w:cs="Times New Roman"/>
            <w:sz w:val="28"/>
            <w:szCs w:val="28"/>
          </w:rPr>
          <w:t>пунктом 5</w:t>
        </w:r>
      </w:hyperlink>
      <w:r w:rsidRPr="00B6181B">
        <w:rPr>
          <w:rFonts w:ascii="Times New Roman" w:hAnsi="Times New Roman" w:cs="Times New Roman"/>
          <w:sz w:val="28"/>
          <w:szCs w:val="28"/>
        </w:rPr>
        <w:t xml:space="preserve">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3) сформировать и утвердить одновременно с заключением настоящего Соглашения план мероприятий  по  достижению  результатов  предоставления</w:t>
      </w:r>
    </w:p>
    <w:p w:rsidR="00045897" w:rsidRPr="00B6181B" w:rsidRDefault="00045897" w:rsidP="00045897">
      <w:pPr>
        <w:pStyle w:val="ConsPlusNonformat"/>
        <w:jc w:val="both"/>
        <w:rPr>
          <w:rFonts w:ascii="Times New Roman" w:hAnsi="Times New Roman" w:cs="Times New Roman"/>
          <w:sz w:val="28"/>
          <w:szCs w:val="28"/>
        </w:rPr>
      </w:pPr>
      <w:r w:rsidRPr="00B6181B">
        <w:rPr>
          <w:rFonts w:ascii="Times New Roman" w:hAnsi="Times New Roman" w:cs="Times New Roman"/>
          <w:sz w:val="28"/>
          <w:szCs w:val="28"/>
        </w:rPr>
        <w:t xml:space="preserve">субсидии,  с учетом  соблюдения  положений </w:t>
      </w:r>
      <w:r w:rsidRPr="00B6181B">
        <w:rPr>
          <w:rFonts w:ascii="Times New Roman" w:hAnsi="Times New Roman" w:cs="Times New Roman"/>
          <w:color w:val="22272F"/>
          <w:sz w:val="28"/>
          <w:szCs w:val="28"/>
        </w:rPr>
        <w:t>Приказа Мин</w:t>
      </w:r>
      <w:r w:rsidR="00FD1A00">
        <w:rPr>
          <w:rFonts w:ascii="Times New Roman" w:hAnsi="Times New Roman" w:cs="Times New Roman"/>
          <w:color w:val="22272F"/>
          <w:sz w:val="28"/>
          <w:szCs w:val="28"/>
        </w:rPr>
        <w:t>фина России от 27 апреля 2024 года</w:t>
      </w:r>
      <w:r w:rsidR="00650462">
        <w:rPr>
          <w:rFonts w:ascii="Times New Roman" w:hAnsi="Times New Roman" w:cs="Times New Roman"/>
          <w:color w:val="22272F"/>
          <w:sz w:val="28"/>
          <w:szCs w:val="28"/>
        </w:rPr>
        <w:t xml:space="preserve"> </w:t>
      </w:r>
      <w:r w:rsidR="00FD1A00">
        <w:rPr>
          <w:rFonts w:ascii="Times New Roman" w:hAnsi="Times New Roman" w:cs="Times New Roman"/>
          <w:color w:val="22272F"/>
          <w:sz w:val="28"/>
          <w:szCs w:val="28"/>
        </w:rPr>
        <w:t>№ 53н «</w:t>
      </w:r>
      <w:r w:rsidRPr="00B6181B">
        <w:rPr>
          <w:rFonts w:ascii="Times New Roman" w:hAnsi="Times New Roman" w:cs="Times New Roman"/>
          <w:color w:val="22272F"/>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w:t>
      </w:r>
      <w:r w:rsidR="00FD1A00">
        <w:rPr>
          <w:rFonts w:ascii="Times New Roman" w:hAnsi="Times New Roman" w:cs="Times New Roman"/>
          <w:color w:val="22272F"/>
          <w:sz w:val="28"/>
          <w:szCs w:val="28"/>
        </w:rPr>
        <w:t>водителям товаров, работ, услуг»</w:t>
      </w:r>
      <w:r w:rsidRPr="00B6181B">
        <w:rPr>
          <w:rFonts w:ascii="Times New Roman" w:hAnsi="Times New Roman" w:cs="Times New Roman"/>
          <w:color w:val="22272F"/>
          <w:sz w:val="28"/>
          <w:szCs w:val="28"/>
        </w:rPr>
        <w:t>;</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4) устанавливать значения  результатов предоставления  субсидии в приложении 2 к настоящему Соглашению, которое является неотъемлемой частью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5) осуществлять оценку достижения Получателем установленных значений  результатов  предоставления  на основании отчетов  о  достижении  установленных  при  предоставлении субсидии значений результатов предоставления субсидии, составленных по форме</w:t>
      </w:r>
      <w:r w:rsidR="00FD1A00">
        <w:rPr>
          <w:rFonts w:ascii="Times New Roman" w:hAnsi="Times New Roman" w:cs="Times New Roman"/>
          <w:sz w:val="28"/>
          <w:szCs w:val="28"/>
        </w:rPr>
        <w:t xml:space="preserve">, </w:t>
      </w:r>
      <w:r w:rsidR="00650462">
        <w:rPr>
          <w:rFonts w:ascii="Times New Roman" w:hAnsi="Times New Roman" w:cs="Times New Roman"/>
          <w:sz w:val="28"/>
          <w:szCs w:val="28"/>
        </w:rPr>
        <w:t xml:space="preserve">согласно </w:t>
      </w:r>
      <w:r w:rsidRPr="00B6181B">
        <w:rPr>
          <w:rFonts w:ascii="Times New Roman" w:hAnsi="Times New Roman" w:cs="Times New Roman"/>
          <w:sz w:val="28"/>
          <w:szCs w:val="28"/>
        </w:rPr>
        <w:t xml:space="preserve">приложению 3 к настоящему Соглашению, которое является  неотъемлемой частью настоящего Соглашения, представленных в соответствии с </w:t>
      </w:r>
      <w:hyperlink w:anchor="P380" w:history="1">
        <w:r w:rsidRPr="00B6181B">
          <w:rPr>
            <w:rFonts w:ascii="Times New Roman" w:hAnsi="Times New Roman" w:cs="Times New Roman"/>
            <w:sz w:val="28"/>
            <w:szCs w:val="28"/>
          </w:rPr>
          <w:t>подпунктом 4</w:t>
        </w:r>
      </w:hyperlink>
      <w:r w:rsidRPr="00B6181B">
        <w:rPr>
          <w:rFonts w:ascii="Times New Roman" w:hAnsi="Times New Roman" w:cs="Times New Roman"/>
          <w:sz w:val="28"/>
          <w:szCs w:val="28"/>
        </w:rPr>
        <w:t xml:space="preserve"> пункта 9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6) осуществлять контроль за соблюдением Получателем порядка, целей и условий предоставления субсидии, а также мониторинг достижения результатов предоставления субсидии, путем проведения плановых и (или) внеплановых проверок:</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по месту нахождения Главного распорядителя на основании отчета о расходах Получателя, источником финансового обеспечения которых является субсидии, по форме</w:t>
      </w:r>
      <w:r w:rsidR="00FD1A00">
        <w:rPr>
          <w:rFonts w:ascii="Times New Roman" w:hAnsi="Times New Roman" w:cs="Times New Roman"/>
          <w:sz w:val="28"/>
          <w:szCs w:val="28"/>
        </w:rPr>
        <w:t xml:space="preserve">, </w:t>
      </w:r>
      <w:r w:rsidRPr="00B6181B">
        <w:rPr>
          <w:rFonts w:ascii="Times New Roman" w:hAnsi="Times New Roman" w:cs="Times New Roman"/>
          <w:sz w:val="28"/>
          <w:szCs w:val="28"/>
        </w:rPr>
        <w:t xml:space="preserve">согласно приложению 4 к настоящему Соглашению, которое является неотъемлемой частью настоящего Соглашения, представленного в соответствии с подпунктом </w:t>
      </w:r>
      <w:hyperlink w:anchor="P374" w:history="1">
        <w:r w:rsidRPr="00B6181B">
          <w:rPr>
            <w:rFonts w:ascii="Times New Roman" w:hAnsi="Times New Roman" w:cs="Times New Roman"/>
            <w:sz w:val="28"/>
            <w:szCs w:val="28"/>
          </w:rPr>
          <w:t>4</w:t>
        </w:r>
      </w:hyperlink>
      <w:r w:rsidRPr="00B6181B">
        <w:rPr>
          <w:rFonts w:ascii="Times New Roman" w:hAnsi="Times New Roman" w:cs="Times New Roman"/>
          <w:sz w:val="28"/>
          <w:szCs w:val="28"/>
        </w:rPr>
        <w:t xml:space="preserve"> пункта 9</w:t>
      </w:r>
      <w:r w:rsidR="00650462">
        <w:rPr>
          <w:rFonts w:ascii="Times New Roman" w:hAnsi="Times New Roman" w:cs="Times New Roman"/>
          <w:sz w:val="28"/>
          <w:szCs w:val="28"/>
        </w:rPr>
        <w:t xml:space="preserve"> </w:t>
      </w:r>
      <w:r w:rsidRPr="00B6181B">
        <w:rPr>
          <w:rFonts w:ascii="Times New Roman" w:hAnsi="Times New Roman" w:cs="Times New Roman"/>
          <w:sz w:val="28"/>
          <w:szCs w:val="28"/>
        </w:rPr>
        <w:t xml:space="preserve">настоящего Соглашения, иных документов, представленных Получателем по запросу Главного распорядителя в соответствии с </w:t>
      </w:r>
      <w:hyperlink w:anchor="P388" w:history="1">
        <w:r w:rsidRPr="00B6181B">
          <w:rPr>
            <w:rFonts w:ascii="Times New Roman" w:hAnsi="Times New Roman" w:cs="Times New Roman"/>
            <w:sz w:val="28"/>
            <w:szCs w:val="28"/>
          </w:rPr>
          <w:t>подпунктом 5</w:t>
        </w:r>
      </w:hyperlink>
      <w:r w:rsidRPr="00B6181B">
        <w:rPr>
          <w:rFonts w:ascii="Times New Roman" w:hAnsi="Times New Roman" w:cs="Times New Roman"/>
          <w:sz w:val="28"/>
          <w:szCs w:val="28"/>
        </w:rPr>
        <w:t xml:space="preserve"> пункта 9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7) в случае установления Главным распорядителем или  получения от органа внутреннего муниципального финансового контроля информации о факте(ах) нарушения Получателем  порядка,  целей и условий предоставления</w:t>
      </w:r>
    </w:p>
    <w:p w:rsidR="00045897" w:rsidRPr="00B6181B" w:rsidRDefault="00045897" w:rsidP="00045897">
      <w:pPr>
        <w:pStyle w:val="ConsPlusNonformat"/>
        <w:jc w:val="both"/>
        <w:rPr>
          <w:rFonts w:ascii="Times New Roman" w:hAnsi="Times New Roman" w:cs="Times New Roman"/>
          <w:sz w:val="28"/>
          <w:szCs w:val="28"/>
        </w:rPr>
      </w:pPr>
      <w:r w:rsidRPr="00B6181B">
        <w:rPr>
          <w:rFonts w:ascii="Times New Roman" w:hAnsi="Times New Roman" w:cs="Times New Roman"/>
          <w:sz w:val="28"/>
          <w:szCs w:val="28"/>
        </w:rPr>
        <w:t>субсидий, предусмотренных Порядком</w:t>
      </w:r>
      <w:r w:rsidR="00650462">
        <w:rPr>
          <w:rFonts w:ascii="Times New Roman" w:hAnsi="Times New Roman" w:cs="Times New Roman"/>
          <w:sz w:val="28"/>
          <w:szCs w:val="28"/>
        </w:rPr>
        <w:t xml:space="preserve"> </w:t>
      </w:r>
      <w:r w:rsidRPr="00B6181B">
        <w:rPr>
          <w:rFonts w:ascii="Times New Roman" w:hAnsi="Times New Roman" w:cs="Times New Roman"/>
          <w:sz w:val="28"/>
          <w:szCs w:val="28"/>
        </w:rPr>
        <w:t xml:space="preserve">подачи и рассмотрения заявок и (или)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м, в том числе указания в документах, представленных Получателем в соответствии с Порядком подачи и рассмотрения заявок и  (или)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8) рассматривать предложения, документы и иную информацию, направленную  Получателем,  в  том  числе в соответствии с </w:t>
      </w:r>
      <w:hyperlink w:anchor="P430" w:history="1">
        <w:r w:rsidRPr="00B6181B">
          <w:rPr>
            <w:rFonts w:ascii="Times New Roman" w:hAnsi="Times New Roman" w:cs="Times New Roman"/>
            <w:sz w:val="28"/>
            <w:szCs w:val="28"/>
          </w:rPr>
          <w:t>подпунктом 1</w:t>
        </w:r>
      </w:hyperlink>
      <w:r w:rsidRPr="00B6181B">
        <w:rPr>
          <w:rFonts w:ascii="Times New Roman" w:hAnsi="Times New Roman" w:cs="Times New Roman"/>
          <w:sz w:val="28"/>
          <w:szCs w:val="28"/>
        </w:rPr>
        <w:t xml:space="preserve"> пункта 10настоящего Соглашения, в течение 5 рабочих дней со дня их получения и уведомлять Получателя о принятом решении (при необходимости);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9)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435" w:history="1">
        <w:r w:rsidRPr="00B6181B">
          <w:rPr>
            <w:rFonts w:ascii="Times New Roman" w:hAnsi="Times New Roman" w:cs="Times New Roman"/>
            <w:sz w:val="28"/>
            <w:szCs w:val="28"/>
          </w:rPr>
          <w:t>подпунктом 2</w:t>
        </w:r>
      </w:hyperlink>
      <w:r w:rsidRPr="00B6181B">
        <w:rPr>
          <w:rFonts w:ascii="Times New Roman" w:hAnsi="Times New Roman" w:cs="Times New Roman"/>
          <w:sz w:val="28"/>
          <w:szCs w:val="28"/>
        </w:rPr>
        <w:t xml:space="preserve"> пункта 10настоящего Соглашения;</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10) выполнять иные обязательства в соответствии с бюджетным законодательством Российской Федерации,  бюджетным  законодательством</w:t>
      </w:r>
      <w:r w:rsidR="00650462">
        <w:rPr>
          <w:rFonts w:ascii="Times New Roman" w:hAnsi="Times New Roman" w:cs="Times New Roman"/>
          <w:sz w:val="28"/>
          <w:szCs w:val="28"/>
        </w:rPr>
        <w:t xml:space="preserve"> </w:t>
      </w:r>
      <w:r w:rsidRPr="00B6181B">
        <w:rPr>
          <w:rFonts w:ascii="Times New Roman" w:hAnsi="Times New Roman" w:cs="Times New Roman"/>
          <w:sz w:val="28"/>
          <w:szCs w:val="28"/>
        </w:rPr>
        <w:t>Ставропольского края и Порядком подачи и рассмотрения заявок.</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8. Главный распорядитель  вправе:</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 принимать решение об изменении условий настоящего Соглашения в соответствии с </w:t>
      </w:r>
      <w:hyperlink w:anchor="P2931" w:history="1">
        <w:r w:rsidRPr="00B6181B">
          <w:rPr>
            <w:rFonts w:ascii="Times New Roman" w:hAnsi="Times New Roman" w:cs="Times New Roman"/>
            <w:sz w:val="28"/>
            <w:szCs w:val="28"/>
          </w:rPr>
          <w:t>пунктом 1</w:t>
        </w:r>
      </w:hyperlink>
      <w:r w:rsidRPr="00B6181B">
        <w:rPr>
          <w:rFonts w:ascii="Times New Roman" w:hAnsi="Times New Roman" w:cs="Times New Roman"/>
          <w:sz w:val="28"/>
          <w:szCs w:val="28"/>
        </w:rPr>
        <w:t>4</w:t>
      </w:r>
      <w:r w:rsidR="00650462">
        <w:rPr>
          <w:rFonts w:ascii="Times New Roman" w:hAnsi="Times New Roman" w:cs="Times New Roman"/>
          <w:sz w:val="28"/>
          <w:szCs w:val="28"/>
        </w:rPr>
        <w:t xml:space="preserve"> </w:t>
      </w:r>
      <w:r w:rsidRPr="00B6181B">
        <w:rPr>
          <w:rFonts w:ascii="Times New Roman" w:hAnsi="Times New Roman" w:cs="Times New Roman"/>
          <w:sz w:val="28"/>
          <w:szCs w:val="28"/>
        </w:rPr>
        <w:t>настоящего Соглашения, в том числе на основании информации и предложений, направленных Получателем в соответствии с под</w:t>
      </w:r>
      <w:hyperlink w:anchor="P2890" w:history="1">
        <w:r w:rsidRPr="00B6181B">
          <w:rPr>
            <w:rFonts w:ascii="Times New Roman" w:hAnsi="Times New Roman" w:cs="Times New Roman"/>
            <w:sz w:val="28"/>
            <w:szCs w:val="28"/>
          </w:rPr>
          <w:t xml:space="preserve">пунктом 1 пункта </w:t>
        </w:r>
      </w:hyperlink>
      <w:r w:rsidRPr="00B6181B">
        <w:rPr>
          <w:rFonts w:ascii="Times New Roman" w:hAnsi="Times New Roman" w:cs="Times New Roman"/>
          <w:sz w:val="28"/>
          <w:szCs w:val="28"/>
        </w:rPr>
        <w:t>10 настоящего Соглашения, включая изменение размера субсидии;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2) приостанавливать предоставление субсидии в случае установления Главным распорядителем или получения от органа внутреннего муниципального финансового контроля Благодарненского муниципального округа Ставропольского края информации о факте(ах) нарушения Получателем порядка, целей и условий предоставления субсидии, предусмотренных  Порядком подачи и рассмотрения заявок и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м, в том числе указания в документах, представленных Получателем в соответствии с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 недостоверных сведений, до устранения указанных нарушений с обязательным уведомлением Получателя не позднее 5 рабочих дней с даты принятия решения о приостановлении предоставления субсидии;</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подачи и рассмотрения заявок  и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м, в соответствии с подпунктом 6 </w:t>
      </w:r>
      <w:hyperlink w:anchor="P2742" w:history="1">
        <w:r w:rsidRPr="00B6181B">
          <w:rPr>
            <w:rFonts w:ascii="Times New Roman" w:hAnsi="Times New Roman" w:cs="Times New Roman"/>
            <w:sz w:val="28"/>
            <w:szCs w:val="28"/>
          </w:rPr>
          <w:t>пункта 7</w:t>
        </w:r>
      </w:hyperlink>
      <w:r w:rsidRPr="00B6181B">
        <w:rPr>
          <w:rFonts w:ascii="Times New Roman" w:hAnsi="Times New Roman" w:cs="Times New Roman"/>
          <w:sz w:val="28"/>
          <w:szCs w:val="28"/>
        </w:rPr>
        <w:t xml:space="preserve"> настоящего Соглашения;</w:t>
      </w:r>
    </w:p>
    <w:p w:rsidR="00045897" w:rsidRPr="00B6181B" w:rsidRDefault="00045897" w:rsidP="00FD1A00">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4) осуществлять иные права в соответствии с бюджетным законодательством Российской Федерации и Порядком подачи и рассмотрения заявок.</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9. Получатель обязуется:</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1) не приобретать за счет субсидии иностранную валюту, за исключением операций, определенных в Порядке подачи и рассмотрения заявок;</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2) вести обособленный аналитический учет операций, осуществляемых за счет субсидии;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3) обеспечивать достижение значений результатов предоставления субсидии и  (или) иных  показателей, установленных Порядком подачи и рассмотрения заявок или Главным распорядителем в соответствии с </w:t>
      </w:r>
      <w:hyperlink w:anchor="P243" w:history="1">
        <w:r w:rsidRPr="00B6181B">
          <w:rPr>
            <w:rFonts w:ascii="Times New Roman" w:hAnsi="Times New Roman" w:cs="Times New Roman"/>
            <w:sz w:val="28"/>
            <w:szCs w:val="28"/>
          </w:rPr>
          <w:t>подпунктом 4</w:t>
        </w:r>
      </w:hyperlink>
      <w:r w:rsidRPr="00B6181B">
        <w:rPr>
          <w:rFonts w:ascii="Times New Roman" w:hAnsi="Times New Roman" w:cs="Times New Roman"/>
          <w:sz w:val="28"/>
          <w:szCs w:val="28"/>
        </w:rPr>
        <w:t xml:space="preserve"> пункта 7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4) пред</w:t>
      </w:r>
      <w:r w:rsidR="00FD1A00">
        <w:rPr>
          <w:rFonts w:ascii="Times New Roman" w:hAnsi="Times New Roman" w:cs="Times New Roman"/>
          <w:sz w:val="28"/>
          <w:szCs w:val="28"/>
        </w:rPr>
        <w:t>о</w:t>
      </w:r>
      <w:r w:rsidRPr="00B6181B">
        <w:rPr>
          <w:rFonts w:ascii="Times New Roman" w:hAnsi="Times New Roman" w:cs="Times New Roman"/>
          <w:sz w:val="28"/>
          <w:szCs w:val="28"/>
        </w:rPr>
        <w:t>ставлять Главному распорядителю в течение всего периода реализации социального проекта:</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отчет о расходах Получателя, источником финансового обеспечения которых  является субсидия, по форме согласно приложению </w:t>
      </w:r>
      <w:r w:rsidR="00461ECC">
        <w:rPr>
          <w:rFonts w:ascii="Times New Roman" w:hAnsi="Times New Roman" w:cs="Times New Roman"/>
          <w:sz w:val="28"/>
          <w:szCs w:val="28"/>
        </w:rPr>
        <w:t>4</w:t>
      </w:r>
      <w:r w:rsidRPr="00B6181B">
        <w:rPr>
          <w:rFonts w:ascii="Times New Roman" w:hAnsi="Times New Roman" w:cs="Times New Roman"/>
          <w:sz w:val="28"/>
          <w:szCs w:val="28"/>
        </w:rPr>
        <w:t xml:space="preserve"> к настоящему Соглашению в соответствии с </w:t>
      </w:r>
      <w:hyperlink w:anchor="P270" w:history="1">
        <w:r w:rsidRPr="00B6181B">
          <w:rPr>
            <w:rFonts w:ascii="Times New Roman" w:hAnsi="Times New Roman" w:cs="Times New Roman"/>
            <w:sz w:val="28"/>
            <w:szCs w:val="28"/>
          </w:rPr>
          <w:t>подпунктом 6</w:t>
        </w:r>
      </w:hyperlink>
      <w:r w:rsidRPr="00B6181B">
        <w:rPr>
          <w:rFonts w:ascii="Times New Roman" w:hAnsi="Times New Roman" w:cs="Times New Roman"/>
          <w:sz w:val="28"/>
          <w:szCs w:val="28"/>
        </w:rPr>
        <w:t xml:space="preserve"> пункта 7 настоящего Соглашения, не позднее 5 числа месяца, следующего за отчетным кварталом, с приложением подтверждающих документов;</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отчет о достижении значений показателей результатов предоставления  субсидии по форме</w:t>
      </w:r>
      <w:r w:rsidR="00FD1A00">
        <w:rPr>
          <w:rFonts w:ascii="Times New Roman" w:hAnsi="Times New Roman" w:cs="Times New Roman"/>
          <w:sz w:val="28"/>
          <w:szCs w:val="28"/>
        </w:rPr>
        <w:t xml:space="preserve">, </w:t>
      </w:r>
      <w:r w:rsidRPr="00B6181B">
        <w:rPr>
          <w:rFonts w:ascii="Times New Roman" w:hAnsi="Times New Roman" w:cs="Times New Roman"/>
          <w:sz w:val="28"/>
          <w:szCs w:val="28"/>
        </w:rPr>
        <w:t xml:space="preserve">согласно приложению 3 к настоящему Соглашению в  соответствии  с  </w:t>
      </w:r>
      <w:hyperlink w:anchor="P257" w:history="1">
        <w:r w:rsidRPr="00B6181B">
          <w:rPr>
            <w:rFonts w:ascii="Times New Roman" w:hAnsi="Times New Roman" w:cs="Times New Roman"/>
            <w:sz w:val="28"/>
            <w:szCs w:val="28"/>
          </w:rPr>
          <w:t>подпунктом  5</w:t>
        </w:r>
      </w:hyperlink>
      <w:r w:rsidRPr="00B6181B">
        <w:rPr>
          <w:rFonts w:ascii="Times New Roman" w:hAnsi="Times New Roman" w:cs="Times New Roman"/>
          <w:sz w:val="28"/>
          <w:szCs w:val="28"/>
        </w:rPr>
        <w:t xml:space="preserve"> пункта 7  настоящего Соглашения  не позднее 5 числа месяца, следующего за отчетным кварталом, с приложением подтверждающих документов;</w:t>
      </w:r>
    </w:p>
    <w:p w:rsidR="00045897" w:rsidRPr="00B6181B" w:rsidRDefault="00045897" w:rsidP="00045897">
      <w:pPr>
        <w:pStyle w:val="ConsPlusNonformat"/>
        <w:ind w:firstLine="708"/>
        <w:jc w:val="both"/>
        <w:rPr>
          <w:rFonts w:ascii="Times New Roman" w:hAnsi="Times New Roman" w:cs="Times New Roman"/>
          <w:sz w:val="28"/>
          <w:szCs w:val="28"/>
        </w:rPr>
      </w:pPr>
      <w:r w:rsidRPr="00B6181B">
        <w:rPr>
          <w:rFonts w:ascii="Times New Roman" w:hAnsi="Times New Roman" w:cs="Times New Roman"/>
          <w:sz w:val="28"/>
          <w:szCs w:val="28"/>
        </w:rPr>
        <w:t xml:space="preserve">5)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339" w:history="1">
        <w:r w:rsidRPr="00B6181B">
          <w:rPr>
            <w:rFonts w:ascii="Times New Roman" w:hAnsi="Times New Roman" w:cs="Times New Roman"/>
            <w:sz w:val="28"/>
            <w:szCs w:val="28"/>
          </w:rPr>
          <w:t>подпунктом 3</w:t>
        </w:r>
      </w:hyperlink>
      <w:r w:rsidRPr="00B6181B">
        <w:rPr>
          <w:rFonts w:ascii="Times New Roman" w:hAnsi="Times New Roman" w:cs="Times New Roman"/>
          <w:sz w:val="28"/>
          <w:szCs w:val="28"/>
        </w:rPr>
        <w:t xml:space="preserve"> пункта 8 настоящего  Соглашения, в течение 5 рабочих дней со дня получения указанного запроса;</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6) в случае получения от Главного распорядителя требования в соответствии с </w:t>
      </w:r>
      <w:hyperlink w:anchor="P284" w:history="1">
        <w:r w:rsidRPr="00B6181B">
          <w:rPr>
            <w:rFonts w:ascii="Times New Roman" w:hAnsi="Times New Roman" w:cs="Times New Roman"/>
            <w:sz w:val="28"/>
            <w:szCs w:val="28"/>
          </w:rPr>
          <w:t>подпунктом 7</w:t>
        </w:r>
      </w:hyperlink>
      <w:r w:rsidRPr="00B6181B">
        <w:rPr>
          <w:rFonts w:ascii="Times New Roman" w:hAnsi="Times New Roman" w:cs="Times New Roman"/>
          <w:sz w:val="28"/>
          <w:szCs w:val="28"/>
        </w:rPr>
        <w:t xml:space="preserve"> пункта 7 настоящего Соглашения: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устранять факт(ы) нарушения порядка,  целей  и  условий предоставления субсидии в сроки, определенные в указанном требовании;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возвращать в местный  бюджет субсидии в  размере и в сроки, определенные в указанном требовании;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7) обеспечивать  полноту и достоверность сведений, представляемых Главному  распорядителю  в  соответствии  с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8) выполнять иные обязательства в соответствии с законодательством Российской  Федерации,  бюджетным  законодательством Ставропольского края и Порядком  подачи и рассмотрения заявок;</w:t>
      </w:r>
    </w:p>
    <w:p w:rsidR="00045897" w:rsidRPr="00B6181B" w:rsidRDefault="00045897" w:rsidP="00045897">
      <w:pPr>
        <w:pStyle w:val="ConsPlusNonformat"/>
        <w:jc w:val="both"/>
        <w:rPr>
          <w:rFonts w:ascii="Times New Roman" w:hAnsi="Times New Roman" w:cs="Times New Roman"/>
          <w:sz w:val="28"/>
          <w:szCs w:val="28"/>
        </w:rPr>
      </w:pPr>
      <w:r w:rsidRPr="00B6181B">
        <w:rPr>
          <w:rFonts w:ascii="Times New Roman" w:hAnsi="Times New Roman" w:cs="Times New Roman"/>
          <w:sz w:val="28"/>
          <w:szCs w:val="28"/>
        </w:rPr>
        <w:t xml:space="preserve">          9) формировать и представлять Главному распорядителю отчет о  реализации плана мероприятий по достижению результатов предоставления субсидии, с учетом соблюдения положений </w:t>
      </w:r>
      <w:r w:rsidRPr="00B6181B">
        <w:rPr>
          <w:rFonts w:ascii="Times New Roman" w:hAnsi="Times New Roman" w:cs="Times New Roman"/>
          <w:color w:val="22272F"/>
          <w:sz w:val="28"/>
          <w:szCs w:val="28"/>
        </w:rPr>
        <w:t xml:space="preserve">Приказа Минфина России от 27 апреля 2024 </w:t>
      </w:r>
      <w:r w:rsidR="00FD1A00">
        <w:rPr>
          <w:rFonts w:ascii="Times New Roman" w:hAnsi="Times New Roman" w:cs="Times New Roman"/>
          <w:color w:val="22272F"/>
          <w:sz w:val="28"/>
          <w:szCs w:val="28"/>
        </w:rPr>
        <w:t>года №  53н «</w:t>
      </w:r>
      <w:r w:rsidRPr="00B6181B">
        <w:rPr>
          <w:rFonts w:ascii="Times New Roman" w:hAnsi="Times New Roman" w:cs="Times New Roman"/>
          <w:color w:val="22272F"/>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w:t>
      </w:r>
      <w:r w:rsidR="00FD1A00">
        <w:rPr>
          <w:rFonts w:ascii="Times New Roman" w:hAnsi="Times New Roman" w:cs="Times New Roman"/>
          <w:color w:val="22272F"/>
          <w:sz w:val="28"/>
          <w:szCs w:val="28"/>
        </w:rPr>
        <w:t>ров, работ, услуг»</w:t>
      </w:r>
      <w:r w:rsidRPr="00B6181B">
        <w:rPr>
          <w:rFonts w:ascii="Times New Roman" w:hAnsi="Times New Roman" w:cs="Times New Roman"/>
          <w:color w:val="22272F"/>
          <w:sz w:val="28"/>
          <w:szCs w:val="28"/>
        </w:rPr>
        <w:t>;</w:t>
      </w:r>
    </w:p>
    <w:p w:rsidR="00045897" w:rsidRPr="00B6181B" w:rsidRDefault="00045897" w:rsidP="00045897">
      <w:pPr>
        <w:pStyle w:val="ConsPlusNonformat"/>
        <w:ind w:firstLine="708"/>
        <w:jc w:val="both"/>
        <w:rPr>
          <w:rFonts w:ascii="Times New Roman" w:hAnsi="Times New Roman" w:cs="Times New Roman"/>
          <w:sz w:val="28"/>
          <w:szCs w:val="28"/>
        </w:rPr>
      </w:pPr>
      <w:r w:rsidRPr="00B6181B">
        <w:rPr>
          <w:rFonts w:ascii="Times New Roman" w:hAnsi="Times New Roman" w:cs="Times New Roman"/>
          <w:sz w:val="28"/>
          <w:szCs w:val="28"/>
        </w:rPr>
        <w:t>10) устранить выявленные недостатки в срок, не превышающий 5 календарных дней со дня получения уведомления Главного распорядителя о несоответствии представленных отчетов формам и требованиям, установленным Порядком  подачи и рассмотрения заявок;</w:t>
      </w:r>
    </w:p>
    <w:p w:rsidR="00045897" w:rsidRPr="00B6181B" w:rsidRDefault="00045897" w:rsidP="00045897">
      <w:pPr>
        <w:pStyle w:val="ConsPlusNonformat"/>
        <w:ind w:firstLine="708"/>
        <w:jc w:val="both"/>
        <w:rPr>
          <w:rFonts w:ascii="Times New Roman" w:hAnsi="Times New Roman" w:cs="Times New Roman"/>
          <w:sz w:val="28"/>
          <w:szCs w:val="28"/>
        </w:rPr>
      </w:pPr>
      <w:r w:rsidRPr="00B6181B">
        <w:rPr>
          <w:rFonts w:ascii="Times New Roman" w:hAnsi="Times New Roman" w:cs="Times New Roman"/>
          <w:sz w:val="28"/>
          <w:szCs w:val="28"/>
        </w:rPr>
        <w:t xml:space="preserve">11) уведомить Главного распорядителя об изменении срока проведения отдельных мероприятий социального проекта, не влияющих на изменение срока реализации социального проекта в целом, на значения результатов предоставления субсидии, установленных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 по форме согласно приложению 2 к настоящему Соглашению, не позднее чем за 15 календарных дней до даты проведения мероприятия социального проекта;</w:t>
      </w:r>
    </w:p>
    <w:p w:rsidR="00045897" w:rsidRPr="00B6181B" w:rsidRDefault="00045897" w:rsidP="00FD1A00">
      <w:pPr>
        <w:pStyle w:val="ConsPlusNonformat"/>
        <w:ind w:firstLine="708"/>
        <w:jc w:val="both"/>
        <w:rPr>
          <w:rFonts w:ascii="Times New Roman" w:hAnsi="Times New Roman" w:cs="Times New Roman"/>
          <w:sz w:val="28"/>
          <w:szCs w:val="28"/>
        </w:rPr>
      </w:pPr>
      <w:r w:rsidRPr="00B6181B">
        <w:rPr>
          <w:rFonts w:ascii="Times New Roman" w:hAnsi="Times New Roman" w:cs="Times New Roman"/>
          <w:sz w:val="28"/>
          <w:szCs w:val="28"/>
        </w:rPr>
        <w:t xml:space="preserve">12) использовать </w:t>
      </w:r>
      <w:r>
        <w:rPr>
          <w:rFonts w:ascii="Times New Roman" w:hAnsi="Times New Roman" w:cs="Times New Roman"/>
          <w:sz w:val="28"/>
          <w:szCs w:val="28"/>
        </w:rPr>
        <w:t>субсидии</w:t>
      </w:r>
      <w:r w:rsidRPr="00B6181B">
        <w:rPr>
          <w:rFonts w:ascii="Times New Roman" w:hAnsi="Times New Roman" w:cs="Times New Roman"/>
          <w:sz w:val="28"/>
          <w:szCs w:val="28"/>
        </w:rPr>
        <w:t xml:space="preserve"> в срок не позднее 15 декабря _____года.</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10. Получатель вправе:</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 направлять Главному распорядителю предложения о внесении  изменений  в настоящее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 в соответствии с </w:t>
      </w:r>
      <w:hyperlink w:anchor="P476" w:history="1">
        <w:r w:rsidRPr="00B6181B">
          <w:rPr>
            <w:rFonts w:ascii="Times New Roman" w:hAnsi="Times New Roman" w:cs="Times New Roman"/>
            <w:sz w:val="28"/>
            <w:szCs w:val="28"/>
          </w:rPr>
          <w:t>пунктом 14</w:t>
        </w:r>
      </w:hyperlink>
      <w:r w:rsidRPr="00B6181B">
        <w:rPr>
          <w:rFonts w:ascii="Times New Roman" w:hAnsi="Times New Roman" w:cs="Times New Roman"/>
          <w:sz w:val="28"/>
          <w:szCs w:val="28"/>
        </w:rPr>
        <w:t xml:space="preserve">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2) обращаться к Главному распорядителю в целях получения разъяснений в связи с исполнением настоящего Соглашения;</w:t>
      </w: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3) осуществить перераспределение расходов на реализацию социального проекта между статьями расходов в пределах предоставленной субсидии (суммарно не более 10 процентов от полученной субсидии); </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4) осуществлять иные права в соответствии с бюджетным законодательством Российской Федерации и Порядком подачи и рассмотрения заявок.</w:t>
      </w:r>
    </w:p>
    <w:p w:rsidR="00045897" w:rsidRPr="00B6181B" w:rsidRDefault="00045897" w:rsidP="00045897">
      <w:pPr>
        <w:pStyle w:val="ConsPlusNormal"/>
        <w:ind w:firstLine="709"/>
        <w:jc w:val="both"/>
        <w:rPr>
          <w:rFonts w:ascii="Times New Roman" w:hAnsi="Times New Roman" w:cs="Times New Roman"/>
        </w:rPr>
      </w:pPr>
    </w:p>
    <w:p w:rsidR="00045897" w:rsidRPr="00B6181B" w:rsidRDefault="00045897" w:rsidP="00FD1A00">
      <w:pPr>
        <w:pStyle w:val="ConsPlusNormal"/>
        <w:ind w:firstLine="0"/>
        <w:jc w:val="center"/>
        <w:outlineLvl w:val="1"/>
        <w:rPr>
          <w:rFonts w:ascii="Times New Roman" w:hAnsi="Times New Roman" w:cs="Times New Roman"/>
          <w:sz w:val="28"/>
          <w:szCs w:val="28"/>
        </w:rPr>
      </w:pPr>
      <w:r w:rsidRPr="00B6181B">
        <w:rPr>
          <w:rFonts w:ascii="Times New Roman" w:hAnsi="Times New Roman" w:cs="Times New Roman"/>
          <w:sz w:val="28"/>
          <w:szCs w:val="28"/>
        </w:rPr>
        <w:t>V. Ответственность Сторон</w:t>
      </w:r>
    </w:p>
    <w:p w:rsidR="00045897" w:rsidRPr="00B6181B" w:rsidRDefault="00045897" w:rsidP="00045897">
      <w:pPr>
        <w:pStyle w:val="ConsPlusNormal"/>
        <w:jc w:val="both"/>
        <w:rPr>
          <w:rFonts w:ascii="Times New Roman" w:hAnsi="Times New Roman" w:cs="Times New Roman"/>
        </w:rPr>
      </w:pPr>
    </w:p>
    <w:p w:rsidR="00045897" w:rsidRPr="00B6181B" w:rsidRDefault="00045897" w:rsidP="00045897">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11.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45897" w:rsidRPr="00B6181B" w:rsidRDefault="00045897" w:rsidP="00045897">
      <w:pPr>
        <w:pStyle w:val="ConsPlusNormal"/>
        <w:jc w:val="both"/>
        <w:rPr>
          <w:rFonts w:ascii="Times New Roman" w:hAnsi="Times New Roman" w:cs="Times New Roman"/>
        </w:rPr>
      </w:pPr>
    </w:p>
    <w:p w:rsidR="00045897" w:rsidRPr="00B6181B" w:rsidRDefault="00045897" w:rsidP="00FD1A00">
      <w:pPr>
        <w:pStyle w:val="ConsPlusNormal"/>
        <w:ind w:firstLine="0"/>
        <w:jc w:val="center"/>
        <w:outlineLvl w:val="1"/>
        <w:rPr>
          <w:rFonts w:ascii="Times New Roman" w:hAnsi="Times New Roman" w:cs="Times New Roman"/>
          <w:sz w:val="28"/>
          <w:szCs w:val="28"/>
        </w:rPr>
      </w:pPr>
      <w:r w:rsidRPr="00B6181B">
        <w:rPr>
          <w:rFonts w:ascii="Times New Roman" w:hAnsi="Times New Roman" w:cs="Times New Roman"/>
          <w:sz w:val="28"/>
          <w:szCs w:val="28"/>
        </w:rPr>
        <w:t>VI. Заключительные положения</w:t>
      </w:r>
    </w:p>
    <w:p w:rsidR="00045897" w:rsidRPr="00B6181B" w:rsidRDefault="00045897" w:rsidP="00045897">
      <w:pPr>
        <w:pStyle w:val="ConsPlusNormal"/>
        <w:jc w:val="both"/>
        <w:rPr>
          <w:rFonts w:ascii="Times New Roman" w:hAnsi="Times New Roman" w:cs="Times New Roman"/>
          <w:sz w:val="28"/>
          <w:szCs w:val="28"/>
        </w:rPr>
      </w:pPr>
    </w:p>
    <w:p w:rsidR="00045897" w:rsidRPr="00B6181B" w:rsidRDefault="00045897" w:rsidP="00FD1A00">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12.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или иных документов. При </w:t>
      </w:r>
      <w:r w:rsidR="00FD1A00" w:rsidRPr="00B6181B">
        <w:rPr>
          <w:rFonts w:ascii="Times New Roman" w:hAnsi="Times New Roman" w:cs="Times New Roman"/>
          <w:sz w:val="28"/>
          <w:szCs w:val="28"/>
        </w:rPr>
        <w:t>не достижении</w:t>
      </w:r>
      <w:r w:rsidRPr="00B6181B">
        <w:rPr>
          <w:rFonts w:ascii="Times New Roman" w:hAnsi="Times New Roman" w:cs="Times New Roman"/>
          <w:sz w:val="28"/>
          <w:szCs w:val="28"/>
        </w:rPr>
        <w:t xml:space="preserve"> согласия споры между Сторонами решаются в судебном порядке.</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13. Настоящее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3" w:history="1">
        <w:r w:rsidRPr="00B6181B">
          <w:rPr>
            <w:rFonts w:ascii="Times New Roman" w:hAnsi="Times New Roman" w:cs="Times New Roman"/>
            <w:sz w:val="28"/>
            <w:szCs w:val="28"/>
          </w:rPr>
          <w:t xml:space="preserve">пункте </w:t>
        </w:r>
      </w:hyperlink>
      <w:r w:rsidRPr="00B6181B">
        <w:rPr>
          <w:rFonts w:ascii="Times New Roman" w:hAnsi="Times New Roman" w:cs="Times New Roman"/>
          <w:sz w:val="28"/>
          <w:szCs w:val="28"/>
        </w:rPr>
        <w:t>3  настоящего Соглашения,  и действует до полного исполнения Сторонами своих обязательств по настоящему Соглашению.</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14. Изменение  настоящего  Соглашения,  в  том числе в соответствии с положениями </w:t>
      </w:r>
      <w:hyperlink w:anchor="P315" w:history="1">
        <w:r w:rsidRPr="00B6181B">
          <w:rPr>
            <w:rFonts w:ascii="Times New Roman" w:hAnsi="Times New Roman" w:cs="Times New Roman"/>
            <w:sz w:val="28"/>
            <w:szCs w:val="28"/>
          </w:rPr>
          <w:t>подпункта  1</w:t>
        </w:r>
      </w:hyperlink>
      <w:r w:rsidRPr="00B6181B">
        <w:rPr>
          <w:rFonts w:ascii="Times New Roman" w:hAnsi="Times New Roman" w:cs="Times New Roman"/>
          <w:sz w:val="28"/>
          <w:szCs w:val="28"/>
        </w:rPr>
        <w:t xml:space="preserve"> пункта 8 настоящего  Соглашения,  осуществляется  по соглашению  Сторон  и  оформляется  в  виде  дополнительного  соглашения  к настоящему  Соглашению.  </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15. Изменение настоящего Соглашения возможно в случае уменьшение/увеличение Главному распорядителю ранее доведенных лимитов бюджетных обязательств на предоставление субсидии.</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16. Расторжение настоящего Соглашения в одностороннем порядке осуществляется в случаях:</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 реорганизации или прекращения деятельности Получателя;</w:t>
      </w:r>
    </w:p>
    <w:p w:rsidR="00045897" w:rsidRPr="00B6181B" w:rsidRDefault="00045897" w:rsidP="00045897">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2) нарушения  Получателем  порядка, целей и условий предоставления субсидии, установленных Порядком подачи и рассмотрения заявок и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w:t>
      </w:r>
    </w:p>
    <w:p w:rsidR="00045897" w:rsidRPr="00B6181B" w:rsidRDefault="00045897" w:rsidP="00461ECC">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3) </w:t>
      </w:r>
      <w:r w:rsidR="00FD1A00" w:rsidRPr="00B6181B">
        <w:rPr>
          <w:rFonts w:ascii="Times New Roman" w:hAnsi="Times New Roman" w:cs="Times New Roman"/>
          <w:sz w:val="28"/>
          <w:szCs w:val="28"/>
        </w:rPr>
        <w:t>не достижения</w:t>
      </w:r>
      <w:r w:rsidRPr="00B6181B">
        <w:rPr>
          <w:rFonts w:ascii="Times New Roman" w:hAnsi="Times New Roman" w:cs="Times New Roman"/>
          <w:sz w:val="28"/>
          <w:szCs w:val="28"/>
        </w:rPr>
        <w:t xml:space="preserve">  Получателем  установленных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w:t>
      </w:r>
      <w:r w:rsidR="00461ECC">
        <w:rPr>
          <w:rFonts w:ascii="Times New Roman" w:hAnsi="Times New Roman" w:cs="Times New Roman"/>
          <w:sz w:val="28"/>
          <w:szCs w:val="28"/>
        </w:rPr>
        <w:t xml:space="preserve"> </w:t>
      </w:r>
      <w:r w:rsidRPr="00B6181B">
        <w:rPr>
          <w:rFonts w:ascii="Times New Roman" w:hAnsi="Times New Roman" w:cs="Times New Roman"/>
          <w:sz w:val="28"/>
          <w:szCs w:val="28"/>
        </w:rPr>
        <w:t>результатов  предоставления субсидии;</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4) </w:t>
      </w:r>
      <w:r w:rsidR="00FD1A00" w:rsidRPr="00B6181B">
        <w:rPr>
          <w:rFonts w:ascii="Times New Roman" w:hAnsi="Times New Roman" w:cs="Times New Roman"/>
          <w:sz w:val="28"/>
          <w:szCs w:val="28"/>
        </w:rPr>
        <w:t>не достижения</w:t>
      </w:r>
      <w:r w:rsidRPr="00B6181B">
        <w:rPr>
          <w:rFonts w:ascii="Times New Roman" w:hAnsi="Times New Roman" w:cs="Times New Roman"/>
          <w:sz w:val="28"/>
          <w:szCs w:val="28"/>
        </w:rPr>
        <w:t xml:space="preserve">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13" w:history="1">
        <w:r w:rsidRPr="00B6181B">
          <w:rPr>
            <w:rFonts w:ascii="Times New Roman" w:hAnsi="Times New Roman" w:cs="Times New Roman"/>
            <w:sz w:val="28"/>
            <w:szCs w:val="28"/>
          </w:rPr>
          <w:t>пунктом 3</w:t>
        </w:r>
      </w:hyperlink>
      <w:r w:rsidRPr="00B6181B">
        <w:rPr>
          <w:rFonts w:ascii="Times New Roman" w:hAnsi="Times New Roman" w:cs="Times New Roman"/>
          <w:sz w:val="28"/>
          <w:szCs w:val="28"/>
        </w:rPr>
        <w:t xml:space="preserve"> настоящего Соглашения.</w:t>
      </w:r>
    </w:p>
    <w:p w:rsidR="00045897" w:rsidRPr="00B6181B" w:rsidRDefault="00045897" w:rsidP="00FD1A00">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17. При реорганизации Получателя субсидии в форме слияния, присоединения или преобразования в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45897" w:rsidRPr="00B6181B" w:rsidRDefault="00045897" w:rsidP="00FD1A00">
      <w:pPr>
        <w:pStyle w:val="ConsPlusNormal"/>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18. При реорганизации Получателя субсидии в форме разделения, выделения, а также при ликвидации Получателя субсидии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 расторгается с направлением Главным распорядителем Получателю субсидии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19. Расторжение  настоящего  Соглашения  осуществляется по соглашению Сторон.</w:t>
      </w:r>
    </w:p>
    <w:p w:rsidR="00045897" w:rsidRPr="00B6181B" w:rsidRDefault="00045897" w:rsidP="00FD1A00">
      <w:pPr>
        <w:pStyle w:val="ConsPlusNonformat"/>
        <w:ind w:firstLine="709"/>
        <w:jc w:val="both"/>
        <w:rPr>
          <w:rFonts w:ascii="Times New Roman" w:hAnsi="Times New Roman" w:cs="Times New Roman"/>
          <w:sz w:val="28"/>
          <w:szCs w:val="28"/>
        </w:rPr>
      </w:pPr>
      <w:r w:rsidRPr="00B6181B">
        <w:rPr>
          <w:rFonts w:ascii="Times New Roman" w:hAnsi="Times New Roman" w:cs="Times New Roman"/>
          <w:sz w:val="28"/>
          <w:szCs w:val="28"/>
        </w:rPr>
        <w:t xml:space="preserve">20. Документы и иная информация, предусмотренные настоящим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45897" w:rsidRPr="00B6181B" w:rsidRDefault="00045897" w:rsidP="00650462">
      <w:pPr>
        <w:pStyle w:val="ConsPlusNonformat"/>
        <w:ind w:firstLine="708"/>
        <w:jc w:val="both"/>
        <w:rPr>
          <w:rFonts w:ascii="Times New Roman" w:hAnsi="Times New Roman" w:cs="Times New Roman"/>
          <w:sz w:val="28"/>
          <w:szCs w:val="28"/>
        </w:rPr>
      </w:pPr>
      <w:r w:rsidRPr="00B6181B">
        <w:rPr>
          <w:rFonts w:ascii="Times New Roman" w:hAnsi="Times New Roman" w:cs="Times New Roman"/>
          <w:sz w:val="28"/>
          <w:szCs w:val="28"/>
        </w:rPr>
        <w:t xml:space="preserve">21. Настоящее </w:t>
      </w:r>
      <w:r w:rsidR="00E4022D">
        <w:rPr>
          <w:rFonts w:ascii="Times New Roman" w:hAnsi="Times New Roman" w:cs="Times New Roman"/>
          <w:sz w:val="28"/>
          <w:szCs w:val="28"/>
        </w:rPr>
        <w:t>Соглашение</w:t>
      </w:r>
      <w:r w:rsidRPr="00B6181B">
        <w:rPr>
          <w:rFonts w:ascii="Times New Roman" w:hAnsi="Times New Roman" w:cs="Times New Roman"/>
          <w:sz w:val="28"/>
          <w:szCs w:val="28"/>
        </w:rPr>
        <w:t xml:space="preserve"> заключено </w:t>
      </w:r>
      <w:r w:rsidR="00650462">
        <w:rPr>
          <w:rFonts w:ascii="Times New Roman" w:hAnsi="Times New Roman" w:cs="Times New Roman"/>
          <w:sz w:val="28"/>
          <w:szCs w:val="28"/>
        </w:rPr>
        <w:t>Сторонами в</w:t>
      </w:r>
      <w:r w:rsidRPr="00B6181B">
        <w:rPr>
          <w:rFonts w:ascii="Times New Roman" w:hAnsi="Times New Roman" w:cs="Times New Roman"/>
          <w:sz w:val="28"/>
          <w:szCs w:val="28"/>
        </w:rPr>
        <w:t xml:space="preserve"> форме бумажного</w:t>
      </w:r>
      <w:r w:rsidR="00650462">
        <w:rPr>
          <w:rFonts w:ascii="Times New Roman" w:hAnsi="Times New Roman" w:cs="Times New Roman"/>
          <w:sz w:val="28"/>
          <w:szCs w:val="28"/>
        </w:rPr>
        <w:t xml:space="preserve"> </w:t>
      </w:r>
      <w:r w:rsidRPr="00B6181B">
        <w:rPr>
          <w:rFonts w:ascii="Times New Roman" w:hAnsi="Times New Roman" w:cs="Times New Roman"/>
          <w:sz w:val="28"/>
          <w:szCs w:val="28"/>
        </w:rPr>
        <w:t>документа в двух экземплярах, по одному экземпляру для каждой из Сторон.</w:t>
      </w:r>
    </w:p>
    <w:p w:rsidR="00045897" w:rsidRPr="00B6181B" w:rsidRDefault="00045897" w:rsidP="00650462">
      <w:pPr>
        <w:pStyle w:val="ConsPlusNormal"/>
        <w:jc w:val="both"/>
        <w:rPr>
          <w:rFonts w:ascii="Times New Roman" w:hAnsi="Times New Roman" w:cs="Times New Roman"/>
        </w:rPr>
      </w:pPr>
    </w:p>
    <w:p w:rsidR="00045897" w:rsidRDefault="00045897" w:rsidP="00637796">
      <w:pPr>
        <w:pStyle w:val="ConsPlusNormal"/>
        <w:ind w:firstLine="0"/>
        <w:jc w:val="center"/>
        <w:outlineLvl w:val="1"/>
        <w:rPr>
          <w:rFonts w:ascii="Times New Roman" w:hAnsi="Times New Roman" w:cs="Times New Roman"/>
          <w:sz w:val="28"/>
          <w:szCs w:val="28"/>
        </w:rPr>
      </w:pPr>
      <w:r w:rsidRPr="00B6181B">
        <w:rPr>
          <w:rFonts w:ascii="Times New Roman" w:hAnsi="Times New Roman" w:cs="Times New Roman"/>
          <w:sz w:val="28"/>
          <w:szCs w:val="28"/>
        </w:rPr>
        <w:t>VII. Платежные реквизиты Сторон</w:t>
      </w:r>
    </w:p>
    <w:p w:rsidR="00637796" w:rsidRDefault="00637796" w:rsidP="00637796">
      <w:pPr>
        <w:pStyle w:val="ConsPlusNormal"/>
        <w:ind w:firstLine="0"/>
        <w:jc w:val="center"/>
        <w:outlineLvl w:val="1"/>
        <w:rPr>
          <w:rFonts w:ascii="Times New Roman" w:hAnsi="Times New Roman" w:cs="Times New Roman"/>
          <w:sz w:val="28"/>
          <w:szCs w:val="28"/>
        </w:rPr>
      </w:pPr>
    </w:p>
    <w:tbl>
      <w:tblPr>
        <w:tblStyle w:val="a9"/>
        <w:tblW w:w="0" w:type="auto"/>
        <w:tblLook w:val="04A0" w:firstRow="1" w:lastRow="0" w:firstColumn="1" w:lastColumn="0" w:noHBand="0" w:noVBand="1"/>
      </w:tblPr>
      <w:tblGrid>
        <w:gridCol w:w="4927"/>
        <w:gridCol w:w="4927"/>
      </w:tblGrid>
      <w:tr w:rsidR="00637796" w:rsidTr="00637796">
        <w:tc>
          <w:tcPr>
            <w:tcW w:w="4927" w:type="dxa"/>
          </w:tcPr>
          <w:p w:rsidR="00637796" w:rsidRPr="00B6181B" w:rsidRDefault="00637796" w:rsidP="00637796">
            <w:pPr>
              <w:pStyle w:val="ConsPlusNormal"/>
              <w:spacing w:line="240" w:lineRule="exact"/>
              <w:jc w:val="center"/>
              <w:rPr>
                <w:rFonts w:ascii="Times New Roman" w:hAnsi="Times New Roman" w:cs="Times New Roman"/>
                <w:sz w:val="28"/>
                <w:szCs w:val="28"/>
                <w:lang w:val="en-US"/>
              </w:rPr>
            </w:pPr>
            <w:r w:rsidRPr="00B6181B">
              <w:rPr>
                <w:rFonts w:ascii="Times New Roman" w:hAnsi="Times New Roman" w:cs="Times New Roman"/>
                <w:sz w:val="28"/>
                <w:szCs w:val="28"/>
              </w:rPr>
              <w:t>Сокращенное наименование</w:t>
            </w:r>
          </w:p>
          <w:p w:rsidR="00637796" w:rsidRPr="00B6181B" w:rsidRDefault="00637796" w:rsidP="00637796">
            <w:pPr>
              <w:pStyle w:val="ConsPlusNormal"/>
              <w:spacing w:line="240" w:lineRule="exact"/>
              <w:jc w:val="center"/>
              <w:rPr>
                <w:rFonts w:ascii="Times New Roman" w:hAnsi="Times New Roman" w:cs="Times New Roman"/>
                <w:sz w:val="28"/>
                <w:szCs w:val="28"/>
              </w:rPr>
            </w:pPr>
            <w:r w:rsidRPr="00B6181B">
              <w:rPr>
                <w:rFonts w:ascii="Times New Roman" w:hAnsi="Times New Roman" w:cs="Times New Roman"/>
                <w:sz w:val="28"/>
                <w:szCs w:val="28"/>
              </w:rPr>
              <w:t>Главного распорядителя</w:t>
            </w:r>
          </w:p>
        </w:tc>
        <w:tc>
          <w:tcPr>
            <w:tcW w:w="4927" w:type="dxa"/>
          </w:tcPr>
          <w:p w:rsidR="00637796" w:rsidRPr="00B6181B" w:rsidRDefault="00637796" w:rsidP="00637796">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B6181B">
              <w:rPr>
                <w:rFonts w:ascii="Times New Roman" w:hAnsi="Times New Roman" w:cs="Times New Roman"/>
                <w:sz w:val="28"/>
                <w:szCs w:val="28"/>
              </w:rPr>
              <w:t>окращенное наименование Получателя</w:t>
            </w:r>
          </w:p>
        </w:tc>
      </w:tr>
      <w:tr w:rsidR="00637796" w:rsidTr="00637796">
        <w:tc>
          <w:tcPr>
            <w:tcW w:w="4927" w:type="dxa"/>
          </w:tcPr>
          <w:p w:rsidR="00637796" w:rsidRPr="00B6181B" w:rsidRDefault="00637796" w:rsidP="00637796">
            <w:pPr>
              <w:pStyle w:val="ConsPlusNonformat"/>
              <w:jc w:val="both"/>
              <w:rPr>
                <w:rFonts w:ascii="Times New Roman" w:hAnsi="Times New Roman" w:cs="Times New Roman"/>
                <w:sz w:val="28"/>
                <w:szCs w:val="28"/>
              </w:rPr>
            </w:pPr>
            <w:r w:rsidRPr="00B6181B">
              <w:rPr>
                <w:rFonts w:ascii="Times New Roman" w:hAnsi="Times New Roman" w:cs="Times New Roman"/>
                <w:sz w:val="28"/>
                <w:szCs w:val="28"/>
              </w:rPr>
              <w:t>Наименование</w:t>
            </w:r>
          </w:p>
          <w:p w:rsidR="00637796" w:rsidRDefault="00637796" w:rsidP="00637796">
            <w:pPr>
              <w:pStyle w:val="ConsPlusNonformat"/>
              <w:jc w:val="both"/>
              <w:rPr>
                <w:rFonts w:ascii="Times New Roman" w:hAnsi="Times New Roman" w:cs="Times New Roman"/>
                <w:sz w:val="28"/>
                <w:szCs w:val="28"/>
              </w:rPr>
            </w:pPr>
            <w:r w:rsidRPr="00B6181B">
              <w:rPr>
                <w:rFonts w:ascii="Times New Roman" w:hAnsi="Times New Roman" w:cs="Times New Roman"/>
                <w:sz w:val="28"/>
                <w:szCs w:val="28"/>
              </w:rPr>
              <w:t>Главного распорядителя</w:t>
            </w:r>
          </w:p>
        </w:tc>
        <w:tc>
          <w:tcPr>
            <w:tcW w:w="4927" w:type="dxa"/>
          </w:tcPr>
          <w:p w:rsidR="00637796" w:rsidRDefault="00637796" w:rsidP="00637796">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н</w:t>
            </w:r>
            <w:r w:rsidRPr="00B6181B">
              <w:rPr>
                <w:rFonts w:ascii="Times New Roman" w:hAnsi="Times New Roman" w:cs="Times New Roman"/>
                <w:sz w:val="28"/>
                <w:szCs w:val="28"/>
              </w:rPr>
              <w:t>аименование Получателя</w:t>
            </w:r>
          </w:p>
        </w:tc>
      </w:tr>
      <w:tr w:rsidR="00637796" w:rsidTr="00637796">
        <w:tc>
          <w:tcPr>
            <w:tcW w:w="4927" w:type="dxa"/>
          </w:tcPr>
          <w:p w:rsidR="00637796" w:rsidRDefault="00637796" w:rsidP="00637796">
            <w:pPr>
              <w:pStyle w:val="ConsPlusNormal"/>
              <w:ind w:firstLine="0"/>
              <w:outlineLvl w:val="1"/>
              <w:rPr>
                <w:rFonts w:ascii="Times New Roman" w:hAnsi="Times New Roman" w:cs="Times New Roman"/>
                <w:sz w:val="28"/>
                <w:szCs w:val="28"/>
              </w:rPr>
            </w:pPr>
            <w:r w:rsidRPr="00B6181B">
              <w:rPr>
                <w:rFonts w:ascii="Times New Roman" w:hAnsi="Times New Roman" w:cs="Times New Roman"/>
                <w:sz w:val="28"/>
                <w:szCs w:val="28"/>
              </w:rPr>
              <w:t xml:space="preserve">ОГРН, </w:t>
            </w:r>
            <w:hyperlink r:id="rId40" w:history="1">
              <w:r w:rsidRPr="00B6181B">
                <w:rPr>
                  <w:rFonts w:ascii="Times New Roman" w:hAnsi="Times New Roman" w:cs="Times New Roman"/>
                  <w:sz w:val="28"/>
                  <w:szCs w:val="28"/>
                </w:rPr>
                <w:t>ОКТМО</w:t>
              </w:r>
            </w:hyperlink>
          </w:p>
        </w:tc>
        <w:tc>
          <w:tcPr>
            <w:tcW w:w="4927" w:type="dxa"/>
          </w:tcPr>
          <w:p w:rsidR="00637796" w:rsidRDefault="00637796" w:rsidP="00637796">
            <w:pPr>
              <w:pStyle w:val="ConsPlusNormal"/>
              <w:ind w:firstLine="0"/>
              <w:outlineLvl w:val="1"/>
              <w:rPr>
                <w:rFonts w:ascii="Times New Roman" w:hAnsi="Times New Roman" w:cs="Times New Roman"/>
                <w:sz w:val="28"/>
                <w:szCs w:val="28"/>
              </w:rPr>
            </w:pPr>
            <w:r w:rsidRPr="00B6181B">
              <w:rPr>
                <w:rFonts w:ascii="Times New Roman" w:hAnsi="Times New Roman" w:cs="Times New Roman"/>
                <w:sz w:val="28"/>
                <w:szCs w:val="28"/>
              </w:rPr>
              <w:t xml:space="preserve">ОГРН, </w:t>
            </w:r>
            <w:hyperlink r:id="rId41" w:history="1">
              <w:r w:rsidRPr="00B6181B">
                <w:rPr>
                  <w:rFonts w:ascii="Times New Roman" w:hAnsi="Times New Roman" w:cs="Times New Roman"/>
                  <w:sz w:val="28"/>
                  <w:szCs w:val="28"/>
                </w:rPr>
                <w:t>ОКТМО</w:t>
              </w:r>
            </w:hyperlink>
          </w:p>
        </w:tc>
      </w:tr>
      <w:tr w:rsidR="00637796" w:rsidTr="00637796">
        <w:tc>
          <w:tcPr>
            <w:tcW w:w="4927" w:type="dxa"/>
          </w:tcPr>
          <w:p w:rsidR="00637796" w:rsidRDefault="00637796" w:rsidP="00637796">
            <w:pPr>
              <w:pStyle w:val="ConsPlusNormal"/>
              <w:ind w:firstLine="0"/>
              <w:outlineLvl w:val="1"/>
              <w:rPr>
                <w:rFonts w:ascii="Times New Roman" w:hAnsi="Times New Roman" w:cs="Times New Roman"/>
                <w:sz w:val="28"/>
                <w:szCs w:val="28"/>
              </w:rPr>
            </w:pPr>
            <w:r w:rsidRPr="00B6181B">
              <w:rPr>
                <w:rFonts w:ascii="Times New Roman" w:hAnsi="Times New Roman" w:cs="Times New Roman"/>
                <w:sz w:val="28"/>
                <w:szCs w:val="28"/>
              </w:rPr>
              <w:t>Место нахождения:</w:t>
            </w:r>
          </w:p>
        </w:tc>
        <w:tc>
          <w:tcPr>
            <w:tcW w:w="4927" w:type="dxa"/>
          </w:tcPr>
          <w:p w:rsidR="00637796" w:rsidRPr="00B6181B" w:rsidRDefault="00637796" w:rsidP="00637796">
            <w:pPr>
              <w:pStyle w:val="ConsPlusNormal"/>
              <w:ind w:firstLine="0"/>
              <w:rPr>
                <w:rFonts w:ascii="Times New Roman" w:hAnsi="Times New Roman" w:cs="Times New Roman"/>
                <w:sz w:val="28"/>
                <w:szCs w:val="28"/>
              </w:rPr>
            </w:pPr>
            <w:r>
              <w:rPr>
                <w:rFonts w:ascii="Times New Roman" w:hAnsi="Times New Roman" w:cs="Times New Roman"/>
                <w:sz w:val="28"/>
                <w:szCs w:val="28"/>
              </w:rPr>
              <w:t>м</w:t>
            </w:r>
            <w:r w:rsidRPr="00B6181B">
              <w:rPr>
                <w:rFonts w:ascii="Times New Roman" w:hAnsi="Times New Roman" w:cs="Times New Roman"/>
                <w:sz w:val="28"/>
                <w:szCs w:val="28"/>
              </w:rPr>
              <w:t>есто нахождения:</w:t>
            </w:r>
          </w:p>
        </w:tc>
      </w:tr>
      <w:tr w:rsidR="00637796" w:rsidTr="00637796">
        <w:tc>
          <w:tcPr>
            <w:tcW w:w="4927" w:type="dxa"/>
          </w:tcPr>
          <w:p w:rsidR="00637796" w:rsidRPr="00B6181B" w:rsidRDefault="00637796" w:rsidP="00637796">
            <w:pPr>
              <w:pStyle w:val="ConsPlusNormal"/>
              <w:ind w:firstLine="0"/>
              <w:rPr>
                <w:rFonts w:ascii="Times New Roman" w:hAnsi="Times New Roman" w:cs="Times New Roman"/>
                <w:sz w:val="28"/>
                <w:szCs w:val="28"/>
              </w:rPr>
            </w:pPr>
            <w:r w:rsidRPr="00B6181B">
              <w:rPr>
                <w:rFonts w:ascii="Times New Roman" w:hAnsi="Times New Roman" w:cs="Times New Roman"/>
                <w:sz w:val="28"/>
                <w:szCs w:val="28"/>
              </w:rPr>
              <w:t xml:space="preserve">ИНН/КПП </w:t>
            </w:r>
          </w:p>
        </w:tc>
        <w:tc>
          <w:tcPr>
            <w:tcW w:w="4927" w:type="dxa"/>
          </w:tcPr>
          <w:p w:rsidR="00637796" w:rsidRPr="00B6181B" w:rsidRDefault="00637796" w:rsidP="00637796">
            <w:pPr>
              <w:pStyle w:val="ConsPlusNormal"/>
              <w:ind w:firstLine="0"/>
              <w:rPr>
                <w:rFonts w:ascii="Times New Roman" w:hAnsi="Times New Roman" w:cs="Times New Roman"/>
                <w:sz w:val="28"/>
                <w:szCs w:val="28"/>
              </w:rPr>
            </w:pPr>
            <w:r w:rsidRPr="00B6181B">
              <w:rPr>
                <w:rFonts w:ascii="Times New Roman" w:hAnsi="Times New Roman" w:cs="Times New Roman"/>
                <w:sz w:val="28"/>
                <w:szCs w:val="28"/>
              </w:rPr>
              <w:t xml:space="preserve">ИНН/КПП </w:t>
            </w:r>
          </w:p>
        </w:tc>
      </w:tr>
      <w:tr w:rsidR="00637796" w:rsidTr="00637796">
        <w:tc>
          <w:tcPr>
            <w:tcW w:w="4927" w:type="dxa"/>
          </w:tcPr>
          <w:p w:rsidR="00637796" w:rsidRPr="00B6181B" w:rsidRDefault="00637796" w:rsidP="00637796">
            <w:pPr>
              <w:pStyle w:val="ConsPlusNormal"/>
              <w:ind w:firstLine="0"/>
              <w:rPr>
                <w:rFonts w:ascii="Times New Roman" w:hAnsi="Times New Roman" w:cs="Times New Roman"/>
                <w:sz w:val="28"/>
                <w:szCs w:val="28"/>
              </w:rPr>
            </w:pPr>
            <w:r w:rsidRPr="00B6181B">
              <w:rPr>
                <w:rFonts w:ascii="Times New Roman" w:hAnsi="Times New Roman" w:cs="Times New Roman"/>
                <w:sz w:val="28"/>
                <w:szCs w:val="28"/>
              </w:rPr>
              <w:t>Платежные реквизиты:</w:t>
            </w:r>
          </w:p>
        </w:tc>
        <w:tc>
          <w:tcPr>
            <w:tcW w:w="4927" w:type="dxa"/>
          </w:tcPr>
          <w:p w:rsidR="00637796" w:rsidRPr="00B6181B" w:rsidRDefault="00637796" w:rsidP="00637796">
            <w:pPr>
              <w:pStyle w:val="ConsPlusNormal"/>
              <w:ind w:firstLine="0"/>
              <w:rPr>
                <w:rFonts w:ascii="Times New Roman" w:hAnsi="Times New Roman" w:cs="Times New Roman"/>
                <w:sz w:val="28"/>
                <w:szCs w:val="28"/>
              </w:rPr>
            </w:pPr>
            <w:r>
              <w:rPr>
                <w:rFonts w:ascii="Times New Roman" w:hAnsi="Times New Roman" w:cs="Times New Roman"/>
                <w:sz w:val="28"/>
                <w:szCs w:val="28"/>
              </w:rPr>
              <w:t>п</w:t>
            </w:r>
            <w:r w:rsidRPr="00B6181B">
              <w:rPr>
                <w:rFonts w:ascii="Times New Roman" w:hAnsi="Times New Roman" w:cs="Times New Roman"/>
                <w:sz w:val="28"/>
                <w:szCs w:val="28"/>
              </w:rPr>
              <w:t>латежные реквизиты:</w:t>
            </w:r>
          </w:p>
        </w:tc>
      </w:tr>
    </w:tbl>
    <w:p w:rsidR="00637796" w:rsidRDefault="00637796"/>
    <w:p w:rsidR="00692C20" w:rsidRDefault="00692C20" w:rsidP="00637796">
      <w:pPr>
        <w:pStyle w:val="ConsPlusNormal"/>
        <w:jc w:val="center"/>
        <w:outlineLvl w:val="1"/>
        <w:rPr>
          <w:rFonts w:ascii="Times New Roman" w:hAnsi="Times New Roman" w:cs="Times New Roman"/>
          <w:sz w:val="28"/>
          <w:szCs w:val="28"/>
        </w:rPr>
      </w:pPr>
    </w:p>
    <w:p w:rsidR="00692C20" w:rsidRDefault="00692C20" w:rsidP="00637796">
      <w:pPr>
        <w:pStyle w:val="ConsPlusNormal"/>
        <w:jc w:val="center"/>
        <w:outlineLvl w:val="1"/>
        <w:rPr>
          <w:rFonts w:ascii="Times New Roman" w:hAnsi="Times New Roman" w:cs="Times New Roman"/>
          <w:sz w:val="28"/>
          <w:szCs w:val="28"/>
        </w:rPr>
      </w:pPr>
    </w:p>
    <w:p w:rsidR="00637796" w:rsidRPr="00B6181B" w:rsidRDefault="00637796" w:rsidP="00637796">
      <w:pPr>
        <w:pStyle w:val="ConsPlusNormal"/>
        <w:jc w:val="center"/>
        <w:outlineLvl w:val="1"/>
        <w:rPr>
          <w:rFonts w:ascii="Times New Roman" w:hAnsi="Times New Roman" w:cs="Times New Roman"/>
          <w:sz w:val="28"/>
          <w:szCs w:val="28"/>
        </w:rPr>
      </w:pPr>
      <w:r w:rsidRPr="00B6181B">
        <w:rPr>
          <w:rFonts w:ascii="Times New Roman" w:hAnsi="Times New Roman" w:cs="Times New Roman"/>
          <w:sz w:val="28"/>
          <w:szCs w:val="28"/>
        </w:rPr>
        <w:t>VII</w:t>
      </w:r>
      <w:r w:rsidRPr="00B6181B">
        <w:rPr>
          <w:rFonts w:ascii="Times New Roman" w:hAnsi="Times New Roman" w:cs="Times New Roman"/>
          <w:sz w:val="28"/>
          <w:szCs w:val="28"/>
          <w:lang w:val="en-US"/>
        </w:rPr>
        <w:t>I</w:t>
      </w:r>
      <w:r w:rsidRPr="00B6181B">
        <w:rPr>
          <w:rFonts w:ascii="Times New Roman" w:hAnsi="Times New Roman" w:cs="Times New Roman"/>
          <w:sz w:val="28"/>
          <w:szCs w:val="28"/>
        </w:rPr>
        <w:t>. Подписи Сторон</w:t>
      </w:r>
    </w:p>
    <w:p w:rsidR="00637796" w:rsidRDefault="00637796"/>
    <w:p w:rsidR="00637796" w:rsidRDefault="00637796"/>
    <w:tbl>
      <w:tblPr>
        <w:tblStyle w:val="a9"/>
        <w:tblW w:w="0" w:type="auto"/>
        <w:tblLook w:val="04A0" w:firstRow="1" w:lastRow="0" w:firstColumn="1" w:lastColumn="0" w:noHBand="0" w:noVBand="1"/>
      </w:tblPr>
      <w:tblGrid>
        <w:gridCol w:w="4927"/>
        <w:gridCol w:w="4927"/>
      </w:tblGrid>
      <w:tr w:rsidR="00637796" w:rsidTr="00637796">
        <w:tc>
          <w:tcPr>
            <w:tcW w:w="4927" w:type="dxa"/>
          </w:tcPr>
          <w:p w:rsidR="00637796" w:rsidRPr="00B6181B" w:rsidRDefault="00637796" w:rsidP="00637796">
            <w:pPr>
              <w:pStyle w:val="ConsPlusNormal"/>
              <w:spacing w:line="240" w:lineRule="exact"/>
              <w:jc w:val="center"/>
              <w:rPr>
                <w:rFonts w:ascii="Times New Roman" w:hAnsi="Times New Roman" w:cs="Times New Roman"/>
                <w:sz w:val="28"/>
                <w:szCs w:val="28"/>
              </w:rPr>
            </w:pPr>
            <w:r w:rsidRPr="00B6181B">
              <w:rPr>
                <w:rFonts w:ascii="Times New Roman" w:hAnsi="Times New Roman" w:cs="Times New Roman"/>
                <w:sz w:val="28"/>
                <w:szCs w:val="28"/>
              </w:rPr>
              <w:t>Сокращенное наименование</w:t>
            </w:r>
          </w:p>
          <w:p w:rsidR="00637796" w:rsidRPr="00B6181B" w:rsidRDefault="00637796" w:rsidP="00637796">
            <w:pPr>
              <w:pStyle w:val="ConsPlusNormal"/>
              <w:spacing w:line="240" w:lineRule="exact"/>
              <w:jc w:val="center"/>
              <w:rPr>
                <w:rFonts w:ascii="Times New Roman" w:hAnsi="Times New Roman" w:cs="Times New Roman"/>
                <w:sz w:val="28"/>
                <w:szCs w:val="28"/>
              </w:rPr>
            </w:pPr>
            <w:r w:rsidRPr="00B6181B">
              <w:rPr>
                <w:rFonts w:ascii="Times New Roman" w:hAnsi="Times New Roman" w:cs="Times New Roman"/>
                <w:sz w:val="28"/>
                <w:szCs w:val="28"/>
              </w:rPr>
              <w:t>Главного распорядителя</w:t>
            </w:r>
          </w:p>
        </w:tc>
        <w:tc>
          <w:tcPr>
            <w:tcW w:w="4927" w:type="dxa"/>
          </w:tcPr>
          <w:p w:rsidR="00637796" w:rsidRPr="00B6181B" w:rsidRDefault="00637796" w:rsidP="00637796">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с</w:t>
            </w:r>
            <w:r w:rsidRPr="00B6181B">
              <w:rPr>
                <w:rFonts w:ascii="Times New Roman" w:hAnsi="Times New Roman" w:cs="Times New Roman"/>
                <w:sz w:val="28"/>
                <w:szCs w:val="28"/>
              </w:rPr>
              <w:t>окращенное наименование Получателя</w:t>
            </w:r>
          </w:p>
        </w:tc>
      </w:tr>
      <w:tr w:rsidR="00637796" w:rsidTr="00637796">
        <w:tc>
          <w:tcPr>
            <w:tcW w:w="4927" w:type="dxa"/>
          </w:tcPr>
          <w:p w:rsidR="00637796" w:rsidRDefault="00637796" w:rsidP="00637796">
            <w:pPr>
              <w:pStyle w:val="ConsPlusNormal"/>
              <w:ind w:firstLine="0"/>
              <w:jc w:val="center"/>
              <w:outlineLvl w:val="1"/>
              <w:rPr>
                <w:rFonts w:ascii="Times New Roman" w:hAnsi="Times New Roman" w:cs="Times New Roman"/>
                <w:sz w:val="28"/>
                <w:szCs w:val="28"/>
              </w:rPr>
            </w:pPr>
          </w:p>
        </w:tc>
        <w:tc>
          <w:tcPr>
            <w:tcW w:w="4927" w:type="dxa"/>
          </w:tcPr>
          <w:p w:rsidR="00637796" w:rsidRDefault="00637796" w:rsidP="00637796">
            <w:pPr>
              <w:pStyle w:val="ConsPlusNormal"/>
              <w:ind w:firstLine="0"/>
              <w:jc w:val="center"/>
              <w:outlineLvl w:val="1"/>
              <w:rPr>
                <w:rFonts w:ascii="Times New Roman" w:hAnsi="Times New Roman" w:cs="Times New Roman"/>
                <w:sz w:val="28"/>
                <w:szCs w:val="28"/>
              </w:rPr>
            </w:pPr>
          </w:p>
        </w:tc>
      </w:tr>
      <w:tr w:rsidR="00637796" w:rsidTr="00637796">
        <w:tc>
          <w:tcPr>
            <w:tcW w:w="4927" w:type="dxa"/>
          </w:tcPr>
          <w:p w:rsidR="00637796" w:rsidRPr="00637796" w:rsidRDefault="00637796" w:rsidP="00637796">
            <w:pPr>
              <w:pStyle w:val="ConsPlusNormal"/>
              <w:ind w:firstLine="0"/>
              <w:jc w:val="center"/>
              <w:outlineLvl w:val="1"/>
              <w:rPr>
                <w:rFonts w:ascii="Times New Roman" w:hAnsi="Times New Roman" w:cs="Times New Roman"/>
                <w:sz w:val="18"/>
                <w:szCs w:val="18"/>
              </w:rPr>
            </w:pPr>
            <w:r w:rsidRPr="00637796">
              <w:rPr>
                <w:rFonts w:ascii="Times New Roman" w:hAnsi="Times New Roman" w:cs="Times New Roman"/>
                <w:sz w:val="18"/>
                <w:szCs w:val="18"/>
              </w:rPr>
              <w:t>(подпись)   (ФИО)</w:t>
            </w:r>
          </w:p>
        </w:tc>
        <w:tc>
          <w:tcPr>
            <w:tcW w:w="4927" w:type="dxa"/>
          </w:tcPr>
          <w:p w:rsidR="00637796" w:rsidRPr="00637796" w:rsidRDefault="00637796" w:rsidP="00637796">
            <w:pPr>
              <w:pStyle w:val="ConsPlusNormal"/>
              <w:ind w:firstLine="0"/>
              <w:jc w:val="center"/>
              <w:outlineLvl w:val="1"/>
              <w:rPr>
                <w:rFonts w:ascii="Times New Roman" w:hAnsi="Times New Roman" w:cs="Times New Roman"/>
                <w:sz w:val="18"/>
                <w:szCs w:val="18"/>
              </w:rPr>
            </w:pPr>
            <w:r w:rsidRPr="00637796">
              <w:rPr>
                <w:rFonts w:ascii="Times New Roman" w:hAnsi="Times New Roman" w:cs="Times New Roman"/>
                <w:sz w:val="18"/>
                <w:szCs w:val="18"/>
              </w:rPr>
              <w:t>(подпись)   (ФИО)</w:t>
            </w:r>
          </w:p>
        </w:tc>
      </w:tr>
    </w:tbl>
    <w:p w:rsidR="00637796" w:rsidRPr="00B6181B" w:rsidRDefault="00637796" w:rsidP="00637796">
      <w:pPr>
        <w:pStyle w:val="ConsPlusNormal"/>
        <w:ind w:firstLine="0"/>
        <w:jc w:val="center"/>
        <w:outlineLvl w:val="1"/>
        <w:rPr>
          <w:rFonts w:ascii="Times New Roman" w:hAnsi="Times New Roman" w:cs="Times New Roman"/>
          <w:sz w:val="28"/>
          <w:szCs w:val="28"/>
        </w:rPr>
      </w:pPr>
    </w:p>
    <w:p w:rsidR="00045897" w:rsidRPr="00B6181B" w:rsidRDefault="00045897" w:rsidP="00045897">
      <w:pPr>
        <w:pStyle w:val="ConsPlusNormal"/>
        <w:jc w:val="both"/>
        <w:rPr>
          <w:rFonts w:ascii="Times New Roman" w:hAnsi="Times New Roman" w:cs="Times New Roman"/>
          <w:sz w:val="28"/>
          <w:szCs w:val="28"/>
        </w:rPr>
      </w:pPr>
    </w:p>
    <w:p w:rsidR="00045897" w:rsidRPr="00B6181B" w:rsidRDefault="00045897" w:rsidP="00045897">
      <w:pPr>
        <w:pStyle w:val="ConsPlusNormal"/>
        <w:jc w:val="both"/>
        <w:rPr>
          <w:rFonts w:ascii="Times New Roman" w:hAnsi="Times New Roman" w:cs="Times New Roman"/>
          <w:sz w:val="28"/>
          <w:szCs w:val="28"/>
        </w:rPr>
      </w:pPr>
    </w:p>
    <w:p w:rsidR="00045897" w:rsidRPr="00B6181B" w:rsidRDefault="00045897" w:rsidP="00045897">
      <w:pPr>
        <w:pStyle w:val="ConsPlusNormal"/>
        <w:jc w:val="both"/>
        <w:rPr>
          <w:rFonts w:ascii="Times New Roman" w:hAnsi="Times New Roman" w:cs="Times New Roman"/>
          <w:sz w:val="28"/>
          <w:szCs w:val="28"/>
        </w:rPr>
      </w:pPr>
    </w:p>
    <w:p w:rsidR="00781B2D" w:rsidRDefault="00781B2D" w:rsidP="00C51E66">
      <w:pPr>
        <w:pStyle w:val="a4"/>
        <w:ind w:firstLine="0"/>
        <w:jc w:val="center"/>
        <w:rPr>
          <w:szCs w:val="28"/>
        </w:rPr>
      </w:pPr>
    </w:p>
    <w:p w:rsidR="00781B2D" w:rsidRDefault="00781B2D" w:rsidP="00C51E66">
      <w:pPr>
        <w:pStyle w:val="a4"/>
        <w:ind w:firstLine="0"/>
        <w:jc w:val="center"/>
        <w:rPr>
          <w:szCs w:val="28"/>
        </w:rPr>
      </w:pPr>
    </w:p>
    <w:p w:rsidR="002275F4" w:rsidRDefault="002275F4" w:rsidP="00C51E66">
      <w:pPr>
        <w:pStyle w:val="a4"/>
        <w:ind w:firstLine="0"/>
        <w:jc w:val="center"/>
        <w:rPr>
          <w:szCs w:val="28"/>
        </w:rPr>
      </w:pPr>
    </w:p>
    <w:p w:rsidR="002275F4" w:rsidRDefault="002275F4"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461ECC" w:rsidRDefault="00461ECC"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637796" w:rsidRDefault="00637796" w:rsidP="00C51E66">
      <w:pPr>
        <w:pStyle w:val="a4"/>
        <w:ind w:firstLine="0"/>
        <w:jc w:val="center"/>
        <w:rPr>
          <w:szCs w:val="28"/>
        </w:rPr>
      </w:pPr>
    </w:p>
    <w:p w:rsidR="002275F4" w:rsidRDefault="002275F4" w:rsidP="00C51E66">
      <w:pPr>
        <w:pStyle w:val="a4"/>
        <w:ind w:firstLine="0"/>
        <w:jc w:val="center"/>
        <w:rPr>
          <w:szCs w:val="28"/>
        </w:rPr>
      </w:pPr>
    </w:p>
    <w:tbl>
      <w:tblPr>
        <w:tblW w:w="9638" w:type="dxa"/>
        <w:tblLayout w:type="fixed"/>
        <w:tblLook w:val="00A0" w:firstRow="1" w:lastRow="0" w:firstColumn="1" w:lastColumn="0" w:noHBand="0" w:noVBand="0"/>
      </w:tblPr>
      <w:tblGrid>
        <w:gridCol w:w="675"/>
        <w:gridCol w:w="8963"/>
      </w:tblGrid>
      <w:tr w:rsidR="002275F4" w:rsidRPr="00A92657" w:rsidTr="00AB6F5A">
        <w:tc>
          <w:tcPr>
            <w:tcW w:w="675" w:type="dxa"/>
          </w:tcPr>
          <w:p w:rsidR="002275F4" w:rsidRPr="00A92657" w:rsidRDefault="002275F4" w:rsidP="002275F4">
            <w:pPr>
              <w:spacing w:line="240" w:lineRule="exact"/>
              <w:rPr>
                <w:sz w:val="28"/>
                <w:szCs w:val="28"/>
              </w:rPr>
            </w:pPr>
          </w:p>
        </w:tc>
        <w:tc>
          <w:tcPr>
            <w:tcW w:w="8963" w:type="dxa"/>
          </w:tcPr>
          <w:p w:rsidR="002275F4" w:rsidRPr="00A92657" w:rsidRDefault="002275F4" w:rsidP="002275F4">
            <w:pPr>
              <w:spacing w:line="240" w:lineRule="exact"/>
              <w:rPr>
                <w:sz w:val="28"/>
                <w:szCs w:val="28"/>
              </w:rPr>
            </w:pPr>
          </w:p>
          <w:p w:rsidR="002275F4" w:rsidRPr="00A92657" w:rsidRDefault="002275F4" w:rsidP="002275F4">
            <w:pPr>
              <w:pStyle w:val="ConsPlusNormal"/>
              <w:spacing w:line="240" w:lineRule="exact"/>
              <w:jc w:val="center"/>
              <w:outlineLvl w:val="0"/>
              <w:rPr>
                <w:rFonts w:ascii="Times New Roman" w:hAnsi="Times New Roman" w:cs="Times New Roman"/>
                <w:sz w:val="28"/>
                <w:szCs w:val="28"/>
              </w:rPr>
            </w:pPr>
            <w:r w:rsidRPr="00A92657">
              <w:rPr>
                <w:rFonts w:ascii="Times New Roman" w:hAnsi="Times New Roman" w:cs="Times New Roman"/>
                <w:sz w:val="28"/>
                <w:szCs w:val="28"/>
              </w:rPr>
              <w:t>Приложение  1</w:t>
            </w:r>
          </w:p>
          <w:p w:rsidR="002275F4" w:rsidRPr="00AB6F5A" w:rsidRDefault="002275F4" w:rsidP="00AB6F5A">
            <w:pPr>
              <w:pStyle w:val="ConsPlusNormal"/>
              <w:spacing w:line="240" w:lineRule="exact"/>
              <w:ind w:firstLine="0"/>
              <w:jc w:val="both"/>
              <w:rPr>
                <w:rFonts w:ascii="Times New Roman" w:hAnsi="Times New Roman" w:cs="Times New Roman"/>
                <w:sz w:val="28"/>
                <w:szCs w:val="28"/>
              </w:rPr>
            </w:pPr>
            <w:r w:rsidRPr="00A92657">
              <w:rPr>
                <w:rFonts w:ascii="Times New Roman" w:hAnsi="Times New Roman" w:cs="Times New Roman"/>
                <w:sz w:val="28"/>
                <w:szCs w:val="28"/>
              </w:rPr>
              <w:t xml:space="preserve">к Типовой форме соглашения № </w:t>
            </w:r>
            <w:r w:rsidRPr="00A45901">
              <w:rPr>
                <w:rFonts w:ascii="Times New Roman" w:hAnsi="Times New Roman" w:cs="Times New Roman"/>
                <w:sz w:val="28"/>
                <w:szCs w:val="28"/>
              </w:rPr>
              <w:t xml:space="preserve">  ____  </w:t>
            </w:r>
            <w:r w:rsidRPr="00A92657">
              <w:rPr>
                <w:rFonts w:ascii="Times New Roman" w:hAnsi="Times New Roman" w:cs="Times New Roman"/>
                <w:sz w:val="28"/>
                <w:szCs w:val="28"/>
              </w:rPr>
              <w:t>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Pr="00A92657" w:rsidRDefault="002275F4" w:rsidP="002275F4">
      <w:pPr>
        <w:rPr>
          <w:sz w:val="28"/>
          <w:szCs w:val="28"/>
        </w:rPr>
      </w:pPr>
    </w:p>
    <w:tbl>
      <w:tblPr>
        <w:tblW w:w="0" w:type="auto"/>
        <w:tblLayout w:type="fixed"/>
        <w:tblLook w:val="00A0" w:firstRow="1" w:lastRow="0" w:firstColumn="1" w:lastColumn="0" w:noHBand="0" w:noVBand="0"/>
      </w:tblPr>
      <w:tblGrid>
        <w:gridCol w:w="675"/>
        <w:gridCol w:w="9036"/>
      </w:tblGrid>
      <w:tr w:rsidR="002275F4" w:rsidRPr="00A92657" w:rsidTr="00AB6F5A">
        <w:tc>
          <w:tcPr>
            <w:tcW w:w="675" w:type="dxa"/>
          </w:tcPr>
          <w:p w:rsidR="002275F4" w:rsidRPr="00A92657" w:rsidRDefault="002275F4" w:rsidP="002275F4">
            <w:pPr>
              <w:spacing w:line="240" w:lineRule="exact"/>
              <w:rPr>
                <w:sz w:val="28"/>
                <w:szCs w:val="28"/>
              </w:rPr>
            </w:pPr>
          </w:p>
        </w:tc>
        <w:tc>
          <w:tcPr>
            <w:tcW w:w="9036" w:type="dxa"/>
          </w:tcPr>
          <w:p w:rsidR="002275F4" w:rsidRPr="00A92657" w:rsidRDefault="002275F4" w:rsidP="002275F4">
            <w:pPr>
              <w:pStyle w:val="ConsPlusNormal"/>
              <w:spacing w:line="240" w:lineRule="exact"/>
              <w:jc w:val="center"/>
              <w:outlineLvl w:val="0"/>
              <w:rPr>
                <w:rFonts w:ascii="Times New Roman" w:hAnsi="Times New Roman" w:cs="Times New Roman"/>
                <w:sz w:val="28"/>
                <w:szCs w:val="28"/>
              </w:rPr>
            </w:pPr>
            <w:r w:rsidRPr="00A92657">
              <w:rPr>
                <w:rFonts w:ascii="Times New Roman" w:hAnsi="Times New Roman" w:cs="Times New Roman"/>
                <w:sz w:val="28"/>
                <w:szCs w:val="28"/>
              </w:rPr>
              <w:t>Приложение  1</w:t>
            </w:r>
          </w:p>
          <w:p w:rsidR="002275F4" w:rsidRPr="00A92657" w:rsidRDefault="002275F4" w:rsidP="002275F4">
            <w:pPr>
              <w:spacing w:line="240" w:lineRule="exact"/>
              <w:jc w:val="both"/>
              <w:rPr>
                <w:sz w:val="28"/>
                <w:szCs w:val="28"/>
              </w:rPr>
            </w:pPr>
            <w:r w:rsidRPr="00A92657">
              <w:rPr>
                <w:sz w:val="28"/>
                <w:szCs w:val="28"/>
              </w:rPr>
              <w:t xml:space="preserve">к соглашению </w:t>
            </w:r>
            <w:r w:rsidRPr="00A45901">
              <w:rPr>
                <w:sz w:val="28"/>
                <w:szCs w:val="28"/>
              </w:rPr>
              <w:t>№   ___</w:t>
            </w:r>
            <w:r w:rsidRPr="00A92657">
              <w:rPr>
                <w:sz w:val="28"/>
                <w:szCs w:val="28"/>
              </w:rPr>
              <w:t xml:space="preserve"> 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Default="002275F4" w:rsidP="00C51E66">
      <w:pPr>
        <w:pStyle w:val="a4"/>
        <w:ind w:firstLine="0"/>
        <w:jc w:val="center"/>
        <w:rPr>
          <w:szCs w:val="28"/>
        </w:rPr>
      </w:pPr>
    </w:p>
    <w:p w:rsidR="002275F4" w:rsidRPr="00A92657" w:rsidRDefault="002275F4" w:rsidP="00AB6F5A">
      <w:pPr>
        <w:pStyle w:val="ConsPlusNormal"/>
        <w:ind w:firstLine="0"/>
        <w:jc w:val="center"/>
        <w:rPr>
          <w:rFonts w:ascii="Times New Roman" w:hAnsi="Times New Roman" w:cs="Times New Roman"/>
          <w:sz w:val="28"/>
          <w:szCs w:val="28"/>
        </w:rPr>
      </w:pPr>
      <w:r w:rsidRPr="00A92657">
        <w:rPr>
          <w:rFonts w:ascii="Times New Roman" w:hAnsi="Times New Roman" w:cs="Times New Roman"/>
          <w:sz w:val="28"/>
          <w:szCs w:val="28"/>
        </w:rPr>
        <w:t>ПЕРЕЧЕНЬ</w:t>
      </w:r>
    </w:p>
    <w:p w:rsidR="002275F4" w:rsidRPr="00A92657" w:rsidRDefault="002275F4" w:rsidP="002275F4">
      <w:pPr>
        <w:pStyle w:val="ConsPlusNormal"/>
        <w:spacing w:line="240" w:lineRule="exact"/>
        <w:jc w:val="center"/>
        <w:rPr>
          <w:rFonts w:ascii="Times New Roman" w:hAnsi="Times New Roman" w:cs="Times New Roman"/>
          <w:sz w:val="28"/>
          <w:szCs w:val="28"/>
        </w:rPr>
      </w:pPr>
      <w:r w:rsidRPr="00A92657">
        <w:rPr>
          <w:rFonts w:ascii="Times New Roman" w:hAnsi="Times New Roman" w:cs="Times New Roman"/>
          <w:sz w:val="28"/>
          <w:szCs w:val="28"/>
        </w:rPr>
        <w:t xml:space="preserve">затрат, источником финансового обеспечения которых является </w:t>
      </w:r>
      <w:r>
        <w:rPr>
          <w:rFonts w:ascii="Times New Roman" w:hAnsi="Times New Roman" w:cs="Times New Roman"/>
          <w:sz w:val="28"/>
          <w:szCs w:val="28"/>
        </w:rPr>
        <w:t>субсидия</w:t>
      </w:r>
    </w:p>
    <w:p w:rsidR="002275F4" w:rsidRPr="00A92657" w:rsidRDefault="002275F4" w:rsidP="00112D6A">
      <w:pPr>
        <w:pStyle w:val="ConsPlusNormal"/>
        <w:ind w:firstLine="0"/>
        <w:jc w:val="center"/>
        <w:rPr>
          <w:rFonts w:ascii="Times New Roman" w:hAnsi="Times New Roman" w:cs="Times New Roman"/>
          <w:sz w:val="28"/>
          <w:szCs w:val="28"/>
        </w:rPr>
      </w:pPr>
      <w:r w:rsidRPr="00A92657">
        <w:rPr>
          <w:rFonts w:ascii="Times New Roman" w:hAnsi="Times New Roman" w:cs="Times New Roman"/>
          <w:sz w:val="28"/>
          <w:szCs w:val="28"/>
        </w:rPr>
        <w:t>________________________________</w:t>
      </w:r>
      <w:r w:rsidR="00112D6A">
        <w:rPr>
          <w:rFonts w:ascii="Times New Roman" w:hAnsi="Times New Roman" w:cs="Times New Roman"/>
          <w:sz w:val="28"/>
          <w:szCs w:val="28"/>
        </w:rPr>
        <w:t>____________________________________</w:t>
      </w:r>
    </w:p>
    <w:p w:rsidR="002275F4" w:rsidRPr="00112D6A" w:rsidRDefault="002275F4" w:rsidP="002275F4">
      <w:pPr>
        <w:jc w:val="center"/>
        <w:rPr>
          <w:sz w:val="18"/>
          <w:szCs w:val="18"/>
        </w:rPr>
      </w:pPr>
      <w:r w:rsidRPr="00112D6A">
        <w:rPr>
          <w:sz w:val="18"/>
          <w:szCs w:val="18"/>
        </w:rPr>
        <w:t>(наименование конкурсного социального проекта)</w:t>
      </w:r>
    </w:p>
    <w:p w:rsidR="002275F4" w:rsidRPr="00A92657" w:rsidRDefault="002275F4" w:rsidP="002275F4">
      <w:pPr>
        <w:jc w:val="center"/>
        <w:rPr>
          <w:sz w:val="28"/>
          <w:szCs w:val="28"/>
        </w:rPr>
      </w:pPr>
      <w:r w:rsidRPr="00A92657">
        <w:rPr>
          <w:sz w:val="28"/>
          <w:szCs w:val="28"/>
        </w:rPr>
        <w:t>____________________________________________________________</w:t>
      </w:r>
      <w:r w:rsidR="00112D6A">
        <w:rPr>
          <w:sz w:val="28"/>
          <w:szCs w:val="28"/>
        </w:rPr>
        <w:t>________</w:t>
      </w:r>
    </w:p>
    <w:p w:rsidR="002275F4" w:rsidRPr="00112D6A" w:rsidRDefault="002275F4" w:rsidP="002275F4">
      <w:pPr>
        <w:jc w:val="center"/>
        <w:rPr>
          <w:sz w:val="18"/>
          <w:szCs w:val="18"/>
        </w:rPr>
      </w:pPr>
      <w:r w:rsidRPr="00112D6A">
        <w:rPr>
          <w:sz w:val="18"/>
          <w:szCs w:val="18"/>
        </w:rPr>
        <w:t>(наименование Получателя,  ИНН)</w:t>
      </w:r>
    </w:p>
    <w:p w:rsidR="003601BC" w:rsidRDefault="003601BC" w:rsidP="002275F4">
      <w:pPr>
        <w:pStyle w:val="ConsPlusNormal"/>
        <w:jc w:val="right"/>
        <w:rPr>
          <w:rFonts w:ascii="Times New Roman" w:hAnsi="Times New Roman" w:cs="Times New Roman"/>
          <w:sz w:val="28"/>
          <w:szCs w:val="28"/>
        </w:rPr>
      </w:pPr>
    </w:p>
    <w:p w:rsidR="002275F4" w:rsidRDefault="002275F4" w:rsidP="002275F4">
      <w:pPr>
        <w:pStyle w:val="ConsPlusNormal"/>
        <w:jc w:val="right"/>
        <w:rPr>
          <w:rFonts w:ascii="Times New Roman" w:hAnsi="Times New Roman" w:cs="Times New Roman"/>
          <w:sz w:val="28"/>
          <w:szCs w:val="28"/>
        </w:rPr>
      </w:pPr>
      <w:r w:rsidRPr="00A92657">
        <w:rPr>
          <w:rFonts w:ascii="Times New Roman" w:hAnsi="Times New Roman" w:cs="Times New Roman"/>
          <w:sz w:val="28"/>
          <w:szCs w:val="28"/>
        </w:rPr>
        <w:t>руб.</w:t>
      </w:r>
    </w:p>
    <w:p w:rsidR="00112D6A" w:rsidRDefault="00112D6A" w:rsidP="002275F4">
      <w:pPr>
        <w:pStyle w:val="ConsPlusNormal"/>
        <w:jc w:val="right"/>
        <w:rPr>
          <w:rFonts w:ascii="Times New Roman" w:hAnsi="Times New Roman" w:cs="Times New Roman"/>
          <w:sz w:val="28"/>
          <w:szCs w:val="28"/>
        </w:rPr>
      </w:pPr>
    </w:p>
    <w:tbl>
      <w:tblPr>
        <w:tblStyle w:val="a9"/>
        <w:tblW w:w="0" w:type="auto"/>
        <w:tblLook w:val="04A0" w:firstRow="1" w:lastRow="0" w:firstColumn="1" w:lastColumn="0" w:noHBand="0" w:noVBand="1"/>
      </w:tblPr>
      <w:tblGrid>
        <w:gridCol w:w="1965"/>
        <w:gridCol w:w="1577"/>
        <w:gridCol w:w="1578"/>
        <w:gridCol w:w="1578"/>
        <w:gridCol w:w="1578"/>
        <w:gridCol w:w="1578"/>
      </w:tblGrid>
      <w:tr w:rsidR="003601BC" w:rsidTr="003601BC">
        <w:tc>
          <w:tcPr>
            <w:tcW w:w="1965" w:type="dxa"/>
            <w:vMerge w:val="restart"/>
          </w:tcPr>
          <w:p w:rsidR="003601BC" w:rsidRDefault="003601BC" w:rsidP="00112D6A">
            <w:pPr>
              <w:pStyle w:val="ConsPlusNormal"/>
              <w:ind w:firstLine="0"/>
              <w:jc w:val="center"/>
              <w:rPr>
                <w:rFonts w:ascii="Times New Roman" w:hAnsi="Times New Roman" w:cs="Times New Roman"/>
                <w:sz w:val="28"/>
                <w:szCs w:val="28"/>
              </w:rPr>
            </w:pPr>
            <w:r w:rsidRPr="00A92657">
              <w:rPr>
                <w:rFonts w:ascii="Times New Roman" w:hAnsi="Times New Roman" w:cs="Times New Roman"/>
                <w:sz w:val="28"/>
                <w:szCs w:val="28"/>
              </w:rPr>
              <w:t>Наименование показателя</w:t>
            </w:r>
          </w:p>
        </w:tc>
        <w:tc>
          <w:tcPr>
            <w:tcW w:w="7889" w:type="dxa"/>
            <w:gridSpan w:val="5"/>
          </w:tcPr>
          <w:p w:rsidR="003601BC" w:rsidRDefault="003601BC" w:rsidP="00112D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сумма</w:t>
            </w:r>
          </w:p>
        </w:tc>
      </w:tr>
      <w:tr w:rsidR="003601BC" w:rsidTr="003601BC">
        <w:tc>
          <w:tcPr>
            <w:tcW w:w="1965" w:type="dxa"/>
            <w:vMerge/>
          </w:tcPr>
          <w:p w:rsidR="003601BC" w:rsidRDefault="003601BC" w:rsidP="00112D6A">
            <w:pPr>
              <w:pStyle w:val="ConsPlusNormal"/>
              <w:ind w:firstLine="0"/>
              <w:jc w:val="center"/>
              <w:rPr>
                <w:rFonts w:ascii="Times New Roman" w:hAnsi="Times New Roman" w:cs="Times New Roman"/>
                <w:sz w:val="28"/>
                <w:szCs w:val="28"/>
              </w:rPr>
            </w:pPr>
          </w:p>
        </w:tc>
        <w:tc>
          <w:tcPr>
            <w:tcW w:w="1577" w:type="dxa"/>
            <w:vMerge w:val="restart"/>
          </w:tcPr>
          <w:p w:rsidR="003601BC" w:rsidRDefault="003601BC" w:rsidP="00112D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итого:</w:t>
            </w:r>
          </w:p>
        </w:tc>
        <w:tc>
          <w:tcPr>
            <w:tcW w:w="6312" w:type="dxa"/>
            <w:gridSpan w:val="4"/>
          </w:tcPr>
          <w:p w:rsidR="003601BC" w:rsidRDefault="003601BC" w:rsidP="00112D6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 том числе:</w:t>
            </w:r>
          </w:p>
        </w:tc>
      </w:tr>
      <w:tr w:rsidR="003601BC" w:rsidTr="003601BC">
        <w:tc>
          <w:tcPr>
            <w:tcW w:w="1965" w:type="dxa"/>
            <w:vMerge/>
          </w:tcPr>
          <w:p w:rsidR="003601BC" w:rsidRDefault="003601BC" w:rsidP="003601BC">
            <w:pPr>
              <w:pStyle w:val="ConsPlusNormal"/>
              <w:ind w:firstLine="0"/>
              <w:jc w:val="center"/>
              <w:rPr>
                <w:rFonts w:ascii="Times New Roman" w:hAnsi="Times New Roman" w:cs="Times New Roman"/>
                <w:sz w:val="28"/>
                <w:szCs w:val="28"/>
              </w:rPr>
            </w:pPr>
          </w:p>
        </w:tc>
        <w:tc>
          <w:tcPr>
            <w:tcW w:w="1577" w:type="dxa"/>
            <w:vMerge/>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Pr="003601BC" w:rsidRDefault="003601BC" w:rsidP="003601BC">
            <w:pPr>
              <w:pStyle w:val="ConsPlusNormal"/>
              <w:spacing w:line="240" w:lineRule="exact"/>
              <w:ind w:firstLine="0"/>
              <w:jc w:val="center"/>
              <w:rPr>
                <w:rFonts w:ascii="Times New Roman" w:hAnsi="Times New Roman" w:cs="Times New Roman"/>
                <w:sz w:val="28"/>
                <w:szCs w:val="28"/>
              </w:rPr>
            </w:pPr>
            <w:r w:rsidRPr="003601BC">
              <w:rPr>
                <w:rFonts w:ascii="Times New Roman" w:hAnsi="Times New Roman" w:cs="Times New Roman"/>
                <w:sz w:val="28"/>
                <w:szCs w:val="28"/>
              </w:rPr>
              <w:t>на 01.0_.20__</w:t>
            </w:r>
          </w:p>
        </w:tc>
        <w:tc>
          <w:tcPr>
            <w:tcW w:w="1578" w:type="dxa"/>
          </w:tcPr>
          <w:p w:rsidR="003601BC" w:rsidRPr="003601BC" w:rsidRDefault="003601BC" w:rsidP="003601BC">
            <w:pPr>
              <w:spacing w:line="240" w:lineRule="exact"/>
              <w:jc w:val="center"/>
              <w:rPr>
                <w:sz w:val="28"/>
                <w:szCs w:val="28"/>
              </w:rPr>
            </w:pPr>
            <w:r w:rsidRPr="003601BC">
              <w:rPr>
                <w:sz w:val="28"/>
                <w:szCs w:val="28"/>
              </w:rPr>
              <w:t>на 01.0_.20__</w:t>
            </w:r>
          </w:p>
        </w:tc>
        <w:tc>
          <w:tcPr>
            <w:tcW w:w="1578" w:type="dxa"/>
          </w:tcPr>
          <w:p w:rsidR="003601BC" w:rsidRPr="003601BC" w:rsidRDefault="003601BC" w:rsidP="003601BC">
            <w:pPr>
              <w:spacing w:line="240" w:lineRule="exact"/>
              <w:jc w:val="center"/>
              <w:rPr>
                <w:sz w:val="28"/>
                <w:szCs w:val="28"/>
              </w:rPr>
            </w:pPr>
            <w:r w:rsidRPr="003601BC">
              <w:rPr>
                <w:sz w:val="28"/>
                <w:szCs w:val="28"/>
              </w:rPr>
              <w:t>на 01.__.20__</w:t>
            </w:r>
          </w:p>
        </w:tc>
        <w:tc>
          <w:tcPr>
            <w:tcW w:w="1578" w:type="dxa"/>
          </w:tcPr>
          <w:p w:rsidR="003601BC" w:rsidRPr="003601BC" w:rsidRDefault="003601BC" w:rsidP="003601BC">
            <w:pPr>
              <w:spacing w:line="240" w:lineRule="exact"/>
              <w:jc w:val="center"/>
              <w:rPr>
                <w:sz w:val="28"/>
                <w:szCs w:val="28"/>
              </w:rPr>
            </w:pPr>
            <w:r w:rsidRPr="003601BC">
              <w:rPr>
                <w:sz w:val="28"/>
                <w:szCs w:val="28"/>
              </w:rPr>
              <w:t>на 15.__.20__</w:t>
            </w:r>
          </w:p>
        </w:tc>
      </w:tr>
      <w:tr w:rsidR="003601BC" w:rsidTr="003601BC">
        <w:tc>
          <w:tcPr>
            <w:tcW w:w="1965" w:type="dxa"/>
          </w:tcPr>
          <w:p w:rsidR="003601BC" w:rsidRDefault="003601BC" w:rsidP="003601BC">
            <w:pPr>
              <w:pStyle w:val="ConsPlusNormal"/>
              <w:ind w:firstLine="0"/>
              <w:jc w:val="center"/>
              <w:rPr>
                <w:rFonts w:ascii="Times New Roman" w:hAnsi="Times New Roman" w:cs="Times New Roman"/>
                <w:sz w:val="28"/>
                <w:szCs w:val="28"/>
              </w:rPr>
            </w:pPr>
          </w:p>
        </w:tc>
        <w:tc>
          <w:tcPr>
            <w:tcW w:w="1577"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r>
      <w:tr w:rsidR="003601BC" w:rsidTr="003601BC">
        <w:tc>
          <w:tcPr>
            <w:tcW w:w="1965" w:type="dxa"/>
          </w:tcPr>
          <w:p w:rsidR="003601BC" w:rsidRDefault="003601BC" w:rsidP="003601BC">
            <w:pPr>
              <w:pStyle w:val="ConsPlusNormal"/>
              <w:ind w:firstLine="0"/>
              <w:jc w:val="center"/>
              <w:rPr>
                <w:rFonts w:ascii="Times New Roman" w:hAnsi="Times New Roman" w:cs="Times New Roman"/>
                <w:sz w:val="28"/>
                <w:szCs w:val="28"/>
              </w:rPr>
            </w:pPr>
          </w:p>
        </w:tc>
        <w:tc>
          <w:tcPr>
            <w:tcW w:w="1577"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r>
      <w:tr w:rsidR="003601BC" w:rsidTr="003601BC">
        <w:tc>
          <w:tcPr>
            <w:tcW w:w="1965" w:type="dxa"/>
          </w:tcPr>
          <w:p w:rsidR="003601BC" w:rsidRDefault="003601BC" w:rsidP="003601BC">
            <w:pPr>
              <w:pStyle w:val="ConsPlusNormal"/>
              <w:ind w:firstLine="0"/>
              <w:jc w:val="center"/>
              <w:rPr>
                <w:rFonts w:ascii="Times New Roman" w:hAnsi="Times New Roman" w:cs="Times New Roman"/>
                <w:sz w:val="28"/>
                <w:szCs w:val="28"/>
              </w:rPr>
            </w:pPr>
          </w:p>
        </w:tc>
        <w:tc>
          <w:tcPr>
            <w:tcW w:w="1577"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r>
      <w:tr w:rsidR="003601BC" w:rsidTr="003601BC">
        <w:tc>
          <w:tcPr>
            <w:tcW w:w="1965" w:type="dxa"/>
          </w:tcPr>
          <w:p w:rsidR="003601BC" w:rsidRDefault="003601BC" w:rsidP="003601B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Всего:</w:t>
            </w:r>
          </w:p>
        </w:tc>
        <w:tc>
          <w:tcPr>
            <w:tcW w:w="1577"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c>
          <w:tcPr>
            <w:tcW w:w="1578" w:type="dxa"/>
          </w:tcPr>
          <w:p w:rsidR="003601BC" w:rsidRDefault="003601BC" w:rsidP="003601BC">
            <w:pPr>
              <w:pStyle w:val="ConsPlusNormal"/>
              <w:ind w:firstLine="0"/>
              <w:jc w:val="center"/>
              <w:rPr>
                <w:rFonts w:ascii="Times New Roman" w:hAnsi="Times New Roman" w:cs="Times New Roman"/>
                <w:sz w:val="28"/>
                <w:szCs w:val="28"/>
              </w:rPr>
            </w:pPr>
          </w:p>
        </w:tc>
      </w:tr>
    </w:tbl>
    <w:p w:rsidR="00112D6A" w:rsidRDefault="00112D6A" w:rsidP="00112D6A">
      <w:pPr>
        <w:pStyle w:val="ConsPlusNormal"/>
        <w:jc w:val="center"/>
        <w:rPr>
          <w:rFonts w:ascii="Times New Roman" w:hAnsi="Times New Roman" w:cs="Times New Roman"/>
          <w:sz w:val="28"/>
          <w:szCs w:val="28"/>
        </w:rPr>
      </w:pPr>
    </w:p>
    <w:p w:rsidR="00112D6A" w:rsidRPr="00A92657" w:rsidRDefault="00112D6A" w:rsidP="00112D6A">
      <w:pPr>
        <w:pStyle w:val="ConsPlusNormal"/>
        <w:jc w:val="center"/>
        <w:rPr>
          <w:rFonts w:ascii="Times New Roman" w:hAnsi="Times New Roman" w:cs="Times New Roman"/>
          <w:sz w:val="28"/>
          <w:szCs w:val="28"/>
        </w:rPr>
      </w:pPr>
    </w:p>
    <w:p w:rsidR="002275F4" w:rsidRDefault="002275F4"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2275F4" w:rsidRDefault="002275F4" w:rsidP="00C51E66">
      <w:pPr>
        <w:pStyle w:val="a4"/>
        <w:ind w:firstLine="0"/>
        <w:jc w:val="center"/>
        <w:rPr>
          <w:szCs w:val="28"/>
        </w:rPr>
      </w:pPr>
    </w:p>
    <w:tbl>
      <w:tblPr>
        <w:tblW w:w="9638" w:type="dxa"/>
        <w:tblLayout w:type="fixed"/>
        <w:tblLook w:val="00A0" w:firstRow="1" w:lastRow="0" w:firstColumn="1" w:lastColumn="0" w:noHBand="0" w:noVBand="0"/>
      </w:tblPr>
      <w:tblGrid>
        <w:gridCol w:w="534"/>
        <w:gridCol w:w="9104"/>
      </w:tblGrid>
      <w:tr w:rsidR="002275F4" w:rsidRPr="00A92657" w:rsidTr="003601BC">
        <w:tc>
          <w:tcPr>
            <w:tcW w:w="534" w:type="dxa"/>
          </w:tcPr>
          <w:p w:rsidR="002275F4" w:rsidRPr="00A92657" w:rsidRDefault="002275F4" w:rsidP="004E7936">
            <w:pPr>
              <w:spacing w:line="240" w:lineRule="exact"/>
              <w:rPr>
                <w:sz w:val="28"/>
                <w:szCs w:val="28"/>
              </w:rPr>
            </w:pPr>
          </w:p>
        </w:tc>
        <w:tc>
          <w:tcPr>
            <w:tcW w:w="9104" w:type="dxa"/>
          </w:tcPr>
          <w:p w:rsidR="002275F4" w:rsidRPr="00A92657" w:rsidRDefault="002275F4" w:rsidP="003601BC">
            <w:pPr>
              <w:pStyle w:val="ConsPlusNormal"/>
              <w:spacing w:line="240" w:lineRule="exact"/>
              <w:ind w:firstLine="0"/>
              <w:jc w:val="center"/>
              <w:outlineLvl w:val="0"/>
              <w:rPr>
                <w:rFonts w:ascii="Times New Roman" w:hAnsi="Times New Roman" w:cs="Times New Roman"/>
                <w:sz w:val="28"/>
                <w:szCs w:val="28"/>
              </w:rPr>
            </w:pPr>
            <w:r w:rsidRPr="00A92657">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2275F4" w:rsidRPr="003601BC" w:rsidRDefault="002275F4" w:rsidP="003601BC">
            <w:pPr>
              <w:pStyle w:val="ConsPlusNormal"/>
              <w:spacing w:line="240" w:lineRule="exact"/>
              <w:ind w:firstLine="0"/>
              <w:jc w:val="both"/>
              <w:rPr>
                <w:rFonts w:ascii="Times New Roman" w:hAnsi="Times New Roman" w:cs="Times New Roman"/>
                <w:sz w:val="28"/>
                <w:szCs w:val="28"/>
              </w:rPr>
            </w:pPr>
            <w:r w:rsidRPr="00A92657">
              <w:rPr>
                <w:rFonts w:ascii="Times New Roman" w:hAnsi="Times New Roman" w:cs="Times New Roman"/>
                <w:sz w:val="28"/>
                <w:szCs w:val="28"/>
              </w:rPr>
              <w:t xml:space="preserve">к Типовой форме соглашения № </w:t>
            </w:r>
            <w:r w:rsidRPr="00A45901">
              <w:rPr>
                <w:rFonts w:ascii="Times New Roman" w:hAnsi="Times New Roman" w:cs="Times New Roman"/>
                <w:sz w:val="28"/>
                <w:szCs w:val="28"/>
              </w:rPr>
              <w:t xml:space="preserve">  ____  </w:t>
            </w:r>
            <w:r w:rsidRPr="00A92657">
              <w:rPr>
                <w:rFonts w:ascii="Times New Roman" w:hAnsi="Times New Roman" w:cs="Times New Roman"/>
                <w:sz w:val="28"/>
                <w:szCs w:val="28"/>
              </w:rPr>
              <w:t>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Pr="00A92657" w:rsidRDefault="002275F4" w:rsidP="002275F4">
      <w:pPr>
        <w:rPr>
          <w:sz w:val="28"/>
          <w:szCs w:val="28"/>
        </w:rPr>
      </w:pPr>
    </w:p>
    <w:tbl>
      <w:tblPr>
        <w:tblW w:w="0" w:type="auto"/>
        <w:tblLayout w:type="fixed"/>
        <w:tblLook w:val="00A0" w:firstRow="1" w:lastRow="0" w:firstColumn="1" w:lastColumn="0" w:noHBand="0" w:noVBand="0"/>
      </w:tblPr>
      <w:tblGrid>
        <w:gridCol w:w="534"/>
        <w:gridCol w:w="9177"/>
      </w:tblGrid>
      <w:tr w:rsidR="002275F4" w:rsidRPr="00A92657" w:rsidTr="003601BC">
        <w:tc>
          <w:tcPr>
            <w:tcW w:w="534" w:type="dxa"/>
          </w:tcPr>
          <w:p w:rsidR="002275F4" w:rsidRPr="00A92657" w:rsidRDefault="002275F4" w:rsidP="004E7936">
            <w:pPr>
              <w:spacing w:line="240" w:lineRule="exact"/>
              <w:rPr>
                <w:sz w:val="28"/>
                <w:szCs w:val="28"/>
              </w:rPr>
            </w:pPr>
          </w:p>
        </w:tc>
        <w:tc>
          <w:tcPr>
            <w:tcW w:w="9177" w:type="dxa"/>
          </w:tcPr>
          <w:p w:rsidR="002275F4" w:rsidRPr="00A92657" w:rsidRDefault="002275F4" w:rsidP="004E7936">
            <w:pPr>
              <w:pStyle w:val="ConsPlusNormal"/>
              <w:spacing w:line="240" w:lineRule="exact"/>
              <w:jc w:val="center"/>
              <w:outlineLvl w:val="0"/>
              <w:rPr>
                <w:rFonts w:ascii="Times New Roman" w:hAnsi="Times New Roman" w:cs="Times New Roman"/>
                <w:sz w:val="28"/>
                <w:szCs w:val="28"/>
              </w:rPr>
            </w:pPr>
            <w:r w:rsidRPr="00A92657">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2275F4" w:rsidRPr="00A92657" w:rsidRDefault="002275F4" w:rsidP="004E7936">
            <w:pPr>
              <w:spacing w:line="240" w:lineRule="exact"/>
              <w:jc w:val="both"/>
              <w:rPr>
                <w:sz w:val="28"/>
                <w:szCs w:val="28"/>
              </w:rPr>
            </w:pPr>
            <w:r w:rsidRPr="00A92657">
              <w:rPr>
                <w:sz w:val="28"/>
                <w:szCs w:val="28"/>
              </w:rPr>
              <w:t xml:space="preserve">к соглашению </w:t>
            </w:r>
            <w:r w:rsidRPr="00A45901">
              <w:rPr>
                <w:sz w:val="28"/>
                <w:szCs w:val="28"/>
              </w:rPr>
              <w:t>№   ___</w:t>
            </w:r>
            <w:r w:rsidRPr="00A92657">
              <w:rPr>
                <w:sz w:val="28"/>
                <w:szCs w:val="28"/>
              </w:rPr>
              <w:t xml:space="preserve"> 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Default="002275F4" w:rsidP="003601BC">
      <w:pPr>
        <w:pStyle w:val="a4"/>
        <w:ind w:firstLine="0"/>
        <w:rPr>
          <w:szCs w:val="28"/>
        </w:rPr>
      </w:pPr>
    </w:p>
    <w:p w:rsidR="002275F4" w:rsidRPr="00400931" w:rsidRDefault="002275F4" w:rsidP="002275F4">
      <w:pPr>
        <w:pStyle w:val="ConsPlusNormal"/>
        <w:spacing w:line="240" w:lineRule="exact"/>
        <w:jc w:val="center"/>
        <w:rPr>
          <w:rFonts w:ascii="Times New Roman" w:hAnsi="Times New Roman" w:cs="Times New Roman"/>
          <w:sz w:val="28"/>
          <w:szCs w:val="28"/>
        </w:rPr>
      </w:pPr>
      <w:r w:rsidRPr="00400931">
        <w:rPr>
          <w:rFonts w:ascii="Times New Roman" w:hAnsi="Times New Roman" w:cs="Times New Roman"/>
          <w:sz w:val="28"/>
          <w:szCs w:val="28"/>
        </w:rPr>
        <w:t>Значения результатов предоставления субсидии</w:t>
      </w:r>
    </w:p>
    <w:p w:rsidR="002275F4" w:rsidRPr="00400931" w:rsidRDefault="002275F4" w:rsidP="003601BC">
      <w:pPr>
        <w:pStyle w:val="ConsPlusNormal"/>
        <w:ind w:firstLine="0"/>
        <w:jc w:val="center"/>
        <w:rPr>
          <w:rFonts w:ascii="Times New Roman" w:hAnsi="Times New Roman" w:cs="Times New Roman"/>
          <w:sz w:val="28"/>
          <w:szCs w:val="28"/>
        </w:rPr>
      </w:pPr>
      <w:r w:rsidRPr="00400931">
        <w:rPr>
          <w:rFonts w:ascii="Times New Roman" w:hAnsi="Times New Roman" w:cs="Times New Roman"/>
          <w:sz w:val="28"/>
          <w:szCs w:val="28"/>
        </w:rPr>
        <w:t>________________________________</w:t>
      </w:r>
      <w:r w:rsidR="003601BC">
        <w:rPr>
          <w:rFonts w:ascii="Times New Roman" w:hAnsi="Times New Roman" w:cs="Times New Roman"/>
          <w:sz w:val="28"/>
          <w:szCs w:val="28"/>
        </w:rPr>
        <w:t>__________________________________</w:t>
      </w:r>
    </w:p>
    <w:p w:rsidR="002275F4" w:rsidRPr="003601BC" w:rsidRDefault="002275F4" w:rsidP="002275F4">
      <w:pPr>
        <w:jc w:val="center"/>
        <w:rPr>
          <w:sz w:val="18"/>
          <w:szCs w:val="18"/>
        </w:rPr>
      </w:pPr>
      <w:r w:rsidRPr="003601BC">
        <w:rPr>
          <w:sz w:val="18"/>
          <w:szCs w:val="18"/>
        </w:rPr>
        <w:t>(наименование конкурсного социального проекта)</w:t>
      </w:r>
    </w:p>
    <w:p w:rsidR="002275F4" w:rsidRPr="00400931" w:rsidRDefault="002275F4" w:rsidP="002275F4">
      <w:pPr>
        <w:jc w:val="center"/>
        <w:rPr>
          <w:sz w:val="28"/>
          <w:szCs w:val="28"/>
        </w:rPr>
      </w:pPr>
      <w:r w:rsidRPr="00400931">
        <w:rPr>
          <w:sz w:val="28"/>
          <w:szCs w:val="28"/>
        </w:rPr>
        <w:t>____________________________________________________________</w:t>
      </w:r>
      <w:r w:rsidR="003601BC">
        <w:rPr>
          <w:sz w:val="28"/>
          <w:szCs w:val="28"/>
        </w:rPr>
        <w:t>______</w:t>
      </w:r>
    </w:p>
    <w:p w:rsidR="002275F4" w:rsidRDefault="002275F4" w:rsidP="002275F4">
      <w:pPr>
        <w:jc w:val="center"/>
        <w:rPr>
          <w:sz w:val="18"/>
          <w:szCs w:val="18"/>
        </w:rPr>
      </w:pPr>
      <w:r w:rsidRPr="003601BC">
        <w:rPr>
          <w:sz w:val="18"/>
          <w:szCs w:val="18"/>
        </w:rPr>
        <w:t>(наименование Получателя,  ИНН)</w:t>
      </w:r>
    </w:p>
    <w:p w:rsidR="003601BC" w:rsidRDefault="003601BC" w:rsidP="002275F4">
      <w:pPr>
        <w:jc w:val="center"/>
        <w:rPr>
          <w:sz w:val="18"/>
          <w:szCs w:val="18"/>
        </w:rPr>
      </w:pPr>
    </w:p>
    <w:tbl>
      <w:tblPr>
        <w:tblStyle w:val="a9"/>
        <w:tblW w:w="0" w:type="auto"/>
        <w:tblLayout w:type="fixed"/>
        <w:tblLook w:val="04A0" w:firstRow="1" w:lastRow="0" w:firstColumn="1" w:lastColumn="0" w:noHBand="0" w:noVBand="1"/>
      </w:tblPr>
      <w:tblGrid>
        <w:gridCol w:w="1336"/>
        <w:gridCol w:w="1749"/>
        <w:gridCol w:w="992"/>
        <w:gridCol w:w="1418"/>
        <w:gridCol w:w="1559"/>
        <w:gridCol w:w="1418"/>
        <w:gridCol w:w="1382"/>
      </w:tblGrid>
      <w:tr w:rsidR="003601BC" w:rsidTr="00FB3544">
        <w:tc>
          <w:tcPr>
            <w:tcW w:w="1336" w:type="dxa"/>
            <w:vMerge w:val="restart"/>
          </w:tcPr>
          <w:p w:rsidR="003601BC" w:rsidRPr="00400931" w:rsidRDefault="003601BC" w:rsidP="003601BC">
            <w:pPr>
              <w:pStyle w:val="ConsPlusNormal"/>
              <w:spacing w:line="240" w:lineRule="exact"/>
              <w:ind w:firstLine="0"/>
              <w:jc w:val="center"/>
              <w:rPr>
                <w:rFonts w:ascii="Times New Roman" w:hAnsi="Times New Roman" w:cs="Times New Roman"/>
                <w:sz w:val="28"/>
                <w:szCs w:val="28"/>
              </w:rPr>
            </w:pPr>
            <w:r w:rsidRPr="00400931">
              <w:rPr>
                <w:rFonts w:ascii="Times New Roman" w:hAnsi="Times New Roman" w:cs="Times New Roman"/>
                <w:sz w:val="28"/>
                <w:szCs w:val="28"/>
              </w:rPr>
              <w:t>Направ</w:t>
            </w:r>
          </w:p>
          <w:p w:rsidR="003601BC" w:rsidRPr="00400931" w:rsidRDefault="003601BC" w:rsidP="003601BC">
            <w:pPr>
              <w:pStyle w:val="ConsPlusNormal"/>
              <w:spacing w:line="240" w:lineRule="exact"/>
              <w:ind w:firstLine="0"/>
              <w:jc w:val="center"/>
              <w:rPr>
                <w:rFonts w:ascii="Times New Roman" w:hAnsi="Times New Roman" w:cs="Times New Roman"/>
                <w:sz w:val="28"/>
                <w:szCs w:val="28"/>
              </w:rPr>
            </w:pPr>
            <w:r w:rsidRPr="00400931">
              <w:rPr>
                <w:rFonts w:ascii="Times New Roman" w:hAnsi="Times New Roman" w:cs="Times New Roman"/>
                <w:sz w:val="28"/>
                <w:szCs w:val="28"/>
              </w:rPr>
              <w:t>ление расходов</w:t>
            </w:r>
          </w:p>
        </w:tc>
        <w:tc>
          <w:tcPr>
            <w:tcW w:w="1749" w:type="dxa"/>
            <w:vMerge w:val="restart"/>
          </w:tcPr>
          <w:p w:rsidR="003601BC" w:rsidRDefault="00FB3544" w:rsidP="003601BC">
            <w:pPr>
              <w:pStyle w:val="ConsPlusNormal"/>
              <w:spacing w:line="240" w:lineRule="exact"/>
              <w:ind w:firstLine="10"/>
              <w:jc w:val="center"/>
              <w:rPr>
                <w:rFonts w:ascii="Times New Roman" w:hAnsi="Times New Roman" w:cs="Times New Roman"/>
                <w:sz w:val="28"/>
                <w:szCs w:val="28"/>
              </w:rPr>
            </w:pPr>
            <w:r>
              <w:rPr>
                <w:rFonts w:ascii="Times New Roman" w:hAnsi="Times New Roman" w:cs="Times New Roman"/>
                <w:sz w:val="28"/>
                <w:szCs w:val="28"/>
              </w:rPr>
              <w:t>р</w:t>
            </w:r>
            <w:r w:rsidR="003601BC" w:rsidRPr="00400931">
              <w:rPr>
                <w:rFonts w:ascii="Times New Roman" w:hAnsi="Times New Roman" w:cs="Times New Roman"/>
                <w:sz w:val="28"/>
                <w:szCs w:val="28"/>
              </w:rPr>
              <w:t xml:space="preserve">езультат предоставления </w:t>
            </w:r>
            <w:r w:rsidR="00650462">
              <w:rPr>
                <w:rFonts w:ascii="Times New Roman" w:hAnsi="Times New Roman" w:cs="Times New Roman"/>
                <w:sz w:val="28"/>
                <w:szCs w:val="28"/>
              </w:rPr>
              <w:t>субсидии</w:t>
            </w:r>
          </w:p>
          <w:p w:rsidR="00FB3544" w:rsidRDefault="00FB3544" w:rsidP="003601BC">
            <w:pPr>
              <w:pStyle w:val="ConsPlusNormal"/>
              <w:spacing w:line="240" w:lineRule="exact"/>
              <w:ind w:firstLine="10"/>
              <w:jc w:val="center"/>
              <w:rPr>
                <w:rFonts w:ascii="Times New Roman" w:hAnsi="Times New Roman" w:cs="Times New Roman"/>
                <w:sz w:val="28"/>
                <w:szCs w:val="28"/>
              </w:rPr>
            </w:pPr>
          </w:p>
          <w:p w:rsidR="00FB3544" w:rsidRDefault="00FB3544" w:rsidP="00FB3544">
            <w:pPr>
              <w:pStyle w:val="ConsPlusNormal"/>
              <w:spacing w:line="240" w:lineRule="exact"/>
              <w:ind w:firstLine="0"/>
              <w:rPr>
                <w:rFonts w:ascii="Times New Roman" w:hAnsi="Times New Roman" w:cs="Times New Roman"/>
                <w:sz w:val="28"/>
                <w:szCs w:val="28"/>
              </w:rPr>
            </w:pPr>
          </w:p>
          <w:p w:rsidR="00FB3544" w:rsidRPr="00400931" w:rsidRDefault="00FB3544" w:rsidP="00FB3544">
            <w:pPr>
              <w:pStyle w:val="ConsPlusNormal"/>
              <w:spacing w:line="240" w:lineRule="exact"/>
              <w:ind w:firstLine="0"/>
              <w:rPr>
                <w:rFonts w:ascii="Times New Roman" w:hAnsi="Times New Roman" w:cs="Times New Roman"/>
                <w:sz w:val="28"/>
                <w:szCs w:val="28"/>
              </w:rPr>
            </w:pPr>
          </w:p>
        </w:tc>
        <w:tc>
          <w:tcPr>
            <w:tcW w:w="992" w:type="dxa"/>
            <w:vMerge w:val="restart"/>
            <w:textDirection w:val="btLr"/>
          </w:tcPr>
          <w:p w:rsidR="003601BC" w:rsidRPr="00400931" w:rsidRDefault="00FB3544" w:rsidP="00FB3544">
            <w:pPr>
              <w:pStyle w:val="ConsPlusNormal"/>
              <w:spacing w:line="240" w:lineRule="exact"/>
              <w:ind w:left="113" w:right="113" w:firstLine="0"/>
              <w:jc w:val="center"/>
              <w:rPr>
                <w:rFonts w:ascii="Times New Roman" w:hAnsi="Times New Roman" w:cs="Times New Roman"/>
                <w:sz w:val="28"/>
                <w:szCs w:val="28"/>
              </w:rPr>
            </w:pPr>
            <w:r>
              <w:rPr>
                <w:rFonts w:ascii="Times New Roman" w:hAnsi="Times New Roman" w:cs="Times New Roman"/>
                <w:sz w:val="28"/>
                <w:szCs w:val="28"/>
              </w:rPr>
              <w:t>е</w:t>
            </w:r>
            <w:r w:rsidR="003601BC" w:rsidRPr="00400931">
              <w:rPr>
                <w:rFonts w:ascii="Times New Roman" w:hAnsi="Times New Roman" w:cs="Times New Roman"/>
                <w:sz w:val="28"/>
                <w:szCs w:val="28"/>
              </w:rPr>
              <w:t>диница измере</w:t>
            </w:r>
          </w:p>
          <w:p w:rsidR="003601BC" w:rsidRPr="00400931" w:rsidRDefault="003601BC" w:rsidP="00FB3544">
            <w:pPr>
              <w:pStyle w:val="ConsPlusNormal"/>
              <w:spacing w:line="240" w:lineRule="exact"/>
              <w:ind w:left="113" w:right="113" w:firstLine="0"/>
              <w:jc w:val="center"/>
              <w:rPr>
                <w:rFonts w:ascii="Times New Roman" w:hAnsi="Times New Roman" w:cs="Times New Roman"/>
                <w:sz w:val="28"/>
                <w:szCs w:val="28"/>
              </w:rPr>
            </w:pPr>
            <w:r w:rsidRPr="00400931">
              <w:rPr>
                <w:rFonts w:ascii="Times New Roman" w:hAnsi="Times New Roman" w:cs="Times New Roman"/>
                <w:sz w:val="28"/>
                <w:szCs w:val="28"/>
              </w:rPr>
              <w:t>ния</w:t>
            </w:r>
          </w:p>
        </w:tc>
        <w:tc>
          <w:tcPr>
            <w:tcW w:w="5777" w:type="dxa"/>
            <w:gridSpan w:val="4"/>
          </w:tcPr>
          <w:p w:rsidR="003601BC" w:rsidRDefault="003601BC" w:rsidP="00650462">
            <w:pPr>
              <w:jc w:val="center"/>
              <w:rPr>
                <w:sz w:val="18"/>
                <w:szCs w:val="18"/>
              </w:rPr>
            </w:pPr>
            <w:r w:rsidRPr="00400931">
              <w:rPr>
                <w:sz w:val="28"/>
                <w:szCs w:val="28"/>
              </w:rPr>
              <w:t xml:space="preserve">Плановые значения результатов предоставления </w:t>
            </w:r>
            <w:r w:rsidR="00650462">
              <w:rPr>
                <w:sz w:val="28"/>
                <w:szCs w:val="28"/>
              </w:rPr>
              <w:t>субсидии</w:t>
            </w:r>
          </w:p>
        </w:tc>
      </w:tr>
      <w:tr w:rsidR="00FB3544" w:rsidTr="00FB3544">
        <w:trPr>
          <w:trHeight w:val="505"/>
        </w:trPr>
        <w:tc>
          <w:tcPr>
            <w:tcW w:w="1336" w:type="dxa"/>
            <w:vMerge/>
          </w:tcPr>
          <w:p w:rsidR="003601BC" w:rsidRPr="00400931" w:rsidRDefault="003601BC" w:rsidP="003601BC">
            <w:pPr>
              <w:pStyle w:val="ConsPlusNormal"/>
              <w:spacing w:line="240" w:lineRule="exact"/>
              <w:jc w:val="center"/>
              <w:rPr>
                <w:rFonts w:ascii="Times New Roman" w:hAnsi="Times New Roman" w:cs="Times New Roman"/>
                <w:sz w:val="28"/>
                <w:szCs w:val="28"/>
              </w:rPr>
            </w:pPr>
          </w:p>
        </w:tc>
        <w:tc>
          <w:tcPr>
            <w:tcW w:w="1749" w:type="dxa"/>
            <w:vMerge/>
          </w:tcPr>
          <w:p w:rsidR="003601BC" w:rsidRPr="00400931" w:rsidRDefault="003601BC" w:rsidP="003601BC">
            <w:pPr>
              <w:pStyle w:val="ConsPlusNormal"/>
              <w:spacing w:line="240" w:lineRule="exact"/>
              <w:jc w:val="center"/>
              <w:rPr>
                <w:rFonts w:ascii="Times New Roman" w:hAnsi="Times New Roman" w:cs="Times New Roman"/>
                <w:sz w:val="28"/>
                <w:szCs w:val="28"/>
              </w:rPr>
            </w:pPr>
          </w:p>
        </w:tc>
        <w:tc>
          <w:tcPr>
            <w:tcW w:w="992" w:type="dxa"/>
            <w:vMerge/>
          </w:tcPr>
          <w:p w:rsidR="003601BC" w:rsidRPr="00400931" w:rsidRDefault="003601BC" w:rsidP="003601BC">
            <w:pPr>
              <w:pStyle w:val="ConsPlusNormal"/>
              <w:spacing w:line="240" w:lineRule="exact"/>
              <w:jc w:val="center"/>
              <w:rPr>
                <w:rFonts w:ascii="Times New Roman" w:hAnsi="Times New Roman" w:cs="Times New Roman"/>
                <w:sz w:val="28"/>
                <w:szCs w:val="28"/>
              </w:rPr>
            </w:pPr>
          </w:p>
        </w:tc>
        <w:tc>
          <w:tcPr>
            <w:tcW w:w="1418" w:type="dxa"/>
          </w:tcPr>
          <w:p w:rsidR="00FB3544" w:rsidRDefault="003601BC" w:rsidP="00FB3544">
            <w:pPr>
              <w:pStyle w:val="ConsPlusNormal"/>
              <w:spacing w:line="240" w:lineRule="exact"/>
              <w:ind w:left="-250" w:firstLine="0"/>
              <w:jc w:val="center"/>
              <w:rPr>
                <w:rFonts w:ascii="Times New Roman" w:hAnsi="Times New Roman" w:cs="Times New Roman"/>
                <w:sz w:val="28"/>
                <w:szCs w:val="28"/>
              </w:rPr>
            </w:pPr>
            <w:r w:rsidRPr="003601BC">
              <w:rPr>
                <w:rFonts w:ascii="Times New Roman" w:hAnsi="Times New Roman" w:cs="Times New Roman"/>
                <w:sz w:val="28"/>
                <w:szCs w:val="28"/>
              </w:rPr>
              <w:t xml:space="preserve">на </w:t>
            </w:r>
          </w:p>
          <w:p w:rsidR="003601BC" w:rsidRPr="003601BC" w:rsidRDefault="003601BC" w:rsidP="00FB3544">
            <w:pPr>
              <w:pStyle w:val="ConsPlusNormal"/>
              <w:spacing w:line="240" w:lineRule="exact"/>
              <w:ind w:left="34" w:right="-108" w:firstLine="0"/>
              <w:jc w:val="center"/>
              <w:rPr>
                <w:rFonts w:ascii="Times New Roman" w:hAnsi="Times New Roman" w:cs="Times New Roman"/>
                <w:sz w:val="28"/>
                <w:szCs w:val="28"/>
              </w:rPr>
            </w:pPr>
            <w:r w:rsidRPr="003601BC">
              <w:rPr>
                <w:rFonts w:ascii="Times New Roman" w:hAnsi="Times New Roman" w:cs="Times New Roman"/>
                <w:sz w:val="28"/>
                <w:szCs w:val="28"/>
              </w:rPr>
              <w:t>01.0_.20</w:t>
            </w:r>
            <w:r w:rsidR="00FB3544">
              <w:rPr>
                <w:rFonts w:ascii="Times New Roman" w:hAnsi="Times New Roman" w:cs="Times New Roman"/>
                <w:sz w:val="28"/>
                <w:szCs w:val="28"/>
              </w:rPr>
              <w:t>__</w:t>
            </w:r>
          </w:p>
        </w:tc>
        <w:tc>
          <w:tcPr>
            <w:tcW w:w="1559" w:type="dxa"/>
          </w:tcPr>
          <w:p w:rsidR="00FB3544" w:rsidRDefault="00FB3544" w:rsidP="00FB3544">
            <w:pPr>
              <w:spacing w:line="240" w:lineRule="exact"/>
              <w:ind w:left="-108"/>
              <w:jc w:val="center"/>
              <w:rPr>
                <w:sz w:val="28"/>
                <w:szCs w:val="28"/>
              </w:rPr>
            </w:pPr>
            <w:r>
              <w:rPr>
                <w:sz w:val="28"/>
                <w:szCs w:val="28"/>
              </w:rPr>
              <w:t>на</w:t>
            </w:r>
          </w:p>
          <w:p w:rsidR="003601BC" w:rsidRPr="003601BC" w:rsidRDefault="003601BC" w:rsidP="00FB3544">
            <w:pPr>
              <w:spacing w:line="240" w:lineRule="exact"/>
              <w:ind w:left="-108"/>
              <w:jc w:val="center"/>
              <w:rPr>
                <w:sz w:val="28"/>
                <w:szCs w:val="28"/>
              </w:rPr>
            </w:pPr>
            <w:r w:rsidRPr="003601BC">
              <w:rPr>
                <w:sz w:val="28"/>
                <w:szCs w:val="28"/>
              </w:rPr>
              <w:t>01.0_</w:t>
            </w:r>
            <w:r>
              <w:rPr>
                <w:sz w:val="28"/>
                <w:szCs w:val="28"/>
              </w:rPr>
              <w:t>.20</w:t>
            </w:r>
            <w:r w:rsidR="00FB3544">
              <w:rPr>
                <w:sz w:val="28"/>
                <w:szCs w:val="28"/>
              </w:rPr>
              <w:t>__</w:t>
            </w:r>
          </w:p>
        </w:tc>
        <w:tc>
          <w:tcPr>
            <w:tcW w:w="1418" w:type="dxa"/>
          </w:tcPr>
          <w:p w:rsidR="003601BC" w:rsidRPr="003601BC" w:rsidRDefault="003601BC" w:rsidP="00FB3544">
            <w:pPr>
              <w:spacing w:line="240" w:lineRule="exact"/>
              <w:jc w:val="center"/>
              <w:rPr>
                <w:sz w:val="28"/>
                <w:szCs w:val="28"/>
              </w:rPr>
            </w:pPr>
            <w:r w:rsidRPr="003601BC">
              <w:rPr>
                <w:sz w:val="28"/>
                <w:szCs w:val="28"/>
              </w:rPr>
              <w:t>на 01.__</w:t>
            </w:r>
            <w:r>
              <w:rPr>
                <w:sz w:val="28"/>
                <w:szCs w:val="28"/>
              </w:rPr>
              <w:t>.20</w:t>
            </w:r>
          </w:p>
        </w:tc>
        <w:tc>
          <w:tcPr>
            <w:tcW w:w="1382" w:type="dxa"/>
          </w:tcPr>
          <w:p w:rsidR="003601BC" w:rsidRPr="003601BC" w:rsidRDefault="003601BC" w:rsidP="00FB3544">
            <w:pPr>
              <w:spacing w:line="240" w:lineRule="exact"/>
              <w:jc w:val="center"/>
              <w:rPr>
                <w:sz w:val="28"/>
                <w:szCs w:val="28"/>
              </w:rPr>
            </w:pPr>
            <w:r w:rsidRPr="003601BC">
              <w:rPr>
                <w:sz w:val="28"/>
                <w:szCs w:val="28"/>
              </w:rPr>
              <w:t>на 15.__</w:t>
            </w:r>
            <w:r w:rsidR="00FB3544">
              <w:rPr>
                <w:sz w:val="28"/>
                <w:szCs w:val="28"/>
              </w:rPr>
              <w:t>.20</w:t>
            </w:r>
            <w:r w:rsidRPr="003601BC">
              <w:rPr>
                <w:sz w:val="28"/>
                <w:szCs w:val="28"/>
              </w:rPr>
              <w:t>_</w:t>
            </w:r>
          </w:p>
        </w:tc>
      </w:tr>
      <w:tr w:rsidR="00FB3544" w:rsidTr="00FB3544">
        <w:trPr>
          <w:trHeight w:val="60"/>
        </w:trPr>
        <w:tc>
          <w:tcPr>
            <w:tcW w:w="1336" w:type="dxa"/>
          </w:tcPr>
          <w:p w:rsidR="003601BC" w:rsidRPr="00FB3544" w:rsidRDefault="003601BC" w:rsidP="00FB3544">
            <w:pPr>
              <w:jc w:val="center"/>
              <w:rPr>
                <w:sz w:val="28"/>
                <w:szCs w:val="28"/>
              </w:rPr>
            </w:pPr>
          </w:p>
        </w:tc>
        <w:tc>
          <w:tcPr>
            <w:tcW w:w="1749" w:type="dxa"/>
          </w:tcPr>
          <w:p w:rsidR="003601BC" w:rsidRPr="00FB3544" w:rsidRDefault="003601BC" w:rsidP="00FB3544">
            <w:pPr>
              <w:jc w:val="center"/>
              <w:rPr>
                <w:sz w:val="28"/>
                <w:szCs w:val="28"/>
              </w:rPr>
            </w:pPr>
          </w:p>
        </w:tc>
        <w:tc>
          <w:tcPr>
            <w:tcW w:w="992" w:type="dxa"/>
          </w:tcPr>
          <w:p w:rsidR="003601BC" w:rsidRPr="00FB3544" w:rsidRDefault="003601BC" w:rsidP="00FB3544">
            <w:pPr>
              <w:jc w:val="center"/>
              <w:rPr>
                <w:sz w:val="28"/>
                <w:szCs w:val="28"/>
              </w:rPr>
            </w:pPr>
          </w:p>
        </w:tc>
        <w:tc>
          <w:tcPr>
            <w:tcW w:w="1418" w:type="dxa"/>
          </w:tcPr>
          <w:p w:rsidR="003601BC" w:rsidRPr="00FB3544" w:rsidRDefault="003601BC" w:rsidP="00FB3544">
            <w:pPr>
              <w:jc w:val="center"/>
              <w:rPr>
                <w:sz w:val="28"/>
                <w:szCs w:val="28"/>
              </w:rPr>
            </w:pPr>
          </w:p>
        </w:tc>
        <w:tc>
          <w:tcPr>
            <w:tcW w:w="1559" w:type="dxa"/>
          </w:tcPr>
          <w:p w:rsidR="003601BC" w:rsidRPr="00FB3544" w:rsidRDefault="003601BC" w:rsidP="00FB3544">
            <w:pPr>
              <w:jc w:val="center"/>
              <w:rPr>
                <w:sz w:val="28"/>
                <w:szCs w:val="28"/>
              </w:rPr>
            </w:pPr>
          </w:p>
        </w:tc>
        <w:tc>
          <w:tcPr>
            <w:tcW w:w="1418" w:type="dxa"/>
          </w:tcPr>
          <w:p w:rsidR="003601BC" w:rsidRPr="00FB3544" w:rsidRDefault="003601BC" w:rsidP="00FB3544">
            <w:pPr>
              <w:jc w:val="center"/>
              <w:rPr>
                <w:sz w:val="28"/>
                <w:szCs w:val="28"/>
              </w:rPr>
            </w:pPr>
          </w:p>
        </w:tc>
        <w:tc>
          <w:tcPr>
            <w:tcW w:w="1382" w:type="dxa"/>
          </w:tcPr>
          <w:p w:rsidR="003601BC" w:rsidRPr="00FB3544" w:rsidRDefault="003601BC" w:rsidP="00FB3544">
            <w:pPr>
              <w:jc w:val="center"/>
              <w:rPr>
                <w:sz w:val="28"/>
                <w:szCs w:val="28"/>
              </w:rPr>
            </w:pPr>
          </w:p>
        </w:tc>
      </w:tr>
      <w:tr w:rsidR="00FB3544" w:rsidTr="00FB3544">
        <w:trPr>
          <w:trHeight w:val="60"/>
        </w:trPr>
        <w:tc>
          <w:tcPr>
            <w:tcW w:w="1336" w:type="dxa"/>
          </w:tcPr>
          <w:p w:rsidR="00FB3544" w:rsidRPr="00FB3544" w:rsidRDefault="00FB3544" w:rsidP="00FB3544">
            <w:pPr>
              <w:jc w:val="center"/>
              <w:rPr>
                <w:sz w:val="28"/>
                <w:szCs w:val="28"/>
              </w:rPr>
            </w:pPr>
          </w:p>
        </w:tc>
        <w:tc>
          <w:tcPr>
            <w:tcW w:w="1749" w:type="dxa"/>
          </w:tcPr>
          <w:p w:rsidR="00FB3544" w:rsidRPr="00FB3544" w:rsidRDefault="00FB3544" w:rsidP="00FB3544">
            <w:pPr>
              <w:jc w:val="center"/>
              <w:rPr>
                <w:sz w:val="28"/>
                <w:szCs w:val="28"/>
              </w:rPr>
            </w:pPr>
          </w:p>
        </w:tc>
        <w:tc>
          <w:tcPr>
            <w:tcW w:w="992"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559"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382" w:type="dxa"/>
          </w:tcPr>
          <w:p w:rsidR="00FB3544" w:rsidRPr="00FB3544" w:rsidRDefault="00FB3544" w:rsidP="00FB3544">
            <w:pPr>
              <w:jc w:val="center"/>
              <w:rPr>
                <w:sz w:val="28"/>
                <w:szCs w:val="28"/>
              </w:rPr>
            </w:pPr>
          </w:p>
        </w:tc>
      </w:tr>
      <w:tr w:rsidR="00FB3544" w:rsidTr="00FB3544">
        <w:trPr>
          <w:trHeight w:val="60"/>
        </w:trPr>
        <w:tc>
          <w:tcPr>
            <w:tcW w:w="1336" w:type="dxa"/>
          </w:tcPr>
          <w:p w:rsidR="00FB3544" w:rsidRPr="00FB3544" w:rsidRDefault="00FB3544" w:rsidP="00FB3544">
            <w:pPr>
              <w:jc w:val="center"/>
              <w:rPr>
                <w:sz w:val="28"/>
                <w:szCs w:val="28"/>
              </w:rPr>
            </w:pPr>
          </w:p>
        </w:tc>
        <w:tc>
          <w:tcPr>
            <w:tcW w:w="1749" w:type="dxa"/>
          </w:tcPr>
          <w:p w:rsidR="00FB3544" w:rsidRPr="00FB3544" w:rsidRDefault="00FB3544" w:rsidP="00FB3544">
            <w:pPr>
              <w:jc w:val="center"/>
              <w:rPr>
                <w:sz w:val="28"/>
                <w:szCs w:val="28"/>
              </w:rPr>
            </w:pPr>
          </w:p>
        </w:tc>
        <w:tc>
          <w:tcPr>
            <w:tcW w:w="992"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559"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382" w:type="dxa"/>
          </w:tcPr>
          <w:p w:rsidR="00FB3544" w:rsidRPr="00FB3544" w:rsidRDefault="00FB3544" w:rsidP="00FB3544">
            <w:pPr>
              <w:jc w:val="center"/>
              <w:rPr>
                <w:sz w:val="28"/>
                <w:szCs w:val="28"/>
              </w:rPr>
            </w:pPr>
          </w:p>
        </w:tc>
      </w:tr>
      <w:tr w:rsidR="00FB3544" w:rsidTr="00FB3544">
        <w:trPr>
          <w:trHeight w:val="60"/>
        </w:trPr>
        <w:tc>
          <w:tcPr>
            <w:tcW w:w="1336" w:type="dxa"/>
          </w:tcPr>
          <w:p w:rsidR="00FB3544" w:rsidRPr="00FB3544" w:rsidRDefault="00FB3544" w:rsidP="00FB3544">
            <w:pPr>
              <w:jc w:val="center"/>
              <w:rPr>
                <w:sz w:val="28"/>
                <w:szCs w:val="28"/>
              </w:rPr>
            </w:pPr>
          </w:p>
        </w:tc>
        <w:tc>
          <w:tcPr>
            <w:tcW w:w="1749" w:type="dxa"/>
          </w:tcPr>
          <w:p w:rsidR="00FB3544" w:rsidRPr="00FB3544" w:rsidRDefault="00FB3544" w:rsidP="00FB3544">
            <w:pPr>
              <w:jc w:val="center"/>
              <w:rPr>
                <w:sz w:val="28"/>
                <w:szCs w:val="28"/>
              </w:rPr>
            </w:pPr>
          </w:p>
        </w:tc>
        <w:tc>
          <w:tcPr>
            <w:tcW w:w="992"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559"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382" w:type="dxa"/>
          </w:tcPr>
          <w:p w:rsidR="00FB3544" w:rsidRPr="00FB3544" w:rsidRDefault="00FB3544" w:rsidP="00FB3544">
            <w:pPr>
              <w:jc w:val="center"/>
              <w:rPr>
                <w:sz w:val="28"/>
                <w:szCs w:val="28"/>
              </w:rPr>
            </w:pPr>
          </w:p>
        </w:tc>
      </w:tr>
      <w:tr w:rsidR="00FB3544" w:rsidTr="00FB3544">
        <w:trPr>
          <w:trHeight w:val="60"/>
        </w:trPr>
        <w:tc>
          <w:tcPr>
            <w:tcW w:w="1336" w:type="dxa"/>
          </w:tcPr>
          <w:p w:rsidR="00FB3544" w:rsidRPr="00FB3544" w:rsidRDefault="00FB3544" w:rsidP="00FB3544">
            <w:pPr>
              <w:jc w:val="center"/>
              <w:rPr>
                <w:sz w:val="28"/>
                <w:szCs w:val="28"/>
              </w:rPr>
            </w:pPr>
          </w:p>
        </w:tc>
        <w:tc>
          <w:tcPr>
            <w:tcW w:w="1749" w:type="dxa"/>
          </w:tcPr>
          <w:p w:rsidR="00FB3544" w:rsidRPr="00FB3544" w:rsidRDefault="00FB3544" w:rsidP="00FB3544">
            <w:pPr>
              <w:jc w:val="center"/>
              <w:rPr>
                <w:sz w:val="28"/>
                <w:szCs w:val="28"/>
              </w:rPr>
            </w:pPr>
          </w:p>
        </w:tc>
        <w:tc>
          <w:tcPr>
            <w:tcW w:w="992"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559"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382" w:type="dxa"/>
          </w:tcPr>
          <w:p w:rsidR="00FB3544" w:rsidRPr="00FB3544" w:rsidRDefault="00FB3544" w:rsidP="00FB3544">
            <w:pPr>
              <w:jc w:val="center"/>
              <w:rPr>
                <w:sz w:val="28"/>
                <w:szCs w:val="28"/>
              </w:rPr>
            </w:pPr>
          </w:p>
        </w:tc>
      </w:tr>
      <w:tr w:rsidR="00FB3544" w:rsidTr="00FB3544">
        <w:trPr>
          <w:trHeight w:val="60"/>
        </w:trPr>
        <w:tc>
          <w:tcPr>
            <w:tcW w:w="1336" w:type="dxa"/>
          </w:tcPr>
          <w:p w:rsidR="00FB3544" w:rsidRPr="00FB3544" w:rsidRDefault="00FB3544" w:rsidP="00FB3544">
            <w:pPr>
              <w:jc w:val="center"/>
              <w:rPr>
                <w:sz w:val="28"/>
                <w:szCs w:val="28"/>
              </w:rPr>
            </w:pPr>
            <w:r>
              <w:rPr>
                <w:sz w:val="28"/>
                <w:szCs w:val="28"/>
              </w:rPr>
              <w:t>Всего:</w:t>
            </w:r>
          </w:p>
        </w:tc>
        <w:tc>
          <w:tcPr>
            <w:tcW w:w="1749" w:type="dxa"/>
          </w:tcPr>
          <w:p w:rsidR="00FB3544" w:rsidRPr="00FB3544" w:rsidRDefault="00FB3544" w:rsidP="00FB3544">
            <w:pPr>
              <w:jc w:val="center"/>
              <w:rPr>
                <w:sz w:val="28"/>
                <w:szCs w:val="28"/>
              </w:rPr>
            </w:pPr>
          </w:p>
        </w:tc>
        <w:tc>
          <w:tcPr>
            <w:tcW w:w="992"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559" w:type="dxa"/>
          </w:tcPr>
          <w:p w:rsidR="00FB3544" w:rsidRPr="00FB3544" w:rsidRDefault="00FB3544" w:rsidP="00FB3544">
            <w:pPr>
              <w:jc w:val="center"/>
              <w:rPr>
                <w:sz w:val="28"/>
                <w:szCs w:val="28"/>
              </w:rPr>
            </w:pPr>
          </w:p>
        </w:tc>
        <w:tc>
          <w:tcPr>
            <w:tcW w:w="1418" w:type="dxa"/>
          </w:tcPr>
          <w:p w:rsidR="00FB3544" w:rsidRPr="00FB3544" w:rsidRDefault="00FB3544" w:rsidP="00FB3544">
            <w:pPr>
              <w:jc w:val="center"/>
              <w:rPr>
                <w:sz w:val="28"/>
                <w:szCs w:val="28"/>
              </w:rPr>
            </w:pPr>
          </w:p>
        </w:tc>
        <w:tc>
          <w:tcPr>
            <w:tcW w:w="1382" w:type="dxa"/>
          </w:tcPr>
          <w:p w:rsidR="00FB3544" w:rsidRPr="00FB3544" w:rsidRDefault="00FB3544" w:rsidP="00FB3544">
            <w:pPr>
              <w:jc w:val="center"/>
              <w:rPr>
                <w:sz w:val="28"/>
                <w:szCs w:val="28"/>
              </w:rPr>
            </w:pPr>
          </w:p>
        </w:tc>
      </w:tr>
    </w:tbl>
    <w:p w:rsidR="003601BC" w:rsidRDefault="003601BC" w:rsidP="002275F4">
      <w:pPr>
        <w:jc w:val="center"/>
        <w:rPr>
          <w:sz w:val="18"/>
          <w:szCs w:val="18"/>
        </w:rPr>
      </w:pPr>
    </w:p>
    <w:p w:rsidR="003601BC" w:rsidRPr="003601BC" w:rsidRDefault="003601BC" w:rsidP="002275F4">
      <w:pPr>
        <w:jc w:val="center"/>
        <w:rPr>
          <w:sz w:val="18"/>
          <w:szCs w:val="18"/>
        </w:rPr>
      </w:pPr>
    </w:p>
    <w:p w:rsidR="002275F4" w:rsidRDefault="002275F4" w:rsidP="00C51E66">
      <w:pPr>
        <w:pStyle w:val="a4"/>
        <w:ind w:firstLine="0"/>
        <w:jc w:val="center"/>
        <w:rPr>
          <w:szCs w:val="28"/>
        </w:rPr>
      </w:pPr>
    </w:p>
    <w:p w:rsidR="002275F4" w:rsidRDefault="002275F4" w:rsidP="00C51E66">
      <w:pPr>
        <w:pStyle w:val="a4"/>
        <w:ind w:firstLine="0"/>
        <w:jc w:val="center"/>
        <w:rPr>
          <w:szCs w:val="28"/>
        </w:rPr>
      </w:pPr>
    </w:p>
    <w:p w:rsidR="002275F4" w:rsidRDefault="002275F4"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3601BC" w:rsidRDefault="003601BC" w:rsidP="00C51E66">
      <w:pPr>
        <w:pStyle w:val="a4"/>
        <w:ind w:firstLine="0"/>
        <w:jc w:val="center"/>
        <w:rPr>
          <w:szCs w:val="28"/>
        </w:rPr>
      </w:pPr>
    </w:p>
    <w:p w:rsidR="00893044" w:rsidRDefault="00893044" w:rsidP="004E7936">
      <w:pPr>
        <w:spacing w:line="240" w:lineRule="exact"/>
        <w:rPr>
          <w:sz w:val="28"/>
          <w:szCs w:val="28"/>
        </w:rPr>
        <w:sectPr w:rsidR="00893044" w:rsidSect="00FD3C43">
          <w:headerReference w:type="even" r:id="rId42"/>
          <w:pgSz w:w="11906" w:h="16838" w:code="9"/>
          <w:pgMar w:top="1418" w:right="567" w:bottom="1134" w:left="1701" w:header="720" w:footer="720" w:gutter="0"/>
          <w:cols w:space="708"/>
          <w:titlePg/>
          <w:docGrid w:linePitch="360"/>
        </w:sectPr>
      </w:pPr>
    </w:p>
    <w:tbl>
      <w:tblPr>
        <w:tblW w:w="14567" w:type="dxa"/>
        <w:tblLayout w:type="fixed"/>
        <w:tblLook w:val="00A0" w:firstRow="1" w:lastRow="0" w:firstColumn="1" w:lastColumn="0" w:noHBand="0" w:noVBand="0"/>
      </w:tblPr>
      <w:tblGrid>
        <w:gridCol w:w="392"/>
        <w:gridCol w:w="14175"/>
      </w:tblGrid>
      <w:tr w:rsidR="002275F4" w:rsidRPr="00A92657" w:rsidTr="00893044">
        <w:tc>
          <w:tcPr>
            <w:tcW w:w="392" w:type="dxa"/>
          </w:tcPr>
          <w:p w:rsidR="002275F4" w:rsidRPr="00A92657" w:rsidRDefault="002275F4" w:rsidP="004E7936">
            <w:pPr>
              <w:spacing w:line="240" w:lineRule="exact"/>
              <w:rPr>
                <w:sz w:val="28"/>
                <w:szCs w:val="28"/>
              </w:rPr>
            </w:pPr>
          </w:p>
        </w:tc>
        <w:tc>
          <w:tcPr>
            <w:tcW w:w="14175" w:type="dxa"/>
          </w:tcPr>
          <w:p w:rsidR="002275F4" w:rsidRPr="00A92657" w:rsidRDefault="002275F4" w:rsidP="00FB3544">
            <w:pPr>
              <w:pStyle w:val="ConsPlusNormal"/>
              <w:spacing w:line="240" w:lineRule="exact"/>
              <w:ind w:firstLine="0"/>
              <w:jc w:val="center"/>
              <w:outlineLvl w:val="0"/>
              <w:rPr>
                <w:rFonts w:ascii="Times New Roman" w:hAnsi="Times New Roman" w:cs="Times New Roman"/>
                <w:sz w:val="28"/>
                <w:szCs w:val="28"/>
              </w:rPr>
            </w:pPr>
            <w:r w:rsidRPr="00A92657">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2275F4" w:rsidRPr="00FB3544" w:rsidRDefault="002275F4" w:rsidP="00FB3544">
            <w:pPr>
              <w:pStyle w:val="ConsPlusNormal"/>
              <w:spacing w:line="240" w:lineRule="exact"/>
              <w:ind w:firstLine="0"/>
              <w:jc w:val="both"/>
              <w:rPr>
                <w:rFonts w:ascii="Times New Roman" w:hAnsi="Times New Roman" w:cs="Times New Roman"/>
                <w:sz w:val="28"/>
                <w:szCs w:val="28"/>
              </w:rPr>
            </w:pPr>
            <w:r w:rsidRPr="00A92657">
              <w:rPr>
                <w:rFonts w:ascii="Times New Roman" w:hAnsi="Times New Roman" w:cs="Times New Roman"/>
                <w:sz w:val="28"/>
                <w:szCs w:val="28"/>
              </w:rPr>
              <w:t xml:space="preserve">к Типовой форме соглашения № </w:t>
            </w:r>
            <w:r w:rsidRPr="00A45901">
              <w:rPr>
                <w:rFonts w:ascii="Times New Roman" w:hAnsi="Times New Roman" w:cs="Times New Roman"/>
                <w:sz w:val="28"/>
                <w:szCs w:val="28"/>
              </w:rPr>
              <w:t xml:space="preserve">  ____  </w:t>
            </w:r>
            <w:r w:rsidRPr="00A92657">
              <w:rPr>
                <w:rFonts w:ascii="Times New Roman" w:hAnsi="Times New Roman" w:cs="Times New Roman"/>
                <w:sz w:val="28"/>
                <w:szCs w:val="28"/>
              </w:rPr>
              <w:t>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Pr="00A92657" w:rsidRDefault="002275F4" w:rsidP="002275F4">
      <w:pPr>
        <w:rPr>
          <w:sz w:val="28"/>
          <w:szCs w:val="28"/>
        </w:rPr>
      </w:pPr>
    </w:p>
    <w:tbl>
      <w:tblPr>
        <w:tblW w:w="14567" w:type="dxa"/>
        <w:tblLayout w:type="fixed"/>
        <w:tblLook w:val="00A0" w:firstRow="1" w:lastRow="0" w:firstColumn="1" w:lastColumn="0" w:noHBand="0" w:noVBand="0"/>
      </w:tblPr>
      <w:tblGrid>
        <w:gridCol w:w="392"/>
        <w:gridCol w:w="14175"/>
      </w:tblGrid>
      <w:tr w:rsidR="002275F4" w:rsidRPr="00A92657" w:rsidTr="00893044">
        <w:tc>
          <w:tcPr>
            <w:tcW w:w="392" w:type="dxa"/>
          </w:tcPr>
          <w:p w:rsidR="002275F4" w:rsidRPr="00A92657" w:rsidRDefault="002275F4" w:rsidP="004E7936">
            <w:pPr>
              <w:spacing w:line="240" w:lineRule="exact"/>
              <w:rPr>
                <w:sz w:val="28"/>
                <w:szCs w:val="28"/>
              </w:rPr>
            </w:pPr>
          </w:p>
        </w:tc>
        <w:tc>
          <w:tcPr>
            <w:tcW w:w="14175" w:type="dxa"/>
          </w:tcPr>
          <w:p w:rsidR="002275F4" w:rsidRPr="00A92657" w:rsidRDefault="002275F4" w:rsidP="004E7936">
            <w:pPr>
              <w:pStyle w:val="ConsPlusNormal"/>
              <w:spacing w:line="240" w:lineRule="exact"/>
              <w:jc w:val="center"/>
              <w:outlineLvl w:val="0"/>
              <w:rPr>
                <w:rFonts w:ascii="Times New Roman" w:hAnsi="Times New Roman" w:cs="Times New Roman"/>
                <w:sz w:val="28"/>
                <w:szCs w:val="28"/>
              </w:rPr>
            </w:pPr>
            <w:r w:rsidRPr="00A92657">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2275F4" w:rsidRPr="00A92657" w:rsidRDefault="002275F4" w:rsidP="004E7936">
            <w:pPr>
              <w:spacing w:line="240" w:lineRule="exact"/>
              <w:jc w:val="both"/>
              <w:rPr>
                <w:sz w:val="28"/>
                <w:szCs w:val="28"/>
              </w:rPr>
            </w:pPr>
            <w:r w:rsidRPr="00A92657">
              <w:rPr>
                <w:sz w:val="28"/>
                <w:szCs w:val="28"/>
              </w:rPr>
              <w:t xml:space="preserve">к соглашению </w:t>
            </w:r>
            <w:r w:rsidRPr="00A45901">
              <w:rPr>
                <w:sz w:val="28"/>
                <w:szCs w:val="28"/>
              </w:rPr>
              <w:t>№   ___</w:t>
            </w:r>
            <w:r w:rsidRPr="00A92657">
              <w:rPr>
                <w:sz w:val="28"/>
                <w:szCs w:val="28"/>
              </w:rPr>
              <w:t xml:space="preserve"> 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Default="002275F4" w:rsidP="004222C8">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ОТЧЕТ</w:t>
      </w:r>
    </w:p>
    <w:p w:rsidR="002275F4" w:rsidRPr="00DB756F" w:rsidRDefault="002275F4" w:rsidP="004222C8">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о достижении знач</w:t>
      </w:r>
      <w:r>
        <w:rPr>
          <w:rFonts w:ascii="Times New Roman" w:hAnsi="Times New Roman" w:cs="Times New Roman"/>
          <w:sz w:val="28"/>
          <w:szCs w:val="28"/>
        </w:rPr>
        <w:t>ений результатов предоставления субсидии</w:t>
      </w:r>
    </w:p>
    <w:p w:rsidR="002275F4" w:rsidRDefault="002275F4" w:rsidP="002275F4">
      <w:pPr>
        <w:jc w:val="center"/>
        <w:rPr>
          <w:sz w:val="24"/>
          <w:szCs w:val="24"/>
        </w:rPr>
      </w:pPr>
      <w:r>
        <w:rPr>
          <w:sz w:val="24"/>
          <w:szCs w:val="24"/>
        </w:rPr>
        <w:t>____________________________________________</w:t>
      </w:r>
      <w:r w:rsidR="004222C8">
        <w:rPr>
          <w:sz w:val="24"/>
          <w:szCs w:val="24"/>
        </w:rPr>
        <w:t>____________________________________</w:t>
      </w:r>
      <w:r w:rsidR="00893044">
        <w:rPr>
          <w:sz w:val="24"/>
          <w:szCs w:val="24"/>
        </w:rPr>
        <w:t>_____________________________________</w:t>
      </w:r>
    </w:p>
    <w:p w:rsidR="002275F4" w:rsidRPr="004222C8" w:rsidRDefault="002275F4" w:rsidP="002275F4">
      <w:pPr>
        <w:jc w:val="center"/>
        <w:rPr>
          <w:sz w:val="18"/>
          <w:szCs w:val="18"/>
        </w:rPr>
      </w:pPr>
      <w:r w:rsidRPr="004222C8">
        <w:rPr>
          <w:sz w:val="18"/>
          <w:szCs w:val="18"/>
        </w:rPr>
        <w:t>(наименование конкурсного социального проекта)</w:t>
      </w:r>
    </w:p>
    <w:p w:rsidR="002275F4" w:rsidRPr="00DB756F" w:rsidRDefault="002275F4" w:rsidP="002275F4">
      <w:pPr>
        <w:jc w:val="center"/>
        <w:rPr>
          <w:sz w:val="28"/>
          <w:szCs w:val="28"/>
        </w:rPr>
      </w:pPr>
      <w:r w:rsidRPr="00DB756F">
        <w:rPr>
          <w:sz w:val="28"/>
          <w:szCs w:val="28"/>
        </w:rPr>
        <w:t>____________________________________________________________</w:t>
      </w:r>
      <w:r w:rsidR="004222C8">
        <w:rPr>
          <w:sz w:val="28"/>
          <w:szCs w:val="28"/>
        </w:rPr>
        <w:t>_______</w:t>
      </w:r>
      <w:r w:rsidR="00893044">
        <w:rPr>
          <w:sz w:val="28"/>
          <w:szCs w:val="28"/>
        </w:rPr>
        <w:t>_________________________________</w:t>
      </w:r>
    </w:p>
    <w:p w:rsidR="002275F4" w:rsidRPr="004222C8" w:rsidRDefault="002275F4" w:rsidP="002275F4">
      <w:pPr>
        <w:jc w:val="center"/>
        <w:rPr>
          <w:sz w:val="18"/>
          <w:szCs w:val="18"/>
        </w:rPr>
      </w:pPr>
      <w:r w:rsidRPr="004222C8">
        <w:rPr>
          <w:sz w:val="18"/>
          <w:szCs w:val="18"/>
        </w:rPr>
        <w:t>(наименование Получателя,  ИНН)</w:t>
      </w:r>
    </w:p>
    <w:p w:rsidR="00893044" w:rsidRPr="00DB756F" w:rsidRDefault="002275F4" w:rsidP="004222C8">
      <w:pPr>
        <w:rPr>
          <w:sz w:val="28"/>
          <w:szCs w:val="28"/>
        </w:rPr>
      </w:pPr>
      <w:r w:rsidRPr="00DB756F">
        <w:rPr>
          <w:sz w:val="28"/>
          <w:szCs w:val="28"/>
        </w:rPr>
        <w:t xml:space="preserve">по </w:t>
      </w:r>
      <w:r w:rsidR="004222C8">
        <w:rPr>
          <w:sz w:val="28"/>
          <w:szCs w:val="28"/>
        </w:rPr>
        <w:t>состоянию на  __________ 20__ года</w:t>
      </w:r>
    </w:p>
    <w:p w:rsidR="002275F4" w:rsidRDefault="002275F4" w:rsidP="002275F4">
      <w:pPr>
        <w:pStyle w:val="ConsPlusNormal"/>
        <w:jc w:val="right"/>
        <w:rPr>
          <w:rFonts w:ascii="Times New Roman" w:hAnsi="Times New Roman" w:cs="Times New Roman"/>
          <w:sz w:val="28"/>
          <w:szCs w:val="28"/>
        </w:rPr>
      </w:pPr>
      <w:r w:rsidRPr="00DB756F">
        <w:rPr>
          <w:rFonts w:ascii="Times New Roman" w:hAnsi="Times New Roman" w:cs="Times New Roman"/>
          <w:sz w:val="28"/>
          <w:szCs w:val="28"/>
        </w:rPr>
        <w:t>руб.</w:t>
      </w:r>
    </w:p>
    <w:tbl>
      <w:tblPr>
        <w:tblStyle w:val="a9"/>
        <w:tblW w:w="0" w:type="auto"/>
        <w:tblLook w:val="04A0" w:firstRow="1" w:lastRow="0" w:firstColumn="1" w:lastColumn="0" w:noHBand="0" w:noVBand="1"/>
      </w:tblPr>
      <w:tblGrid>
        <w:gridCol w:w="1743"/>
        <w:gridCol w:w="2109"/>
        <w:gridCol w:w="1739"/>
        <w:gridCol w:w="1744"/>
        <w:gridCol w:w="1891"/>
        <w:gridCol w:w="1753"/>
        <w:gridCol w:w="1780"/>
        <w:gridCol w:w="1743"/>
      </w:tblGrid>
      <w:tr w:rsidR="00B31C17" w:rsidTr="00B31C17">
        <w:tc>
          <w:tcPr>
            <w:tcW w:w="1743" w:type="dxa"/>
            <w:vMerge w:val="restart"/>
          </w:tcPr>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Направ</w:t>
            </w:r>
          </w:p>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ление расходов</w:t>
            </w:r>
          </w:p>
        </w:tc>
        <w:tc>
          <w:tcPr>
            <w:tcW w:w="2109" w:type="dxa"/>
            <w:vMerge w:val="restart"/>
          </w:tcPr>
          <w:p w:rsidR="00B31C17" w:rsidRPr="00DB756F" w:rsidRDefault="00B31C17" w:rsidP="00B31C17">
            <w:pPr>
              <w:pStyle w:val="ConsPlusNormal"/>
              <w:spacing w:line="240" w:lineRule="exact"/>
              <w:ind w:firstLine="29"/>
              <w:jc w:val="center"/>
              <w:rPr>
                <w:rFonts w:ascii="Times New Roman" w:hAnsi="Times New Roman" w:cs="Times New Roman"/>
                <w:sz w:val="28"/>
                <w:szCs w:val="28"/>
              </w:rPr>
            </w:pPr>
            <w:r w:rsidRPr="00DB756F">
              <w:rPr>
                <w:rFonts w:ascii="Times New Roman" w:hAnsi="Times New Roman" w:cs="Times New Roman"/>
                <w:sz w:val="28"/>
                <w:szCs w:val="28"/>
              </w:rPr>
              <w:t>Резуль</w:t>
            </w:r>
          </w:p>
          <w:p w:rsidR="00B31C17" w:rsidRPr="00DB756F" w:rsidRDefault="00B31C17" w:rsidP="00650462">
            <w:pPr>
              <w:pStyle w:val="ConsPlusNormal"/>
              <w:spacing w:line="240" w:lineRule="exact"/>
              <w:ind w:firstLine="29"/>
              <w:jc w:val="center"/>
              <w:rPr>
                <w:rFonts w:ascii="Times New Roman" w:hAnsi="Times New Roman" w:cs="Times New Roman"/>
                <w:sz w:val="28"/>
                <w:szCs w:val="28"/>
              </w:rPr>
            </w:pPr>
            <w:r w:rsidRPr="00DB756F">
              <w:rPr>
                <w:rFonts w:ascii="Times New Roman" w:hAnsi="Times New Roman" w:cs="Times New Roman"/>
                <w:sz w:val="28"/>
                <w:szCs w:val="28"/>
              </w:rPr>
              <w:t xml:space="preserve">тат предоставления </w:t>
            </w:r>
            <w:r w:rsidR="00650462">
              <w:rPr>
                <w:rFonts w:ascii="Times New Roman" w:hAnsi="Times New Roman" w:cs="Times New Roman"/>
                <w:sz w:val="28"/>
                <w:szCs w:val="28"/>
              </w:rPr>
              <w:t>субсидии</w:t>
            </w:r>
          </w:p>
        </w:tc>
        <w:tc>
          <w:tcPr>
            <w:tcW w:w="1739" w:type="dxa"/>
            <w:vMerge w:val="restart"/>
          </w:tcPr>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Единица измере</w:t>
            </w:r>
          </w:p>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ния</w:t>
            </w:r>
          </w:p>
        </w:tc>
        <w:tc>
          <w:tcPr>
            <w:tcW w:w="1744" w:type="dxa"/>
            <w:vMerge w:val="restart"/>
          </w:tcPr>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Плано</w:t>
            </w:r>
          </w:p>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вые значения</w:t>
            </w:r>
          </w:p>
        </w:tc>
        <w:tc>
          <w:tcPr>
            <w:tcW w:w="1891" w:type="dxa"/>
            <w:vMerge w:val="restart"/>
          </w:tcPr>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 xml:space="preserve">Размер </w:t>
            </w:r>
            <w:r w:rsidR="00650462">
              <w:rPr>
                <w:rFonts w:ascii="Times New Roman" w:hAnsi="Times New Roman" w:cs="Times New Roman"/>
                <w:sz w:val="28"/>
                <w:szCs w:val="28"/>
              </w:rPr>
              <w:t>субсидии</w:t>
            </w:r>
            <w:r w:rsidRPr="00DB756F">
              <w:rPr>
                <w:rFonts w:ascii="Times New Roman" w:hAnsi="Times New Roman" w:cs="Times New Roman"/>
                <w:sz w:val="28"/>
                <w:szCs w:val="28"/>
              </w:rPr>
              <w:t>, предусмотрен</w:t>
            </w:r>
          </w:p>
          <w:p w:rsidR="00650462"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 xml:space="preserve">ный </w:t>
            </w:r>
          </w:p>
          <w:p w:rsidR="00B31C17" w:rsidRPr="00DB756F" w:rsidRDefault="00B31C17" w:rsidP="00650462">
            <w:pPr>
              <w:pStyle w:val="ConsPlusNormal"/>
              <w:spacing w:line="240" w:lineRule="exact"/>
              <w:ind w:firstLine="0"/>
              <w:rPr>
                <w:rFonts w:ascii="Times New Roman" w:hAnsi="Times New Roman" w:cs="Times New Roman"/>
                <w:sz w:val="28"/>
                <w:szCs w:val="28"/>
              </w:rPr>
            </w:pPr>
            <w:r w:rsidRPr="00DB756F">
              <w:rPr>
                <w:rFonts w:ascii="Times New Roman" w:hAnsi="Times New Roman" w:cs="Times New Roman"/>
                <w:sz w:val="28"/>
                <w:szCs w:val="28"/>
              </w:rPr>
              <w:t>соглашением</w:t>
            </w:r>
          </w:p>
        </w:tc>
        <w:tc>
          <w:tcPr>
            <w:tcW w:w="5276" w:type="dxa"/>
            <w:gridSpan w:val="3"/>
          </w:tcPr>
          <w:p w:rsidR="00B31C17" w:rsidRDefault="00B31C17" w:rsidP="00B31C1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w:t>
            </w:r>
            <w:r w:rsidRPr="00DB756F">
              <w:rPr>
                <w:rFonts w:ascii="Times New Roman" w:hAnsi="Times New Roman" w:cs="Times New Roman"/>
                <w:sz w:val="28"/>
                <w:szCs w:val="28"/>
              </w:rPr>
              <w:t>актически достигнутые значения</w:t>
            </w:r>
          </w:p>
        </w:tc>
      </w:tr>
      <w:tr w:rsidR="00B31C17" w:rsidTr="00B31C17">
        <w:tc>
          <w:tcPr>
            <w:tcW w:w="1743" w:type="dxa"/>
            <w:vMerge/>
          </w:tcPr>
          <w:p w:rsidR="00B31C17" w:rsidRPr="00DB756F" w:rsidRDefault="00B31C17" w:rsidP="00B31C17">
            <w:pPr>
              <w:pStyle w:val="ConsPlusNormal"/>
              <w:spacing w:line="240" w:lineRule="exact"/>
              <w:jc w:val="center"/>
              <w:rPr>
                <w:rFonts w:ascii="Times New Roman" w:hAnsi="Times New Roman" w:cs="Times New Roman"/>
                <w:sz w:val="28"/>
                <w:szCs w:val="28"/>
              </w:rPr>
            </w:pPr>
          </w:p>
        </w:tc>
        <w:tc>
          <w:tcPr>
            <w:tcW w:w="2109" w:type="dxa"/>
            <w:vMerge/>
          </w:tcPr>
          <w:p w:rsidR="00B31C17" w:rsidRPr="00DB756F" w:rsidRDefault="00B31C17" w:rsidP="00B31C17">
            <w:pPr>
              <w:pStyle w:val="ConsPlusNormal"/>
              <w:spacing w:line="240" w:lineRule="exact"/>
              <w:jc w:val="center"/>
              <w:rPr>
                <w:rFonts w:ascii="Times New Roman" w:hAnsi="Times New Roman" w:cs="Times New Roman"/>
                <w:sz w:val="28"/>
                <w:szCs w:val="28"/>
              </w:rPr>
            </w:pPr>
          </w:p>
        </w:tc>
        <w:tc>
          <w:tcPr>
            <w:tcW w:w="1739" w:type="dxa"/>
            <w:vMerge/>
          </w:tcPr>
          <w:p w:rsidR="00B31C17" w:rsidRPr="00DB756F" w:rsidRDefault="00B31C17" w:rsidP="00B31C17">
            <w:pPr>
              <w:pStyle w:val="ConsPlusNormal"/>
              <w:spacing w:line="240" w:lineRule="exact"/>
              <w:jc w:val="center"/>
              <w:rPr>
                <w:rFonts w:ascii="Times New Roman" w:hAnsi="Times New Roman" w:cs="Times New Roman"/>
                <w:sz w:val="28"/>
                <w:szCs w:val="28"/>
              </w:rPr>
            </w:pPr>
          </w:p>
        </w:tc>
        <w:tc>
          <w:tcPr>
            <w:tcW w:w="1744" w:type="dxa"/>
            <w:vMerge/>
          </w:tcPr>
          <w:p w:rsidR="00B31C17" w:rsidRPr="00DB756F" w:rsidRDefault="00B31C17" w:rsidP="00B31C17">
            <w:pPr>
              <w:pStyle w:val="ConsPlusNormal"/>
              <w:spacing w:line="240" w:lineRule="exact"/>
              <w:jc w:val="center"/>
              <w:rPr>
                <w:rFonts w:ascii="Times New Roman" w:hAnsi="Times New Roman" w:cs="Times New Roman"/>
                <w:sz w:val="28"/>
                <w:szCs w:val="28"/>
              </w:rPr>
            </w:pPr>
          </w:p>
        </w:tc>
        <w:tc>
          <w:tcPr>
            <w:tcW w:w="1891" w:type="dxa"/>
            <w:vMerge/>
          </w:tcPr>
          <w:p w:rsidR="00B31C17" w:rsidRPr="00DB756F" w:rsidRDefault="00B31C17" w:rsidP="00B31C17">
            <w:pPr>
              <w:pStyle w:val="ConsPlusNormal"/>
              <w:spacing w:line="240" w:lineRule="exact"/>
              <w:jc w:val="center"/>
              <w:rPr>
                <w:rFonts w:ascii="Times New Roman" w:hAnsi="Times New Roman" w:cs="Times New Roman"/>
                <w:sz w:val="28"/>
                <w:szCs w:val="28"/>
              </w:rPr>
            </w:pPr>
          </w:p>
        </w:tc>
        <w:tc>
          <w:tcPr>
            <w:tcW w:w="1753" w:type="dxa"/>
          </w:tcPr>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 xml:space="preserve">на </w:t>
            </w:r>
          </w:p>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отчетную дату</w:t>
            </w:r>
          </w:p>
        </w:tc>
        <w:tc>
          <w:tcPr>
            <w:tcW w:w="1780" w:type="dxa"/>
          </w:tcPr>
          <w:p w:rsidR="00B31C17" w:rsidRPr="00DB756F" w:rsidRDefault="00B31C17" w:rsidP="00B31C17">
            <w:pPr>
              <w:pStyle w:val="ConsPlusNormal"/>
              <w:spacing w:line="240" w:lineRule="exact"/>
              <w:ind w:hanging="31"/>
              <w:jc w:val="center"/>
              <w:rPr>
                <w:rFonts w:ascii="Times New Roman" w:hAnsi="Times New Roman" w:cs="Times New Roman"/>
                <w:sz w:val="28"/>
                <w:szCs w:val="28"/>
              </w:rPr>
            </w:pPr>
            <w:r w:rsidRPr="00DB756F">
              <w:rPr>
                <w:rFonts w:ascii="Times New Roman" w:hAnsi="Times New Roman" w:cs="Times New Roman"/>
                <w:sz w:val="28"/>
                <w:szCs w:val="28"/>
              </w:rPr>
              <w:t xml:space="preserve">отклонение </w:t>
            </w:r>
          </w:p>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от планового значения, руб./%</w:t>
            </w:r>
          </w:p>
        </w:tc>
        <w:tc>
          <w:tcPr>
            <w:tcW w:w="1743" w:type="dxa"/>
          </w:tcPr>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причины отклоне</w:t>
            </w:r>
          </w:p>
          <w:p w:rsidR="00B31C17" w:rsidRPr="00DB756F" w:rsidRDefault="00B31C17" w:rsidP="00B31C17">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ния</w:t>
            </w:r>
          </w:p>
        </w:tc>
      </w:tr>
      <w:tr w:rsidR="00B31C17" w:rsidTr="00B31C17">
        <w:tc>
          <w:tcPr>
            <w:tcW w:w="1743" w:type="dxa"/>
          </w:tcPr>
          <w:p w:rsidR="00B31C17" w:rsidRDefault="00B31C17" w:rsidP="00B31C17">
            <w:pPr>
              <w:pStyle w:val="ConsPlusNormal"/>
              <w:ind w:firstLine="0"/>
              <w:jc w:val="right"/>
              <w:rPr>
                <w:rFonts w:ascii="Times New Roman" w:hAnsi="Times New Roman" w:cs="Times New Roman"/>
                <w:sz w:val="28"/>
                <w:szCs w:val="28"/>
              </w:rPr>
            </w:pPr>
          </w:p>
        </w:tc>
        <w:tc>
          <w:tcPr>
            <w:tcW w:w="2109" w:type="dxa"/>
          </w:tcPr>
          <w:p w:rsidR="00B31C17" w:rsidRDefault="00B31C17" w:rsidP="00B31C17">
            <w:pPr>
              <w:pStyle w:val="ConsPlusNormal"/>
              <w:ind w:firstLine="0"/>
              <w:jc w:val="right"/>
              <w:rPr>
                <w:rFonts w:ascii="Times New Roman" w:hAnsi="Times New Roman" w:cs="Times New Roman"/>
                <w:sz w:val="28"/>
                <w:szCs w:val="28"/>
              </w:rPr>
            </w:pPr>
          </w:p>
        </w:tc>
        <w:tc>
          <w:tcPr>
            <w:tcW w:w="1739" w:type="dxa"/>
          </w:tcPr>
          <w:p w:rsidR="00B31C17" w:rsidRDefault="00B31C17" w:rsidP="00B31C17">
            <w:pPr>
              <w:pStyle w:val="ConsPlusNormal"/>
              <w:ind w:firstLine="0"/>
              <w:jc w:val="right"/>
              <w:rPr>
                <w:rFonts w:ascii="Times New Roman" w:hAnsi="Times New Roman" w:cs="Times New Roman"/>
                <w:sz w:val="28"/>
                <w:szCs w:val="28"/>
              </w:rPr>
            </w:pPr>
          </w:p>
        </w:tc>
        <w:tc>
          <w:tcPr>
            <w:tcW w:w="1744" w:type="dxa"/>
          </w:tcPr>
          <w:p w:rsidR="00B31C17" w:rsidRDefault="00B31C17" w:rsidP="00B31C17">
            <w:pPr>
              <w:pStyle w:val="ConsPlusNormal"/>
              <w:ind w:firstLine="0"/>
              <w:jc w:val="right"/>
              <w:rPr>
                <w:rFonts w:ascii="Times New Roman" w:hAnsi="Times New Roman" w:cs="Times New Roman"/>
                <w:sz w:val="28"/>
                <w:szCs w:val="28"/>
              </w:rPr>
            </w:pPr>
          </w:p>
        </w:tc>
        <w:tc>
          <w:tcPr>
            <w:tcW w:w="1891" w:type="dxa"/>
          </w:tcPr>
          <w:p w:rsidR="00B31C17" w:rsidRDefault="00B31C17" w:rsidP="00B31C17">
            <w:pPr>
              <w:pStyle w:val="ConsPlusNormal"/>
              <w:ind w:firstLine="0"/>
              <w:jc w:val="right"/>
              <w:rPr>
                <w:rFonts w:ascii="Times New Roman" w:hAnsi="Times New Roman" w:cs="Times New Roman"/>
                <w:sz w:val="28"/>
                <w:szCs w:val="28"/>
              </w:rPr>
            </w:pPr>
          </w:p>
        </w:tc>
        <w:tc>
          <w:tcPr>
            <w:tcW w:w="1753" w:type="dxa"/>
          </w:tcPr>
          <w:p w:rsidR="00B31C17" w:rsidRDefault="00B31C17" w:rsidP="00B31C17">
            <w:pPr>
              <w:pStyle w:val="ConsPlusNormal"/>
              <w:ind w:firstLine="0"/>
              <w:jc w:val="right"/>
              <w:rPr>
                <w:rFonts w:ascii="Times New Roman" w:hAnsi="Times New Roman" w:cs="Times New Roman"/>
                <w:sz w:val="28"/>
                <w:szCs w:val="28"/>
              </w:rPr>
            </w:pPr>
          </w:p>
        </w:tc>
        <w:tc>
          <w:tcPr>
            <w:tcW w:w="1780" w:type="dxa"/>
          </w:tcPr>
          <w:p w:rsidR="00B31C17" w:rsidRDefault="00B31C17" w:rsidP="00B31C17">
            <w:pPr>
              <w:pStyle w:val="ConsPlusNormal"/>
              <w:ind w:firstLine="0"/>
              <w:jc w:val="right"/>
              <w:rPr>
                <w:rFonts w:ascii="Times New Roman" w:hAnsi="Times New Roman" w:cs="Times New Roman"/>
                <w:sz w:val="28"/>
                <w:szCs w:val="28"/>
              </w:rPr>
            </w:pPr>
          </w:p>
        </w:tc>
        <w:tc>
          <w:tcPr>
            <w:tcW w:w="1743" w:type="dxa"/>
          </w:tcPr>
          <w:p w:rsidR="00B31C17" w:rsidRDefault="00B31C17" w:rsidP="00B31C17">
            <w:pPr>
              <w:pStyle w:val="ConsPlusNormal"/>
              <w:ind w:firstLine="0"/>
              <w:jc w:val="right"/>
              <w:rPr>
                <w:rFonts w:ascii="Times New Roman" w:hAnsi="Times New Roman" w:cs="Times New Roman"/>
                <w:sz w:val="28"/>
                <w:szCs w:val="28"/>
              </w:rPr>
            </w:pPr>
          </w:p>
        </w:tc>
      </w:tr>
      <w:tr w:rsidR="00B31C17" w:rsidTr="00B31C17">
        <w:tc>
          <w:tcPr>
            <w:tcW w:w="1743" w:type="dxa"/>
          </w:tcPr>
          <w:p w:rsidR="00B31C17" w:rsidRDefault="00B31C17" w:rsidP="00B31C17">
            <w:pPr>
              <w:pStyle w:val="ConsPlusNormal"/>
              <w:ind w:firstLine="0"/>
              <w:jc w:val="right"/>
              <w:rPr>
                <w:rFonts w:ascii="Times New Roman" w:hAnsi="Times New Roman" w:cs="Times New Roman"/>
                <w:sz w:val="28"/>
                <w:szCs w:val="28"/>
              </w:rPr>
            </w:pPr>
          </w:p>
        </w:tc>
        <w:tc>
          <w:tcPr>
            <w:tcW w:w="2109" w:type="dxa"/>
          </w:tcPr>
          <w:p w:rsidR="00B31C17" w:rsidRDefault="00B31C17" w:rsidP="00B31C17">
            <w:pPr>
              <w:pStyle w:val="ConsPlusNormal"/>
              <w:ind w:firstLine="0"/>
              <w:jc w:val="right"/>
              <w:rPr>
                <w:rFonts w:ascii="Times New Roman" w:hAnsi="Times New Roman" w:cs="Times New Roman"/>
                <w:sz w:val="28"/>
                <w:szCs w:val="28"/>
              </w:rPr>
            </w:pPr>
          </w:p>
        </w:tc>
        <w:tc>
          <w:tcPr>
            <w:tcW w:w="1739" w:type="dxa"/>
          </w:tcPr>
          <w:p w:rsidR="00B31C17" w:rsidRDefault="00B31C17" w:rsidP="00B31C17">
            <w:pPr>
              <w:pStyle w:val="ConsPlusNormal"/>
              <w:ind w:firstLine="0"/>
              <w:jc w:val="right"/>
              <w:rPr>
                <w:rFonts w:ascii="Times New Roman" w:hAnsi="Times New Roman" w:cs="Times New Roman"/>
                <w:sz w:val="28"/>
                <w:szCs w:val="28"/>
              </w:rPr>
            </w:pPr>
          </w:p>
        </w:tc>
        <w:tc>
          <w:tcPr>
            <w:tcW w:w="1744" w:type="dxa"/>
          </w:tcPr>
          <w:p w:rsidR="00B31C17" w:rsidRDefault="00B31C17" w:rsidP="00B31C17">
            <w:pPr>
              <w:pStyle w:val="ConsPlusNormal"/>
              <w:ind w:firstLine="0"/>
              <w:jc w:val="right"/>
              <w:rPr>
                <w:rFonts w:ascii="Times New Roman" w:hAnsi="Times New Roman" w:cs="Times New Roman"/>
                <w:sz w:val="28"/>
                <w:szCs w:val="28"/>
              </w:rPr>
            </w:pPr>
          </w:p>
        </w:tc>
        <w:tc>
          <w:tcPr>
            <w:tcW w:w="1891" w:type="dxa"/>
          </w:tcPr>
          <w:p w:rsidR="00B31C17" w:rsidRDefault="00B31C17" w:rsidP="00B31C17">
            <w:pPr>
              <w:pStyle w:val="ConsPlusNormal"/>
              <w:ind w:firstLine="0"/>
              <w:jc w:val="right"/>
              <w:rPr>
                <w:rFonts w:ascii="Times New Roman" w:hAnsi="Times New Roman" w:cs="Times New Roman"/>
                <w:sz w:val="28"/>
                <w:szCs w:val="28"/>
              </w:rPr>
            </w:pPr>
          </w:p>
        </w:tc>
        <w:tc>
          <w:tcPr>
            <w:tcW w:w="1753" w:type="dxa"/>
          </w:tcPr>
          <w:p w:rsidR="00B31C17" w:rsidRDefault="00B31C17" w:rsidP="00B31C17">
            <w:pPr>
              <w:pStyle w:val="ConsPlusNormal"/>
              <w:ind w:firstLine="0"/>
              <w:jc w:val="right"/>
              <w:rPr>
                <w:rFonts w:ascii="Times New Roman" w:hAnsi="Times New Roman" w:cs="Times New Roman"/>
                <w:sz w:val="28"/>
                <w:szCs w:val="28"/>
              </w:rPr>
            </w:pPr>
          </w:p>
        </w:tc>
        <w:tc>
          <w:tcPr>
            <w:tcW w:w="1780" w:type="dxa"/>
          </w:tcPr>
          <w:p w:rsidR="00B31C17" w:rsidRDefault="00B31C17" w:rsidP="00B31C17">
            <w:pPr>
              <w:pStyle w:val="ConsPlusNormal"/>
              <w:ind w:firstLine="0"/>
              <w:jc w:val="right"/>
              <w:rPr>
                <w:rFonts w:ascii="Times New Roman" w:hAnsi="Times New Roman" w:cs="Times New Roman"/>
                <w:sz w:val="28"/>
                <w:szCs w:val="28"/>
              </w:rPr>
            </w:pPr>
          </w:p>
        </w:tc>
        <w:tc>
          <w:tcPr>
            <w:tcW w:w="1743" w:type="dxa"/>
          </w:tcPr>
          <w:p w:rsidR="00B31C17" w:rsidRDefault="00B31C17" w:rsidP="00B31C17">
            <w:pPr>
              <w:pStyle w:val="ConsPlusNormal"/>
              <w:ind w:firstLine="0"/>
              <w:jc w:val="right"/>
              <w:rPr>
                <w:rFonts w:ascii="Times New Roman" w:hAnsi="Times New Roman" w:cs="Times New Roman"/>
                <w:sz w:val="28"/>
                <w:szCs w:val="28"/>
              </w:rPr>
            </w:pPr>
          </w:p>
        </w:tc>
      </w:tr>
      <w:tr w:rsidR="00B31C17" w:rsidTr="00B31C17">
        <w:tc>
          <w:tcPr>
            <w:tcW w:w="1743" w:type="dxa"/>
          </w:tcPr>
          <w:p w:rsidR="00B31C17" w:rsidRDefault="00B31C17" w:rsidP="00B31C17">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Всего:</w:t>
            </w:r>
          </w:p>
        </w:tc>
        <w:tc>
          <w:tcPr>
            <w:tcW w:w="2109" w:type="dxa"/>
          </w:tcPr>
          <w:p w:rsidR="00B31C17" w:rsidRDefault="00B31C17" w:rsidP="00B31C17">
            <w:pPr>
              <w:pStyle w:val="ConsPlusNormal"/>
              <w:ind w:firstLine="0"/>
              <w:jc w:val="right"/>
              <w:rPr>
                <w:rFonts w:ascii="Times New Roman" w:hAnsi="Times New Roman" w:cs="Times New Roman"/>
                <w:sz w:val="28"/>
                <w:szCs w:val="28"/>
              </w:rPr>
            </w:pPr>
          </w:p>
        </w:tc>
        <w:tc>
          <w:tcPr>
            <w:tcW w:w="1739" w:type="dxa"/>
          </w:tcPr>
          <w:p w:rsidR="00B31C17" w:rsidRDefault="00B31C17" w:rsidP="00B31C17">
            <w:pPr>
              <w:pStyle w:val="ConsPlusNormal"/>
              <w:ind w:firstLine="0"/>
              <w:jc w:val="right"/>
              <w:rPr>
                <w:rFonts w:ascii="Times New Roman" w:hAnsi="Times New Roman" w:cs="Times New Roman"/>
                <w:sz w:val="28"/>
                <w:szCs w:val="28"/>
              </w:rPr>
            </w:pPr>
          </w:p>
        </w:tc>
        <w:tc>
          <w:tcPr>
            <w:tcW w:w="1744" w:type="dxa"/>
          </w:tcPr>
          <w:p w:rsidR="00B31C17" w:rsidRDefault="00B31C17" w:rsidP="00B31C17">
            <w:pPr>
              <w:pStyle w:val="ConsPlusNormal"/>
              <w:ind w:firstLine="0"/>
              <w:jc w:val="right"/>
              <w:rPr>
                <w:rFonts w:ascii="Times New Roman" w:hAnsi="Times New Roman" w:cs="Times New Roman"/>
                <w:sz w:val="28"/>
                <w:szCs w:val="28"/>
              </w:rPr>
            </w:pPr>
          </w:p>
        </w:tc>
        <w:tc>
          <w:tcPr>
            <w:tcW w:w="1891" w:type="dxa"/>
          </w:tcPr>
          <w:p w:rsidR="00B31C17" w:rsidRDefault="00B31C17" w:rsidP="00B31C17">
            <w:pPr>
              <w:pStyle w:val="ConsPlusNormal"/>
              <w:ind w:firstLine="0"/>
              <w:jc w:val="right"/>
              <w:rPr>
                <w:rFonts w:ascii="Times New Roman" w:hAnsi="Times New Roman" w:cs="Times New Roman"/>
                <w:sz w:val="28"/>
                <w:szCs w:val="28"/>
              </w:rPr>
            </w:pPr>
          </w:p>
        </w:tc>
        <w:tc>
          <w:tcPr>
            <w:tcW w:w="1753" w:type="dxa"/>
          </w:tcPr>
          <w:p w:rsidR="00B31C17" w:rsidRDefault="00B31C17" w:rsidP="00B31C17">
            <w:pPr>
              <w:pStyle w:val="ConsPlusNormal"/>
              <w:ind w:firstLine="0"/>
              <w:jc w:val="right"/>
              <w:rPr>
                <w:rFonts w:ascii="Times New Roman" w:hAnsi="Times New Roman" w:cs="Times New Roman"/>
                <w:sz w:val="28"/>
                <w:szCs w:val="28"/>
              </w:rPr>
            </w:pPr>
          </w:p>
        </w:tc>
        <w:tc>
          <w:tcPr>
            <w:tcW w:w="1780" w:type="dxa"/>
          </w:tcPr>
          <w:p w:rsidR="00B31C17" w:rsidRDefault="00B31C17" w:rsidP="00B31C17">
            <w:pPr>
              <w:pStyle w:val="ConsPlusNormal"/>
              <w:ind w:firstLine="0"/>
              <w:jc w:val="right"/>
              <w:rPr>
                <w:rFonts w:ascii="Times New Roman" w:hAnsi="Times New Roman" w:cs="Times New Roman"/>
                <w:sz w:val="28"/>
                <w:szCs w:val="28"/>
              </w:rPr>
            </w:pPr>
          </w:p>
        </w:tc>
        <w:tc>
          <w:tcPr>
            <w:tcW w:w="1743" w:type="dxa"/>
          </w:tcPr>
          <w:p w:rsidR="00B31C17" w:rsidRDefault="00B31C17" w:rsidP="00B31C17">
            <w:pPr>
              <w:pStyle w:val="ConsPlusNormal"/>
              <w:ind w:firstLine="0"/>
              <w:jc w:val="right"/>
              <w:rPr>
                <w:rFonts w:ascii="Times New Roman" w:hAnsi="Times New Roman" w:cs="Times New Roman"/>
                <w:sz w:val="28"/>
                <w:szCs w:val="28"/>
              </w:rPr>
            </w:pPr>
          </w:p>
        </w:tc>
      </w:tr>
    </w:tbl>
    <w:p w:rsidR="002275F4" w:rsidRPr="00DB756F" w:rsidRDefault="002275F4" w:rsidP="002275F4">
      <w:pPr>
        <w:pStyle w:val="ConsPlusNonformat"/>
        <w:jc w:val="both"/>
        <w:rPr>
          <w:rFonts w:ascii="Times New Roman" w:hAnsi="Times New Roman" w:cs="Times New Roman"/>
          <w:sz w:val="28"/>
          <w:szCs w:val="28"/>
        </w:rPr>
      </w:pPr>
      <w:r w:rsidRPr="00DB756F">
        <w:rPr>
          <w:rFonts w:ascii="Times New Roman" w:hAnsi="Times New Roman" w:cs="Times New Roman"/>
          <w:sz w:val="28"/>
          <w:szCs w:val="28"/>
        </w:rPr>
        <w:t>Руководитель Получателя ___________  _________   _____________________</w:t>
      </w:r>
    </w:p>
    <w:p w:rsidR="002275F4" w:rsidRPr="00DB756F" w:rsidRDefault="002275F4" w:rsidP="004319C0">
      <w:pPr>
        <w:pStyle w:val="ConsPlusNonformat"/>
        <w:spacing w:line="240" w:lineRule="exact"/>
        <w:jc w:val="both"/>
        <w:rPr>
          <w:rFonts w:ascii="Times New Roman" w:hAnsi="Times New Roman" w:cs="Times New Roman"/>
          <w:sz w:val="28"/>
          <w:szCs w:val="28"/>
        </w:rPr>
      </w:pPr>
      <w:r w:rsidRPr="00D568DD">
        <w:rPr>
          <w:rFonts w:ascii="Times New Roman" w:hAnsi="Times New Roman" w:cs="Times New Roman"/>
          <w:sz w:val="18"/>
          <w:szCs w:val="18"/>
        </w:rPr>
        <w:t>(уполномоченное лицо)        (должность)  (подпись)   (расшифровка подписи</w:t>
      </w:r>
      <w:r w:rsidRPr="00DB756F">
        <w:rPr>
          <w:rFonts w:ascii="Times New Roman" w:hAnsi="Times New Roman" w:cs="Times New Roman"/>
          <w:sz w:val="28"/>
          <w:szCs w:val="28"/>
        </w:rPr>
        <w:t>)</w:t>
      </w:r>
    </w:p>
    <w:p w:rsidR="00D568DD" w:rsidRPr="00DB756F" w:rsidRDefault="00D568DD" w:rsidP="00D568D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Pr="00DB756F">
        <w:rPr>
          <w:rFonts w:ascii="Times New Roman" w:hAnsi="Times New Roman" w:cs="Times New Roman"/>
          <w:sz w:val="28"/>
          <w:szCs w:val="28"/>
        </w:rPr>
        <w:t>___________  _________   _____________________</w:t>
      </w:r>
    </w:p>
    <w:p w:rsidR="00D568DD" w:rsidRDefault="00D568DD" w:rsidP="00D568DD">
      <w:pPr>
        <w:pStyle w:val="ConsPlusNonformat"/>
        <w:jc w:val="both"/>
        <w:rPr>
          <w:rFonts w:ascii="Times New Roman" w:hAnsi="Times New Roman" w:cs="Times New Roman"/>
          <w:sz w:val="28"/>
          <w:szCs w:val="28"/>
        </w:rPr>
      </w:pPr>
      <w:r w:rsidRPr="00D568DD">
        <w:rPr>
          <w:rFonts w:ascii="Times New Roman" w:hAnsi="Times New Roman" w:cs="Times New Roman"/>
          <w:sz w:val="18"/>
          <w:szCs w:val="18"/>
        </w:rPr>
        <w:t xml:space="preserve">    (должность)                       (подпись)               (расшифровка подписи</w:t>
      </w:r>
      <w:r w:rsidR="004319C0">
        <w:rPr>
          <w:rFonts w:ascii="Times New Roman" w:hAnsi="Times New Roman" w:cs="Times New Roman"/>
          <w:sz w:val="18"/>
          <w:szCs w:val="18"/>
        </w:rPr>
        <w:t>, телефон</w:t>
      </w:r>
    </w:p>
    <w:p w:rsidR="002275F4" w:rsidRPr="00DB756F" w:rsidRDefault="004319C0" w:rsidP="002275F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 20__ года</w:t>
      </w:r>
    </w:p>
    <w:p w:rsidR="00893044" w:rsidRDefault="00893044" w:rsidP="00C51E66">
      <w:pPr>
        <w:pStyle w:val="a4"/>
        <w:ind w:firstLine="0"/>
        <w:jc w:val="center"/>
        <w:rPr>
          <w:szCs w:val="28"/>
        </w:rPr>
        <w:sectPr w:rsidR="00893044" w:rsidSect="00893044">
          <w:pgSz w:w="16838" w:h="11906" w:orient="landscape" w:code="9"/>
          <w:pgMar w:top="1418" w:right="567" w:bottom="1134" w:left="1985" w:header="720" w:footer="720" w:gutter="0"/>
          <w:cols w:space="708"/>
          <w:titlePg/>
          <w:docGrid w:linePitch="360"/>
        </w:sectPr>
      </w:pPr>
    </w:p>
    <w:tbl>
      <w:tblPr>
        <w:tblW w:w="9638" w:type="dxa"/>
        <w:tblLayout w:type="fixed"/>
        <w:tblLook w:val="00A0" w:firstRow="1" w:lastRow="0" w:firstColumn="1" w:lastColumn="0" w:noHBand="0" w:noVBand="0"/>
      </w:tblPr>
      <w:tblGrid>
        <w:gridCol w:w="250"/>
        <w:gridCol w:w="9388"/>
      </w:tblGrid>
      <w:tr w:rsidR="002275F4" w:rsidRPr="00A92657" w:rsidTr="00A00E0F">
        <w:tc>
          <w:tcPr>
            <w:tcW w:w="250" w:type="dxa"/>
          </w:tcPr>
          <w:p w:rsidR="002275F4" w:rsidRPr="00A92657" w:rsidRDefault="002275F4" w:rsidP="004E7936">
            <w:pPr>
              <w:spacing w:line="240" w:lineRule="exact"/>
              <w:rPr>
                <w:sz w:val="28"/>
                <w:szCs w:val="28"/>
              </w:rPr>
            </w:pPr>
          </w:p>
        </w:tc>
        <w:tc>
          <w:tcPr>
            <w:tcW w:w="9388" w:type="dxa"/>
          </w:tcPr>
          <w:p w:rsidR="002275F4" w:rsidRPr="00A92657" w:rsidRDefault="002275F4" w:rsidP="00A00E0F">
            <w:pPr>
              <w:pStyle w:val="ConsPlusNormal"/>
              <w:spacing w:line="240" w:lineRule="exact"/>
              <w:ind w:firstLine="0"/>
              <w:jc w:val="center"/>
              <w:outlineLvl w:val="0"/>
              <w:rPr>
                <w:rFonts w:ascii="Times New Roman" w:hAnsi="Times New Roman" w:cs="Times New Roman"/>
                <w:sz w:val="28"/>
                <w:szCs w:val="28"/>
              </w:rPr>
            </w:pPr>
            <w:r w:rsidRPr="00A92657">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2275F4" w:rsidRPr="004B7AA0" w:rsidRDefault="002275F4" w:rsidP="004B7AA0">
            <w:pPr>
              <w:pStyle w:val="ConsPlusNormal"/>
              <w:spacing w:line="240" w:lineRule="exact"/>
              <w:ind w:firstLine="0"/>
              <w:jc w:val="both"/>
              <w:rPr>
                <w:rFonts w:ascii="Times New Roman" w:hAnsi="Times New Roman" w:cs="Times New Roman"/>
                <w:sz w:val="28"/>
                <w:szCs w:val="28"/>
              </w:rPr>
            </w:pPr>
            <w:r w:rsidRPr="00A92657">
              <w:rPr>
                <w:rFonts w:ascii="Times New Roman" w:hAnsi="Times New Roman" w:cs="Times New Roman"/>
                <w:sz w:val="28"/>
                <w:szCs w:val="28"/>
              </w:rPr>
              <w:t xml:space="preserve">к Типовой форме соглашения № </w:t>
            </w:r>
            <w:r w:rsidRPr="00A45901">
              <w:rPr>
                <w:rFonts w:ascii="Times New Roman" w:hAnsi="Times New Roman" w:cs="Times New Roman"/>
                <w:sz w:val="28"/>
                <w:szCs w:val="28"/>
              </w:rPr>
              <w:t xml:space="preserve">  ____  </w:t>
            </w:r>
            <w:r w:rsidRPr="00A92657">
              <w:rPr>
                <w:rFonts w:ascii="Times New Roman" w:hAnsi="Times New Roman" w:cs="Times New Roman"/>
                <w:sz w:val="28"/>
                <w:szCs w:val="28"/>
              </w:rPr>
              <w:t>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Pr="00A92657" w:rsidRDefault="002275F4" w:rsidP="002275F4">
      <w:pPr>
        <w:rPr>
          <w:sz w:val="28"/>
          <w:szCs w:val="28"/>
        </w:rPr>
      </w:pPr>
    </w:p>
    <w:tbl>
      <w:tblPr>
        <w:tblW w:w="0" w:type="auto"/>
        <w:tblLayout w:type="fixed"/>
        <w:tblLook w:val="00A0" w:firstRow="1" w:lastRow="0" w:firstColumn="1" w:lastColumn="0" w:noHBand="0" w:noVBand="0"/>
      </w:tblPr>
      <w:tblGrid>
        <w:gridCol w:w="250"/>
        <w:gridCol w:w="9461"/>
      </w:tblGrid>
      <w:tr w:rsidR="002275F4" w:rsidRPr="00A92657" w:rsidTr="004B7AA0">
        <w:tc>
          <w:tcPr>
            <w:tcW w:w="250" w:type="dxa"/>
          </w:tcPr>
          <w:p w:rsidR="002275F4" w:rsidRPr="00A92657" w:rsidRDefault="002275F4" w:rsidP="004E7936">
            <w:pPr>
              <w:spacing w:line="240" w:lineRule="exact"/>
              <w:rPr>
                <w:sz w:val="28"/>
                <w:szCs w:val="28"/>
              </w:rPr>
            </w:pPr>
          </w:p>
        </w:tc>
        <w:tc>
          <w:tcPr>
            <w:tcW w:w="9461" w:type="dxa"/>
          </w:tcPr>
          <w:p w:rsidR="002275F4" w:rsidRPr="00A92657" w:rsidRDefault="002275F4" w:rsidP="004E7936">
            <w:pPr>
              <w:pStyle w:val="ConsPlusNormal"/>
              <w:spacing w:line="240" w:lineRule="exact"/>
              <w:jc w:val="center"/>
              <w:outlineLvl w:val="0"/>
              <w:rPr>
                <w:rFonts w:ascii="Times New Roman" w:hAnsi="Times New Roman" w:cs="Times New Roman"/>
                <w:sz w:val="28"/>
                <w:szCs w:val="28"/>
              </w:rPr>
            </w:pPr>
            <w:r w:rsidRPr="00A92657">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2275F4" w:rsidRPr="00A92657" w:rsidRDefault="002275F4" w:rsidP="004E7936">
            <w:pPr>
              <w:spacing w:line="240" w:lineRule="exact"/>
              <w:jc w:val="both"/>
              <w:rPr>
                <w:sz w:val="28"/>
                <w:szCs w:val="28"/>
              </w:rPr>
            </w:pPr>
            <w:r w:rsidRPr="00A92657">
              <w:rPr>
                <w:sz w:val="28"/>
                <w:szCs w:val="28"/>
              </w:rPr>
              <w:t xml:space="preserve">к соглашению </w:t>
            </w:r>
            <w:r w:rsidRPr="00A45901">
              <w:rPr>
                <w:sz w:val="28"/>
                <w:szCs w:val="28"/>
              </w:rPr>
              <w:t>№   ___</w:t>
            </w:r>
            <w:r w:rsidRPr="00A92657">
              <w:rPr>
                <w:sz w:val="28"/>
                <w:szCs w:val="28"/>
              </w:rPr>
              <w:t xml:space="preserve"> о  предоставлении на конкурсной основе за счет средств бюджета Благодарненского муниципального округа Ставропольского края субсидий на финансовое обеспечение (возмещение) затрат социально ориентированным некоммерческим организациям, не являющимся казенными учреждениями и реализующим социальные проекты в Благодарненском муниципальном округе Ставропольского края</w:t>
            </w:r>
          </w:p>
        </w:tc>
      </w:tr>
    </w:tbl>
    <w:p w:rsidR="002275F4" w:rsidRDefault="002275F4" w:rsidP="00C51E66">
      <w:pPr>
        <w:pStyle w:val="a4"/>
        <w:ind w:firstLine="0"/>
        <w:jc w:val="center"/>
        <w:rPr>
          <w:szCs w:val="28"/>
        </w:rPr>
      </w:pPr>
    </w:p>
    <w:p w:rsidR="008500EF" w:rsidRPr="00DB756F" w:rsidRDefault="008500EF" w:rsidP="004B7AA0">
      <w:pPr>
        <w:pStyle w:val="ConsPlusNormal"/>
        <w:ind w:firstLine="0"/>
        <w:jc w:val="center"/>
        <w:rPr>
          <w:rFonts w:ascii="Times New Roman" w:hAnsi="Times New Roman" w:cs="Times New Roman"/>
          <w:sz w:val="28"/>
          <w:szCs w:val="28"/>
        </w:rPr>
      </w:pPr>
      <w:r w:rsidRPr="00DB756F">
        <w:rPr>
          <w:rFonts w:ascii="Times New Roman" w:hAnsi="Times New Roman" w:cs="Times New Roman"/>
          <w:sz w:val="28"/>
          <w:szCs w:val="28"/>
        </w:rPr>
        <w:t>ОТЧЕТ</w:t>
      </w:r>
    </w:p>
    <w:p w:rsidR="008500EF" w:rsidRPr="00DB756F" w:rsidRDefault="008500EF" w:rsidP="004B7AA0">
      <w:pPr>
        <w:pStyle w:val="ConsPlusNormal"/>
        <w:spacing w:line="240" w:lineRule="exact"/>
        <w:ind w:firstLine="0"/>
        <w:jc w:val="center"/>
        <w:rPr>
          <w:rFonts w:ascii="Times New Roman" w:hAnsi="Times New Roman" w:cs="Times New Roman"/>
          <w:sz w:val="28"/>
          <w:szCs w:val="28"/>
        </w:rPr>
      </w:pPr>
      <w:r w:rsidRPr="00DB756F">
        <w:rPr>
          <w:rFonts w:ascii="Times New Roman" w:hAnsi="Times New Roman" w:cs="Times New Roman"/>
          <w:sz w:val="28"/>
          <w:szCs w:val="28"/>
        </w:rPr>
        <w:t xml:space="preserve">о расходах, источником финансового обеспечения которых является </w:t>
      </w:r>
      <w:r>
        <w:rPr>
          <w:rFonts w:ascii="Times New Roman" w:hAnsi="Times New Roman" w:cs="Times New Roman"/>
          <w:sz w:val="28"/>
          <w:szCs w:val="28"/>
        </w:rPr>
        <w:t>субсидия</w:t>
      </w:r>
    </w:p>
    <w:p w:rsidR="008500EF" w:rsidRPr="00DB756F" w:rsidRDefault="008500EF" w:rsidP="004B7AA0">
      <w:pPr>
        <w:pStyle w:val="ConsPlusNormal"/>
        <w:ind w:firstLine="0"/>
        <w:jc w:val="center"/>
        <w:rPr>
          <w:rFonts w:ascii="Times New Roman" w:hAnsi="Times New Roman" w:cs="Times New Roman"/>
          <w:sz w:val="28"/>
          <w:szCs w:val="28"/>
        </w:rPr>
      </w:pPr>
      <w:r w:rsidRPr="00DB756F">
        <w:rPr>
          <w:rFonts w:ascii="Times New Roman" w:hAnsi="Times New Roman" w:cs="Times New Roman"/>
          <w:sz w:val="28"/>
          <w:szCs w:val="28"/>
        </w:rPr>
        <w:t>________________________________</w:t>
      </w:r>
      <w:r w:rsidR="004B7AA0">
        <w:rPr>
          <w:rFonts w:ascii="Times New Roman" w:hAnsi="Times New Roman" w:cs="Times New Roman"/>
          <w:sz w:val="28"/>
          <w:szCs w:val="28"/>
        </w:rPr>
        <w:t>_________________________________</w:t>
      </w:r>
    </w:p>
    <w:p w:rsidR="008500EF" w:rsidRPr="00DB756F" w:rsidRDefault="008500EF" w:rsidP="004B7AA0">
      <w:pPr>
        <w:spacing w:line="240" w:lineRule="exact"/>
        <w:ind w:left="902"/>
        <w:jc w:val="center"/>
        <w:rPr>
          <w:sz w:val="28"/>
          <w:szCs w:val="28"/>
        </w:rPr>
      </w:pPr>
      <w:r w:rsidRPr="004B7AA0">
        <w:rPr>
          <w:sz w:val="18"/>
          <w:szCs w:val="18"/>
        </w:rPr>
        <w:t>(наименование конкурсного социального проекта</w:t>
      </w:r>
      <w:r w:rsidRPr="00DB756F">
        <w:rPr>
          <w:sz w:val="28"/>
          <w:szCs w:val="28"/>
        </w:rPr>
        <w:t>)</w:t>
      </w:r>
    </w:p>
    <w:p w:rsidR="008500EF" w:rsidRPr="00DB756F" w:rsidRDefault="008500EF" w:rsidP="004B7AA0">
      <w:pPr>
        <w:jc w:val="center"/>
        <w:rPr>
          <w:sz w:val="28"/>
          <w:szCs w:val="28"/>
        </w:rPr>
      </w:pPr>
      <w:r w:rsidRPr="00DB756F">
        <w:rPr>
          <w:sz w:val="28"/>
          <w:szCs w:val="28"/>
        </w:rPr>
        <w:t>____________________________</w:t>
      </w:r>
      <w:r>
        <w:rPr>
          <w:sz w:val="28"/>
          <w:szCs w:val="28"/>
        </w:rPr>
        <w:t>_______________________________</w:t>
      </w:r>
      <w:r w:rsidR="004B7AA0">
        <w:rPr>
          <w:sz w:val="28"/>
          <w:szCs w:val="28"/>
        </w:rPr>
        <w:t>______</w:t>
      </w:r>
    </w:p>
    <w:p w:rsidR="008500EF" w:rsidRPr="004B7AA0" w:rsidRDefault="008500EF" w:rsidP="004B7AA0">
      <w:pPr>
        <w:ind w:left="900"/>
        <w:jc w:val="center"/>
        <w:rPr>
          <w:sz w:val="18"/>
          <w:szCs w:val="18"/>
        </w:rPr>
      </w:pPr>
      <w:r w:rsidRPr="004B7AA0">
        <w:rPr>
          <w:sz w:val="18"/>
          <w:szCs w:val="18"/>
        </w:rPr>
        <w:t>(наименование Получателя,  ИНН)</w:t>
      </w:r>
    </w:p>
    <w:p w:rsidR="008500EF" w:rsidRPr="00DB756F" w:rsidRDefault="008500EF" w:rsidP="004B7AA0">
      <w:pPr>
        <w:ind w:left="900"/>
        <w:rPr>
          <w:sz w:val="28"/>
          <w:szCs w:val="28"/>
        </w:rPr>
      </w:pPr>
      <w:r w:rsidRPr="00DB756F">
        <w:rPr>
          <w:sz w:val="28"/>
          <w:szCs w:val="28"/>
        </w:rPr>
        <w:t xml:space="preserve">по </w:t>
      </w:r>
      <w:r w:rsidR="004B7AA0">
        <w:rPr>
          <w:sz w:val="28"/>
          <w:szCs w:val="28"/>
        </w:rPr>
        <w:t>состоянию на  __________ 20__ года</w:t>
      </w:r>
    </w:p>
    <w:p w:rsidR="008500EF" w:rsidRDefault="008500EF" w:rsidP="008500EF">
      <w:pPr>
        <w:pStyle w:val="ConsPlusNormal"/>
        <w:jc w:val="right"/>
        <w:rPr>
          <w:rFonts w:ascii="Times New Roman" w:hAnsi="Times New Roman" w:cs="Times New Roman"/>
          <w:sz w:val="26"/>
          <w:szCs w:val="26"/>
        </w:rPr>
      </w:pPr>
      <w:r w:rsidRPr="001E1B25">
        <w:rPr>
          <w:rFonts w:ascii="Times New Roman" w:hAnsi="Times New Roman" w:cs="Times New Roman"/>
          <w:sz w:val="26"/>
          <w:szCs w:val="26"/>
        </w:rPr>
        <w:t>руб.</w:t>
      </w:r>
    </w:p>
    <w:tbl>
      <w:tblPr>
        <w:tblStyle w:val="a9"/>
        <w:tblW w:w="0" w:type="auto"/>
        <w:tblLook w:val="04A0" w:firstRow="1" w:lastRow="0" w:firstColumn="1" w:lastColumn="0" w:noHBand="0" w:noVBand="1"/>
      </w:tblPr>
      <w:tblGrid>
        <w:gridCol w:w="5637"/>
        <w:gridCol w:w="2268"/>
        <w:gridCol w:w="1949"/>
      </w:tblGrid>
      <w:tr w:rsidR="004B7AA0" w:rsidTr="004B7AA0">
        <w:tc>
          <w:tcPr>
            <w:tcW w:w="5637" w:type="dxa"/>
            <w:vMerge w:val="restart"/>
          </w:tcPr>
          <w:p w:rsidR="004B7AA0" w:rsidRDefault="004B7AA0" w:rsidP="004B7AA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 показателя</w:t>
            </w:r>
          </w:p>
        </w:tc>
        <w:tc>
          <w:tcPr>
            <w:tcW w:w="4217" w:type="dxa"/>
            <w:gridSpan w:val="2"/>
          </w:tcPr>
          <w:p w:rsidR="004B7AA0" w:rsidRDefault="004B7AA0" w:rsidP="004B7AA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сумма</w:t>
            </w:r>
          </w:p>
        </w:tc>
      </w:tr>
      <w:tr w:rsidR="004B7AA0" w:rsidTr="004B7AA0">
        <w:tc>
          <w:tcPr>
            <w:tcW w:w="5637" w:type="dxa"/>
            <w:vMerge/>
          </w:tcPr>
          <w:p w:rsidR="004B7AA0" w:rsidRDefault="004B7AA0" w:rsidP="004B7AA0">
            <w:pPr>
              <w:pStyle w:val="ConsPlusNormal"/>
              <w:ind w:firstLine="0"/>
              <w:jc w:val="right"/>
              <w:rPr>
                <w:rFonts w:ascii="Times New Roman" w:hAnsi="Times New Roman" w:cs="Times New Roman"/>
                <w:sz w:val="26"/>
                <w:szCs w:val="26"/>
              </w:rPr>
            </w:pP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r w:rsidRPr="001E1B25">
              <w:rPr>
                <w:rFonts w:ascii="Times New Roman" w:hAnsi="Times New Roman" w:cs="Times New Roman"/>
                <w:sz w:val="28"/>
                <w:szCs w:val="28"/>
              </w:rPr>
              <w:t>отчетный период</w:t>
            </w: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r w:rsidRPr="001E1B25">
              <w:rPr>
                <w:rFonts w:ascii="Times New Roman" w:hAnsi="Times New Roman" w:cs="Times New Roman"/>
                <w:sz w:val="28"/>
                <w:szCs w:val="28"/>
              </w:rPr>
              <w:t>нарастающим итогом</w:t>
            </w:r>
          </w:p>
        </w:tc>
      </w:tr>
      <w:tr w:rsidR="004B7AA0" w:rsidTr="004B7AA0">
        <w:tc>
          <w:tcPr>
            <w:tcW w:w="5637" w:type="dxa"/>
          </w:tcPr>
          <w:p w:rsidR="004B7AA0" w:rsidRPr="001E1B25" w:rsidRDefault="004B7AA0" w:rsidP="004B7AA0">
            <w:pPr>
              <w:pStyle w:val="ConsPlusNormal"/>
              <w:ind w:firstLine="0"/>
              <w:rPr>
                <w:rFonts w:ascii="Times New Roman" w:hAnsi="Times New Roman" w:cs="Times New Roman"/>
                <w:sz w:val="28"/>
                <w:szCs w:val="28"/>
              </w:rPr>
            </w:pPr>
            <w:r w:rsidRPr="001E1B25">
              <w:rPr>
                <w:rFonts w:ascii="Times New Roman" w:hAnsi="Times New Roman" w:cs="Times New Roman"/>
                <w:sz w:val="28"/>
                <w:szCs w:val="28"/>
              </w:rPr>
              <w:t>Поступило средств, всего:</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Default="004B7AA0" w:rsidP="004B7AA0">
            <w:pPr>
              <w:pStyle w:val="ConsPlusNormal"/>
              <w:ind w:firstLine="0"/>
              <w:rPr>
                <w:rFonts w:ascii="Times New Roman" w:hAnsi="Times New Roman" w:cs="Times New Roman"/>
                <w:sz w:val="28"/>
                <w:szCs w:val="28"/>
              </w:rPr>
            </w:pPr>
            <w:r w:rsidRPr="001E1B25">
              <w:rPr>
                <w:rFonts w:ascii="Times New Roman" w:hAnsi="Times New Roman" w:cs="Times New Roman"/>
                <w:sz w:val="28"/>
                <w:szCs w:val="28"/>
              </w:rPr>
              <w:t>в том числе:</w:t>
            </w:r>
          </w:p>
          <w:p w:rsidR="004B7AA0" w:rsidRPr="001E1B25" w:rsidRDefault="004B7AA0" w:rsidP="004B7AA0">
            <w:pPr>
              <w:pStyle w:val="ConsPlusNormal"/>
              <w:ind w:firstLine="284"/>
              <w:rPr>
                <w:rFonts w:ascii="Times New Roman" w:hAnsi="Times New Roman" w:cs="Times New Roman"/>
                <w:sz w:val="28"/>
                <w:szCs w:val="28"/>
              </w:rPr>
            </w:pPr>
            <w:r w:rsidRPr="001E1B25">
              <w:rPr>
                <w:rFonts w:ascii="Times New Roman" w:hAnsi="Times New Roman" w:cs="Times New Roman"/>
                <w:sz w:val="28"/>
                <w:szCs w:val="28"/>
              </w:rPr>
              <w:t>субсидия</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Pr="001E1B25" w:rsidRDefault="004B7AA0" w:rsidP="004B7AA0">
            <w:pPr>
              <w:pStyle w:val="ConsPlusNormal"/>
              <w:ind w:firstLine="284"/>
              <w:rPr>
                <w:rFonts w:ascii="Times New Roman" w:hAnsi="Times New Roman" w:cs="Times New Roman"/>
                <w:sz w:val="28"/>
                <w:szCs w:val="28"/>
              </w:rPr>
            </w:pPr>
            <w:r w:rsidRPr="001E1B25">
              <w:rPr>
                <w:rFonts w:ascii="Times New Roman" w:hAnsi="Times New Roman" w:cs="Times New Roman"/>
                <w:sz w:val="28"/>
                <w:szCs w:val="28"/>
              </w:rPr>
              <w:t>собственные средства</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Pr="001E1B25" w:rsidRDefault="004B7AA0" w:rsidP="004B7AA0">
            <w:pPr>
              <w:pStyle w:val="ConsPlusNormal"/>
              <w:ind w:firstLine="284"/>
              <w:rPr>
                <w:rFonts w:ascii="Times New Roman" w:hAnsi="Times New Roman" w:cs="Times New Roman"/>
                <w:sz w:val="28"/>
                <w:szCs w:val="28"/>
              </w:rPr>
            </w:pPr>
            <w:r w:rsidRPr="001E1B25">
              <w:rPr>
                <w:rFonts w:ascii="Times New Roman" w:hAnsi="Times New Roman" w:cs="Times New Roman"/>
                <w:sz w:val="28"/>
                <w:szCs w:val="28"/>
              </w:rPr>
              <w:t>иные доходы</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Pr="001E1B25" w:rsidRDefault="004B7AA0" w:rsidP="004B7AA0">
            <w:pPr>
              <w:pStyle w:val="ConsPlusNormal"/>
              <w:ind w:firstLine="0"/>
              <w:rPr>
                <w:rFonts w:ascii="Times New Roman" w:hAnsi="Times New Roman" w:cs="Times New Roman"/>
                <w:sz w:val="28"/>
                <w:szCs w:val="28"/>
              </w:rPr>
            </w:pPr>
            <w:r w:rsidRPr="001E1B25">
              <w:rPr>
                <w:rFonts w:ascii="Times New Roman" w:hAnsi="Times New Roman" w:cs="Times New Roman"/>
                <w:sz w:val="28"/>
                <w:szCs w:val="28"/>
              </w:rPr>
              <w:t xml:space="preserve">Выплаты по расходам, всего: </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Pr="001E1B25" w:rsidRDefault="004B7AA0" w:rsidP="004B7AA0">
            <w:pPr>
              <w:pStyle w:val="ConsPlusNormal"/>
              <w:ind w:firstLine="0"/>
              <w:rPr>
                <w:rFonts w:ascii="Times New Roman" w:hAnsi="Times New Roman" w:cs="Times New Roman"/>
                <w:sz w:val="28"/>
                <w:szCs w:val="28"/>
              </w:rPr>
            </w:pPr>
            <w:r w:rsidRPr="001E1B25">
              <w:rPr>
                <w:rFonts w:ascii="Times New Roman" w:hAnsi="Times New Roman" w:cs="Times New Roman"/>
                <w:sz w:val="28"/>
                <w:szCs w:val="28"/>
              </w:rPr>
              <w:t>в том числе:</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Pr="001E1B25" w:rsidRDefault="004B7AA0" w:rsidP="004B7AA0">
            <w:pPr>
              <w:pStyle w:val="ConsPlusNormal"/>
              <w:ind w:hanging="67"/>
              <w:rPr>
                <w:rFonts w:ascii="Times New Roman" w:hAnsi="Times New Roman" w:cs="Times New Roman"/>
                <w:sz w:val="28"/>
                <w:szCs w:val="28"/>
              </w:rPr>
            </w:pPr>
            <w:r w:rsidRPr="001E1B25">
              <w:rPr>
                <w:rFonts w:ascii="Times New Roman" w:hAnsi="Times New Roman" w:cs="Times New Roman"/>
                <w:sz w:val="28"/>
                <w:szCs w:val="28"/>
              </w:rPr>
              <w:t>из них:</w:t>
            </w:r>
          </w:p>
          <w:p w:rsidR="004B7AA0" w:rsidRPr="001E1B25" w:rsidRDefault="004B7AA0" w:rsidP="004B7AA0">
            <w:pPr>
              <w:pStyle w:val="ConsPlusNormal"/>
              <w:ind w:firstLine="284"/>
              <w:rPr>
                <w:rFonts w:ascii="Times New Roman" w:hAnsi="Times New Roman" w:cs="Times New Roman"/>
                <w:sz w:val="28"/>
                <w:szCs w:val="28"/>
              </w:rPr>
            </w:pPr>
            <w:r w:rsidRPr="001E1B25">
              <w:rPr>
                <w:rFonts w:ascii="Times New Roman" w:hAnsi="Times New Roman" w:cs="Times New Roman"/>
                <w:sz w:val="28"/>
                <w:szCs w:val="28"/>
              </w:rPr>
              <w:t>за счет субсидии</w:t>
            </w:r>
          </w:p>
          <w:p w:rsidR="004B7AA0" w:rsidRPr="001E1B25" w:rsidRDefault="004B7AA0" w:rsidP="004B7AA0">
            <w:pPr>
              <w:pStyle w:val="ConsPlusNormal"/>
              <w:ind w:firstLine="284"/>
              <w:rPr>
                <w:rFonts w:ascii="Times New Roman" w:hAnsi="Times New Roman" w:cs="Times New Roman"/>
                <w:sz w:val="28"/>
                <w:szCs w:val="28"/>
              </w:rPr>
            </w:pPr>
            <w:r w:rsidRPr="001E1B25">
              <w:rPr>
                <w:rFonts w:ascii="Times New Roman" w:hAnsi="Times New Roman" w:cs="Times New Roman"/>
                <w:sz w:val="28"/>
                <w:szCs w:val="28"/>
              </w:rPr>
              <w:t>за счет собственных средств</w:t>
            </w:r>
          </w:p>
          <w:p w:rsidR="004B7AA0" w:rsidRPr="001E1B25" w:rsidRDefault="004B7AA0" w:rsidP="004B7AA0">
            <w:pPr>
              <w:pStyle w:val="ConsPlusNormal"/>
              <w:ind w:firstLine="284"/>
              <w:rPr>
                <w:rFonts w:ascii="Times New Roman" w:hAnsi="Times New Roman" w:cs="Times New Roman"/>
                <w:sz w:val="28"/>
                <w:szCs w:val="28"/>
              </w:rPr>
            </w:pPr>
            <w:r w:rsidRPr="001E1B25">
              <w:rPr>
                <w:rFonts w:ascii="Times New Roman" w:hAnsi="Times New Roman" w:cs="Times New Roman"/>
                <w:sz w:val="28"/>
                <w:szCs w:val="28"/>
              </w:rPr>
              <w:t>за счет иных доходов</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r w:rsidR="004B7AA0" w:rsidTr="004B7AA0">
        <w:tc>
          <w:tcPr>
            <w:tcW w:w="5637" w:type="dxa"/>
          </w:tcPr>
          <w:p w:rsidR="004B7AA0" w:rsidRPr="001E1B25" w:rsidRDefault="004B7AA0" w:rsidP="004B7AA0">
            <w:pPr>
              <w:pStyle w:val="ConsPlusNormal"/>
              <w:ind w:firstLine="0"/>
              <w:rPr>
                <w:rFonts w:ascii="Times New Roman" w:hAnsi="Times New Roman" w:cs="Times New Roman"/>
                <w:sz w:val="28"/>
                <w:szCs w:val="28"/>
              </w:rPr>
            </w:pPr>
            <w:r w:rsidRPr="001E1B25">
              <w:rPr>
                <w:rFonts w:ascii="Times New Roman" w:hAnsi="Times New Roman" w:cs="Times New Roman"/>
                <w:sz w:val="28"/>
                <w:szCs w:val="28"/>
              </w:rPr>
              <w:t>Остаток субсидии на конец отчетного периода, всего:</w:t>
            </w:r>
          </w:p>
        </w:tc>
        <w:tc>
          <w:tcPr>
            <w:tcW w:w="2268"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c>
          <w:tcPr>
            <w:tcW w:w="1949" w:type="dxa"/>
          </w:tcPr>
          <w:p w:rsidR="004B7AA0" w:rsidRPr="001E1B25" w:rsidRDefault="004B7AA0" w:rsidP="004B7AA0">
            <w:pPr>
              <w:pStyle w:val="ConsPlusNormal"/>
              <w:spacing w:line="240" w:lineRule="exact"/>
              <w:ind w:firstLine="0"/>
              <w:jc w:val="center"/>
              <w:rPr>
                <w:rFonts w:ascii="Times New Roman" w:hAnsi="Times New Roman" w:cs="Times New Roman"/>
                <w:sz w:val="28"/>
                <w:szCs w:val="28"/>
              </w:rPr>
            </w:pPr>
          </w:p>
        </w:tc>
      </w:tr>
    </w:tbl>
    <w:p w:rsidR="008500EF" w:rsidRPr="001E1B25" w:rsidRDefault="008500EF" w:rsidP="004B7AA0">
      <w:pPr>
        <w:pStyle w:val="ConsPlusNormal"/>
        <w:ind w:firstLine="0"/>
        <w:jc w:val="both"/>
        <w:rPr>
          <w:rFonts w:ascii="Times New Roman" w:hAnsi="Times New Roman" w:cs="Times New Roman"/>
          <w:sz w:val="28"/>
          <w:szCs w:val="28"/>
        </w:rPr>
      </w:pPr>
    </w:p>
    <w:p w:rsidR="008500EF" w:rsidRPr="001E1B25" w:rsidRDefault="008500EF" w:rsidP="008500EF">
      <w:pPr>
        <w:pStyle w:val="ConsPlusNormal"/>
        <w:jc w:val="both"/>
        <w:rPr>
          <w:rFonts w:ascii="Times New Roman" w:hAnsi="Times New Roman" w:cs="Times New Roman"/>
          <w:sz w:val="28"/>
          <w:szCs w:val="28"/>
        </w:rPr>
      </w:pPr>
    </w:p>
    <w:p w:rsidR="008500EF" w:rsidRPr="001E1B25" w:rsidRDefault="008500EF" w:rsidP="008500EF">
      <w:pPr>
        <w:pStyle w:val="ConsPlusNonformat"/>
        <w:jc w:val="both"/>
        <w:rPr>
          <w:rFonts w:ascii="Times New Roman" w:hAnsi="Times New Roman" w:cs="Times New Roman"/>
          <w:sz w:val="28"/>
          <w:szCs w:val="28"/>
        </w:rPr>
      </w:pPr>
      <w:r w:rsidRPr="001E1B25">
        <w:rPr>
          <w:rFonts w:ascii="Times New Roman" w:hAnsi="Times New Roman" w:cs="Times New Roman"/>
          <w:sz w:val="28"/>
          <w:szCs w:val="28"/>
        </w:rPr>
        <w:t>Руководитель Получателя   ___________  _________   _____________________</w:t>
      </w:r>
    </w:p>
    <w:p w:rsidR="008500EF" w:rsidRPr="004B7AA0" w:rsidRDefault="008500EF" w:rsidP="008500EF">
      <w:pPr>
        <w:pStyle w:val="ConsPlusNonformat"/>
        <w:jc w:val="both"/>
        <w:rPr>
          <w:rFonts w:ascii="Times New Roman" w:hAnsi="Times New Roman" w:cs="Times New Roman"/>
          <w:sz w:val="18"/>
          <w:szCs w:val="18"/>
        </w:rPr>
      </w:pPr>
      <w:r w:rsidRPr="004B7AA0">
        <w:rPr>
          <w:rFonts w:ascii="Times New Roman" w:hAnsi="Times New Roman" w:cs="Times New Roman"/>
          <w:sz w:val="18"/>
          <w:szCs w:val="18"/>
        </w:rPr>
        <w:t>(уполномоченное лицо)        (должность)      (подпись)            (расшифровка подписи)</w:t>
      </w:r>
    </w:p>
    <w:p w:rsidR="008500EF" w:rsidRPr="001D1061" w:rsidRDefault="008500EF" w:rsidP="008500EF">
      <w:pPr>
        <w:pStyle w:val="ConsPlusNonformat"/>
        <w:jc w:val="both"/>
        <w:rPr>
          <w:rFonts w:ascii="Times New Roman" w:hAnsi="Times New Roman" w:cs="Times New Roman"/>
          <w:sz w:val="28"/>
          <w:szCs w:val="28"/>
        </w:rPr>
      </w:pPr>
      <w:r w:rsidRPr="001E1B25">
        <w:rPr>
          <w:rFonts w:ascii="Times New Roman" w:hAnsi="Times New Roman" w:cs="Times New Roman"/>
          <w:sz w:val="28"/>
          <w:szCs w:val="28"/>
        </w:rPr>
        <w:t>Исполнитель ___________  ___________________  _____________</w:t>
      </w:r>
    </w:p>
    <w:p w:rsidR="008500EF" w:rsidRPr="004B7AA0" w:rsidRDefault="008500EF" w:rsidP="008500EF">
      <w:pPr>
        <w:pStyle w:val="ConsPlusNonformat"/>
        <w:jc w:val="both"/>
        <w:rPr>
          <w:rFonts w:ascii="Times New Roman" w:hAnsi="Times New Roman" w:cs="Times New Roman"/>
          <w:sz w:val="18"/>
          <w:szCs w:val="18"/>
        </w:rPr>
      </w:pPr>
      <w:r w:rsidRPr="004B7AA0">
        <w:rPr>
          <w:rFonts w:ascii="Times New Roman" w:hAnsi="Times New Roman" w:cs="Times New Roman"/>
          <w:sz w:val="18"/>
          <w:szCs w:val="18"/>
        </w:rPr>
        <w:t>(должность)     (фамилия, инициалы)           (телефон)</w:t>
      </w:r>
    </w:p>
    <w:p w:rsidR="008500EF" w:rsidRPr="001D1061" w:rsidRDefault="008500EF" w:rsidP="008500EF">
      <w:pPr>
        <w:pStyle w:val="ConsPlusNonformat"/>
        <w:jc w:val="both"/>
        <w:rPr>
          <w:rFonts w:ascii="Times New Roman" w:hAnsi="Times New Roman" w:cs="Times New Roman"/>
          <w:sz w:val="28"/>
          <w:szCs w:val="28"/>
        </w:rPr>
      </w:pPr>
    </w:p>
    <w:p w:rsidR="008500EF" w:rsidRPr="001D1061" w:rsidRDefault="004B7AA0" w:rsidP="008500E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 20__ года</w:t>
      </w:r>
    </w:p>
    <w:p w:rsidR="008500EF" w:rsidRDefault="008500EF" w:rsidP="008500EF">
      <w:pPr>
        <w:pStyle w:val="ConsPlusNormal"/>
        <w:jc w:val="both"/>
      </w:pPr>
    </w:p>
    <w:p w:rsidR="002275F4" w:rsidRDefault="002275F4" w:rsidP="00C51E66">
      <w:pPr>
        <w:pStyle w:val="a4"/>
        <w:ind w:firstLine="0"/>
        <w:jc w:val="center"/>
        <w:rPr>
          <w:szCs w:val="28"/>
        </w:rPr>
      </w:pPr>
    </w:p>
    <w:tbl>
      <w:tblPr>
        <w:tblStyle w:val="a9"/>
        <w:tblpPr w:leftFromText="180" w:rightFromText="180" w:vertAnchor="page" w:horzAnchor="margin" w:tblpY="15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497"/>
      </w:tblGrid>
      <w:tr w:rsidR="00B655ED" w:rsidTr="00145397">
        <w:tc>
          <w:tcPr>
            <w:tcW w:w="250" w:type="dxa"/>
          </w:tcPr>
          <w:p w:rsidR="00B655ED" w:rsidRDefault="00B655ED" w:rsidP="009B0D80">
            <w:pPr>
              <w:spacing w:line="240" w:lineRule="exact"/>
              <w:jc w:val="center"/>
              <w:rPr>
                <w:sz w:val="28"/>
                <w:szCs w:val="28"/>
              </w:rPr>
            </w:pPr>
          </w:p>
        </w:tc>
        <w:tc>
          <w:tcPr>
            <w:tcW w:w="9497" w:type="dxa"/>
          </w:tcPr>
          <w:p w:rsidR="00B655ED" w:rsidRPr="00D96819" w:rsidRDefault="00B655ED" w:rsidP="009B0D80">
            <w:pPr>
              <w:spacing w:line="240" w:lineRule="exact"/>
              <w:jc w:val="center"/>
              <w:rPr>
                <w:sz w:val="28"/>
                <w:szCs w:val="28"/>
              </w:rPr>
            </w:pPr>
            <w:r w:rsidRPr="00D96819">
              <w:rPr>
                <w:sz w:val="28"/>
                <w:szCs w:val="28"/>
              </w:rPr>
              <w:t xml:space="preserve">Приложение </w:t>
            </w:r>
            <w:r>
              <w:rPr>
                <w:sz w:val="28"/>
                <w:szCs w:val="28"/>
              </w:rPr>
              <w:t>5</w:t>
            </w:r>
          </w:p>
          <w:p w:rsidR="00B655ED" w:rsidRDefault="00B655ED" w:rsidP="00B655ED">
            <w:pPr>
              <w:spacing w:line="240" w:lineRule="exact"/>
              <w:jc w:val="both"/>
              <w:rPr>
                <w:sz w:val="28"/>
                <w:szCs w:val="28"/>
              </w:rPr>
            </w:pPr>
            <w:r w:rsidRPr="00D96819">
              <w:rPr>
                <w:sz w:val="28"/>
                <w:szCs w:val="28"/>
              </w:rPr>
              <w:t>к Порядку подачи и рассмотрения заяв</w:t>
            </w:r>
            <w:r>
              <w:rPr>
                <w:sz w:val="28"/>
                <w:szCs w:val="28"/>
              </w:rPr>
              <w:t>ок</w:t>
            </w:r>
            <w:r w:rsidRPr="00D96819">
              <w:rPr>
                <w:sz w:val="28"/>
                <w:szCs w:val="28"/>
              </w:rPr>
              <w:t xml:space="preserve"> социально ориентированных некоммерческих организаций на участие в конкурсе социальных проектов на право получения из бюджета Благодарненского </w:t>
            </w:r>
            <w:r>
              <w:rPr>
                <w:sz w:val="28"/>
                <w:szCs w:val="28"/>
              </w:rPr>
              <w:t>муниципального</w:t>
            </w:r>
            <w:r w:rsidRPr="00D96819">
              <w:rPr>
                <w:sz w:val="28"/>
                <w:szCs w:val="28"/>
              </w:rPr>
              <w:t xml:space="preserve"> округа Ставропольского края субсидий на финансовое обеспечение (возмещение) затрат по реализации социальных проектов в Благодарненском </w:t>
            </w:r>
            <w:r>
              <w:rPr>
                <w:sz w:val="28"/>
                <w:szCs w:val="28"/>
              </w:rPr>
              <w:t>муниципальном округе Ставропольского края</w:t>
            </w:r>
          </w:p>
        </w:tc>
      </w:tr>
    </w:tbl>
    <w:p w:rsidR="00B655ED" w:rsidRDefault="0040719E" w:rsidP="00145397">
      <w:pPr>
        <w:spacing w:line="240" w:lineRule="exact"/>
        <w:jc w:val="center"/>
        <w:rPr>
          <w:bCs/>
          <w:sz w:val="28"/>
          <w:szCs w:val="28"/>
        </w:rPr>
      </w:pPr>
      <w:r>
        <w:rPr>
          <w:bCs/>
          <w:sz w:val="28"/>
          <w:szCs w:val="28"/>
        </w:rPr>
        <w:t>О</w:t>
      </w:r>
      <w:r w:rsidR="00145397">
        <w:rPr>
          <w:bCs/>
          <w:sz w:val="28"/>
          <w:szCs w:val="28"/>
        </w:rPr>
        <w:t xml:space="preserve">тчет </w:t>
      </w:r>
      <w:r w:rsidRPr="00D96819">
        <w:rPr>
          <w:bCs/>
          <w:sz w:val="28"/>
          <w:szCs w:val="28"/>
        </w:rPr>
        <w:t>об использовании средств субсидии</w:t>
      </w:r>
    </w:p>
    <w:p w:rsidR="00B655ED" w:rsidRDefault="0040719E" w:rsidP="0040719E">
      <w:pPr>
        <w:jc w:val="both"/>
        <w:rPr>
          <w:bCs/>
          <w:sz w:val="28"/>
          <w:szCs w:val="28"/>
        </w:rPr>
      </w:pPr>
      <w:r>
        <w:rPr>
          <w:bCs/>
          <w:sz w:val="28"/>
          <w:szCs w:val="28"/>
        </w:rPr>
        <w:t>на «____»</w:t>
      </w:r>
      <w:r w:rsidRPr="00D96819">
        <w:rPr>
          <w:bCs/>
          <w:sz w:val="28"/>
          <w:szCs w:val="28"/>
        </w:rPr>
        <w:t>______________20____г</w:t>
      </w:r>
      <w:r w:rsidR="004B7AA0">
        <w:rPr>
          <w:bCs/>
          <w:sz w:val="28"/>
          <w:szCs w:val="28"/>
        </w:rPr>
        <w:t>ода</w:t>
      </w:r>
      <w:hyperlink w:anchor="sub_152222" w:history="1">
        <w:r w:rsidRPr="004A08B1">
          <w:rPr>
            <w:rStyle w:val="aa"/>
            <w:bCs/>
            <w:sz w:val="28"/>
            <w:szCs w:val="28"/>
            <w:u w:val="none"/>
          </w:rPr>
          <w:t>*(1)</w:t>
        </w:r>
      </w:hyperlink>
    </w:p>
    <w:p w:rsidR="0040719E" w:rsidRPr="00D96819" w:rsidRDefault="0040719E" w:rsidP="0040719E">
      <w:pPr>
        <w:jc w:val="both"/>
        <w:rPr>
          <w:bCs/>
          <w:sz w:val="28"/>
          <w:szCs w:val="28"/>
        </w:rPr>
      </w:pPr>
      <w:r w:rsidRPr="00D96819">
        <w:rPr>
          <w:bCs/>
          <w:sz w:val="28"/>
          <w:szCs w:val="28"/>
        </w:rPr>
        <w:t>Наименование Получателя __________________________________________</w:t>
      </w:r>
    </w:p>
    <w:p w:rsidR="0040719E" w:rsidRPr="00D96819" w:rsidRDefault="0040719E" w:rsidP="0040719E">
      <w:pPr>
        <w:jc w:val="both"/>
        <w:rPr>
          <w:bCs/>
          <w:sz w:val="28"/>
          <w:szCs w:val="28"/>
        </w:rPr>
      </w:pPr>
      <w:r w:rsidRPr="00D96819">
        <w:rPr>
          <w:bCs/>
          <w:sz w:val="28"/>
          <w:szCs w:val="28"/>
        </w:rPr>
        <w:t>Периодичность: квартальная, годовая</w:t>
      </w:r>
    </w:p>
    <w:p w:rsidR="00B655ED" w:rsidRPr="00D96819" w:rsidRDefault="0040719E" w:rsidP="0040719E">
      <w:pPr>
        <w:jc w:val="both"/>
        <w:rPr>
          <w:bCs/>
          <w:sz w:val="28"/>
          <w:szCs w:val="28"/>
        </w:rPr>
      </w:pPr>
      <w:r w:rsidRPr="00D96819">
        <w:rPr>
          <w:bCs/>
          <w:sz w:val="28"/>
          <w:szCs w:val="28"/>
        </w:rPr>
        <w:t>Единица измерения: рубль (с точностью до второго десятичного знака)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701"/>
        <w:gridCol w:w="993"/>
        <w:gridCol w:w="1842"/>
      </w:tblGrid>
      <w:tr w:rsidR="0040719E" w:rsidRPr="00D96819" w:rsidTr="00145397">
        <w:tc>
          <w:tcPr>
            <w:tcW w:w="3969" w:type="dxa"/>
            <w:vMerge w:val="restart"/>
            <w:tcBorders>
              <w:top w:val="single" w:sz="4" w:space="0" w:color="auto"/>
              <w:bottom w:val="single" w:sz="4" w:space="0" w:color="auto"/>
              <w:right w:val="single" w:sz="4" w:space="0" w:color="auto"/>
            </w:tcBorders>
          </w:tcPr>
          <w:p w:rsidR="0040719E" w:rsidRPr="00D96819" w:rsidRDefault="0040719E" w:rsidP="00DE1E91">
            <w:pPr>
              <w:spacing w:line="240" w:lineRule="exact"/>
              <w:jc w:val="center"/>
              <w:rPr>
                <w:bCs/>
                <w:sz w:val="28"/>
                <w:szCs w:val="28"/>
              </w:rPr>
            </w:pPr>
            <w:r w:rsidRPr="00D96819">
              <w:rPr>
                <w:bCs/>
                <w:sz w:val="28"/>
                <w:szCs w:val="28"/>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0719E" w:rsidRPr="004A08B1" w:rsidRDefault="0040719E" w:rsidP="00DE1E91">
            <w:pPr>
              <w:spacing w:line="240" w:lineRule="exact"/>
              <w:jc w:val="center"/>
              <w:rPr>
                <w:bCs/>
                <w:sz w:val="28"/>
                <w:szCs w:val="28"/>
              </w:rPr>
            </w:pPr>
            <w:r w:rsidRPr="004A08B1">
              <w:rPr>
                <w:bCs/>
                <w:sz w:val="28"/>
                <w:szCs w:val="28"/>
              </w:rPr>
              <w:t>код</w:t>
            </w:r>
            <w:hyperlink w:anchor="sub_153333" w:history="1">
              <w:r w:rsidRPr="004A08B1">
                <w:rPr>
                  <w:rStyle w:val="aa"/>
                  <w:bCs/>
                  <w:color w:val="auto"/>
                  <w:sz w:val="28"/>
                  <w:szCs w:val="28"/>
                  <w:u w:val="none"/>
                </w:rPr>
                <w:t>*(2)</w:t>
              </w:r>
            </w:hyperlink>
            <w:r w:rsidRPr="004A08B1">
              <w:rPr>
                <w:bCs/>
                <w:sz w:val="28"/>
                <w:szCs w:val="28"/>
              </w:rPr>
              <w:t xml:space="preserve"> строки</w:t>
            </w:r>
          </w:p>
        </w:tc>
        <w:tc>
          <w:tcPr>
            <w:tcW w:w="1701" w:type="dxa"/>
            <w:vMerge w:val="restart"/>
            <w:tcBorders>
              <w:top w:val="single" w:sz="4" w:space="0" w:color="auto"/>
              <w:left w:val="single" w:sz="4" w:space="0" w:color="auto"/>
              <w:bottom w:val="single" w:sz="4" w:space="0" w:color="auto"/>
              <w:right w:val="single" w:sz="4" w:space="0" w:color="auto"/>
            </w:tcBorders>
          </w:tcPr>
          <w:p w:rsidR="00DE1E91" w:rsidRDefault="0040719E" w:rsidP="00DE1E91">
            <w:pPr>
              <w:spacing w:line="240" w:lineRule="exact"/>
              <w:jc w:val="center"/>
              <w:rPr>
                <w:bCs/>
                <w:sz w:val="28"/>
                <w:szCs w:val="28"/>
              </w:rPr>
            </w:pPr>
            <w:r w:rsidRPr="004A08B1">
              <w:rPr>
                <w:bCs/>
                <w:sz w:val="28"/>
                <w:szCs w:val="28"/>
              </w:rPr>
              <w:t>код напра</w:t>
            </w:r>
          </w:p>
          <w:p w:rsidR="00DE1E91" w:rsidRDefault="0040719E" w:rsidP="00DE1E91">
            <w:pPr>
              <w:spacing w:line="240" w:lineRule="exact"/>
              <w:jc w:val="center"/>
              <w:rPr>
                <w:bCs/>
                <w:sz w:val="28"/>
                <w:szCs w:val="28"/>
              </w:rPr>
            </w:pPr>
            <w:r w:rsidRPr="004A08B1">
              <w:rPr>
                <w:bCs/>
                <w:sz w:val="28"/>
                <w:szCs w:val="28"/>
              </w:rPr>
              <w:t>вления ра</w:t>
            </w:r>
            <w:r w:rsidR="00DE1E91">
              <w:rPr>
                <w:bCs/>
                <w:sz w:val="28"/>
                <w:szCs w:val="28"/>
              </w:rPr>
              <w:t>с</w:t>
            </w:r>
          </w:p>
          <w:p w:rsidR="0040719E" w:rsidRPr="004A08B1" w:rsidRDefault="0040719E" w:rsidP="00B655ED">
            <w:pPr>
              <w:spacing w:line="240" w:lineRule="exact"/>
              <w:ind w:right="-108"/>
              <w:jc w:val="center"/>
              <w:rPr>
                <w:bCs/>
                <w:sz w:val="28"/>
                <w:szCs w:val="28"/>
              </w:rPr>
            </w:pPr>
            <w:r w:rsidRPr="004A08B1">
              <w:rPr>
                <w:bCs/>
                <w:sz w:val="28"/>
                <w:szCs w:val="28"/>
              </w:rPr>
              <w:t>ходования субсидии</w:t>
            </w:r>
            <w:hyperlink w:anchor="sub_154444" w:history="1">
              <w:r w:rsidRPr="004A08B1">
                <w:rPr>
                  <w:rStyle w:val="aa"/>
                  <w:bCs/>
                  <w:color w:val="auto"/>
                  <w:sz w:val="28"/>
                  <w:szCs w:val="28"/>
                  <w:u w:val="none"/>
                </w:rPr>
                <w:t>*</w:t>
              </w:r>
              <w:r w:rsidRPr="004A08B1">
                <w:rPr>
                  <w:rStyle w:val="aa"/>
                  <w:bCs/>
                  <w:color w:val="auto"/>
                  <w:sz w:val="24"/>
                  <w:szCs w:val="28"/>
                  <w:u w:val="none"/>
                </w:rPr>
                <w:t>(3)</w:t>
              </w:r>
            </w:hyperlink>
          </w:p>
        </w:tc>
        <w:tc>
          <w:tcPr>
            <w:tcW w:w="2835" w:type="dxa"/>
            <w:gridSpan w:val="2"/>
            <w:tcBorders>
              <w:top w:val="single" w:sz="4" w:space="0" w:color="auto"/>
              <w:left w:val="single" w:sz="4" w:space="0" w:color="auto"/>
              <w:bottom w:val="single" w:sz="4" w:space="0" w:color="auto"/>
            </w:tcBorders>
          </w:tcPr>
          <w:p w:rsidR="0040719E" w:rsidRPr="00D96819" w:rsidRDefault="0040719E" w:rsidP="00DE1E91">
            <w:pPr>
              <w:spacing w:line="240" w:lineRule="exact"/>
              <w:jc w:val="center"/>
              <w:rPr>
                <w:bCs/>
                <w:sz w:val="28"/>
                <w:szCs w:val="28"/>
              </w:rPr>
            </w:pPr>
            <w:r>
              <w:rPr>
                <w:bCs/>
                <w:sz w:val="28"/>
                <w:szCs w:val="28"/>
              </w:rPr>
              <w:t>с</w:t>
            </w:r>
            <w:r w:rsidRPr="00D96819">
              <w:rPr>
                <w:bCs/>
                <w:sz w:val="28"/>
                <w:szCs w:val="28"/>
              </w:rPr>
              <w:t>умма</w:t>
            </w:r>
          </w:p>
        </w:tc>
      </w:tr>
      <w:tr w:rsidR="0040719E" w:rsidRPr="00D96819" w:rsidTr="00145397">
        <w:tc>
          <w:tcPr>
            <w:tcW w:w="3969" w:type="dxa"/>
            <w:vMerge/>
            <w:tcBorders>
              <w:top w:val="nil"/>
              <w:bottom w:val="single" w:sz="4" w:space="0" w:color="auto"/>
              <w:right w:val="single" w:sz="4" w:space="0" w:color="auto"/>
            </w:tcBorders>
          </w:tcPr>
          <w:p w:rsidR="0040719E" w:rsidRPr="00D96819" w:rsidRDefault="0040719E" w:rsidP="00DE1E91">
            <w:pPr>
              <w:spacing w:line="240" w:lineRule="exact"/>
              <w:jc w:val="center"/>
              <w:rPr>
                <w:bCs/>
                <w:sz w:val="28"/>
                <w:szCs w:val="28"/>
              </w:rPr>
            </w:pPr>
          </w:p>
        </w:tc>
        <w:tc>
          <w:tcPr>
            <w:tcW w:w="1134" w:type="dxa"/>
            <w:vMerge/>
            <w:tcBorders>
              <w:top w:val="nil"/>
              <w:left w:val="single" w:sz="4" w:space="0" w:color="auto"/>
              <w:bottom w:val="single" w:sz="4" w:space="0" w:color="auto"/>
              <w:right w:val="single" w:sz="4" w:space="0" w:color="auto"/>
            </w:tcBorders>
          </w:tcPr>
          <w:p w:rsidR="0040719E" w:rsidRPr="00D96819" w:rsidRDefault="0040719E" w:rsidP="00DE1E91">
            <w:pPr>
              <w:spacing w:line="240" w:lineRule="exact"/>
              <w:jc w:val="center"/>
              <w:rPr>
                <w:bCs/>
                <w:sz w:val="28"/>
                <w:szCs w:val="28"/>
              </w:rPr>
            </w:pPr>
          </w:p>
        </w:tc>
        <w:tc>
          <w:tcPr>
            <w:tcW w:w="1701" w:type="dxa"/>
            <w:vMerge/>
            <w:tcBorders>
              <w:top w:val="nil"/>
              <w:left w:val="single" w:sz="4" w:space="0" w:color="auto"/>
              <w:bottom w:val="single" w:sz="4" w:space="0" w:color="auto"/>
              <w:right w:val="single" w:sz="4" w:space="0" w:color="auto"/>
            </w:tcBorders>
          </w:tcPr>
          <w:p w:rsidR="0040719E" w:rsidRPr="00D96819" w:rsidRDefault="0040719E" w:rsidP="00DE1E91">
            <w:pPr>
              <w:spacing w:line="240" w:lineRule="exact"/>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tcPr>
          <w:p w:rsidR="00B655ED" w:rsidRDefault="0040719E" w:rsidP="00B655ED">
            <w:pPr>
              <w:spacing w:line="240" w:lineRule="exact"/>
              <w:ind w:left="-108" w:right="-108"/>
              <w:jc w:val="center"/>
              <w:rPr>
                <w:bCs/>
                <w:sz w:val="28"/>
                <w:szCs w:val="28"/>
              </w:rPr>
            </w:pPr>
            <w:r w:rsidRPr="00D96819">
              <w:rPr>
                <w:bCs/>
                <w:sz w:val="28"/>
                <w:szCs w:val="28"/>
              </w:rPr>
              <w:t>отчет</w:t>
            </w:r>
          </w:p>
          <w:p w:rsidR="0040719E" w:rsidRPr="00D96819" w:rsidRDefault="0040719E" w:rsidP="00B655ED">
            <w:pPr>
              <w:spacing w:line="240" w:lineRule="exact"/>
              <w:ind w:left="-108" w:right="-108"/>
              <w:jc w:val="center"/>
              <w:rPr>
                <w:bCs/>
                <w:sz w:val="28"/>
                <w:szCs w:val="28"/>
              </w:rPr>
            </w:pPr>
            <w:r w:rsidRPr="00D96819">
              <w:rPr>
                <w:bCs/>
                <w:sz w:val="28"/>
                <w:szCs w:val="28"/>
              </w:rPr>
              <w:t>ный период</w:t>
            </w:r>
          </w:p>
        </w:tc>
        <w:tc>
          <w:tcPr>
            <w:tcW w:w="1842" w:type="dxa"/>
            <w:tcBorders>
              <w:top w:val="single" w:sz="4" w:space="0" w:color="auto"/>
              <w:left w:val="single" w:sz="4" w:space="0" w:color="auto"/>
              <w:bottom w:val="single" w:sz="4" w:space="0" w:color="auto"/>
            </w:tcBorders>
          </w:tcPr>
          <w:p w:rsidR="0040719E" w:rsidRPr="00D96819" w:rsidRDefault="0040719E" w:rsidP="00145397">
            <w:pPr>
              <w:spacing w:line="240" w:lineRule="exact"/>
              <w:ind w:right="-108"/>
              <w:jc w:val="center"/>
              <w:rPr>
                <w:bCs/>
                <w:sz w:val="28"/>
                <w:szCs w:val="28"/>
              </w:rPr>
            </w:pPr>
            <w:r w:rsidRPr="00D96819">
              <w:rPr>
                <w:bCs/>
                <w:sz w:val="28"/>
                <w:szCs w:val="28"/>
              </w:rPr>
              <w:t>нарастающим итогом с начала года</w:t>
            </w: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Поступило средств, всего:</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200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x</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Выплаты по расходам, всего:</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300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Pr>
                <w:bCs/>
                <w:sz w:val="28"/>
                <w:szCs w:val="28"/>
              </w:rPr>
              <w:t>з</w:t>
            </w:r>
            <w:r w:rsidRPr="00D96819">
              <w:rPr>
                <w:bCs/>
                <w:sz w:val="28"/>
                <w:szCs w:val="28"/>
              </w:rPr>
              <w:t>акупка работ и услуг:</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320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0200</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Pr>
                <w:bCs/>
                <w:sz w:val="28"/>
                <w:szCs w:val="28"/>
              </w:rPr>
              <w:t>з</w:t>
            </w:r>
            <w:r w:rsidRPr="00D96819">
              <w:rPr>
                <w:bCs/>
                <w:sz w:val="28"/>
                <w:szCs w:val="28"/>
              </w:rPr>
              <w:t>акупка материальных запасов, основных средств и др.</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330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0300</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Pr>
                <w:bCs/>
                <w:sz w:val="28"/>
                <w:szCs w:val="28"/>
              </w:rPr>
              <w:t>и</w:t>
            </w:r>
            <w:r w:rsidRPr="00D96819">
              <w:rPr>
                <w:bCs/>
                <w:sz w:val="28"/>
                <w:szCs w:val="28"/>
              </w:rPr>
              <w:t>ные выплаты, всего:</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380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0820</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из них:</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Pr>
                <w:bCs/>
                <w:sz w:val="28"/>
                <w:szCs w:val="28"/>
              </w:rPr>
              <w:t>Возвращено в бюджет БМ</w:t>
            </w:r>
            <w:r w:rsidRPr="00D96819">
              <w:rPr>
                <w:bCs/>
                <w:sz w:val="28"/>
                <w:szCs w:val="28"/>
              </w:rPr>
              <w:t>О СК, всего:</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400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Pr>
                <w:bCs/>
                <w:sz w:val="28"/>
                <w:szCs w:val="28"/>
              </w:rPr>
              <w:t>х</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в том числе:</w:t>
            </w:r>
          </w:p>
          <w:p w:rsidR="0040719E" w:rsidRPr="00D96819" w:rsidRDefault="0040719E" w:rsidP="009B0D80">
            <w:pPr>
              <w:jc w:val="both"/>
              <w:rPr>
                <w:bCs/>
                <w:sz w:val="28"/>
                <w:szCs w:val="28"/>
              </w:rPr>
            </w:pPr>
            <w:r w:rsidRPr="00D96819">
              <w:rPr>
                <w:bCs/>
                <w:sz w:val="28"/>
                <w:szCs w:val="28"/>
              </w:rPr>
              <w:t>израсходованных не по целевому назначению</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410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Pr>
                <w:bCs/>
                <w:sz w:val="28"/>
                <w:szCs w:val="28"/>
              </w:rPr>
              <w:t>х</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sidRPr="00D96819">
              <w:rPr>
                <w:bCs/>
                <w:sz w:val="28"/>
                <w:szCs w:val="28"/>
              </w:rPr>
              <w:t>в результате применения штрафных санкций</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420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Pr>
                <w:bCs/>
                <w:sz w:val="28"/>
                <w:szCs w:val="28"/>
              </w:rPr>
              <w:t>х</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Pr>
                <w:bCs/>
                <w:sz w:val="28"/>
                <w:szCs w:val="28"/>
              </w:rPr>
              <w:t>Остаток с</w:t>
            </w:r>
            <w:r w:rsidRPr="00D96819">
              <w:rPr>
                <w:bCs/>
                <w:sz w:val="28"/>
                <w:szCs w:val="28"/>
              </w:rPr>
              <w:t>убсидии на конец отчетного периода, всего:</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500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x</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center"/>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center"/>
              <w:rPr>
                <w:bCs/>
                <w:sz w:val="28"/>
                <w:szCs w:val="28"/>
              </w:rPr>
            </w:pPr>
          </w:p>
        </w:tc>
      </w:tr>
      <w:tr w:rsidR="0040719E" w:rsidRPr="00D96819" w:rsidTr="00145397">
        <w:tc>
          <w:tcPr>
            <w:tcW w:w="3969" w:type="dxa"/>
            <w:tcBorders>
              <w:top w:val="single" w:sz="4" w:space="0" w:color="auto"/>
              <w:bottom w:val="single" w:sz="4" w:space="0" w:color="auto"/>
              <w:right w:val="single" w:sz="4" w:space="0" w:color="auto"/>
            </w:tcBorders>
            <w:vAlign w:val="bottom"/>
          </w:tcPr>
          <w:p w:rsidR="0040719E" w:rsidRPr="00D96819" w:rsidRDefault="0040719E" w:rsidP="009B0D80">
            <w:pPr>
              <w:jc w:val="both"/>
              <w:rPr>
                <w:bCs/>
                <w:sz w:val="28"/>
                <w:szCs w:val="28"/>
              </w:rPr>
            </w:pPr>
            <w:r>
              <w:rPr>
                <w:bCs/>
                <w:sz w:val="28"/>
                <w:szCs w:val="28"/>
              </w:rPr>
              <w:t>подлежит возврату в бюджет БМ</w:t>
            </w:r>
            <w:r w:rsidRPr="00D96819">
              <w:rPr>
                <w:bCs/>
                <w:sz w:val="28"/>
                <w:szCs w:val="28"/>
              </w:rPr>
              <w:t>О СК</w:t>
            </w:r>
          </w:p>
        </w:tc>
        <w:tc>
          <w:tcPr>
            <w:tcW w:w="1134"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520</w:t>
            </w:r>
          </w:p>
        </w:tc>
        <w:tc>
          <w:tcPr>
            <w:tcW w:w="1701" w:type="dxa"/>
            <w:tcBorders>
              <w:top w:val="single" w:sz="4" w:space="0" w:color="auto"/>
              <w:left w:val="single" w:sz="4" w:space="0" w:color="auto"/>
              <w:bottom w:val="single" w:sz="4" w:space="0" w:color="auto"/>
              <w:right w:val="single" w:sz="4" w:space="0" w:color="auto"/>
            </w:tcBorders>
            <w:vAlign w:val="bottom"/>
          </w:tcPr>
          <w:p w:rsidR="0040719E" w:rsidRPr="00D96819" w:rsidRDefault="0040719E" w:rsidP="009B0D80">
            <w:pPr>
              <w:jc w:val="center"/>
              <w:rPr>
                <w:bCs/>
                <w:sz w:val="28"/>
                <w:szCs w:val="28"/>
              </w:rPr>
            </w:pPr>
            <w:r w:rsidRPr="00D96819">
              <w:rPr>
                <w:bCs/>
                <w:sz w:val="28"/>
                <w:szCs w:val="28"/>
              </w:rPr>
              <w:t>x</w:t>
            </w:r>
          </w:p>
        </w:tc>
        <w:tc>
          <w:tcPr>
            <w:tcW w:w="993" w:type="dxa"/>
            <w:tcBorders>
              <w:top w:val="single" w:sz="4" w:space="0" w:color="auto"/>
              <w:left w:val="single" w:sz="4" w:space="0" w:color="auto"/>
              <w:bottom w:val="single" w:sz="4" w:space="0" w:color="auto"/>
              <w:right w:val="single" w:sz="4" w:space="0" w:color="auto"/>
            </w:tcBorders>
          </w:tcPr>
          <w:p w:rsidR="0040719E" w:rsidRPr="00D96819" w:rsidRDefault="0040719E" w:rsidP="009B0D80">
            <w:pPr>
              <w:jc w:val="both"/>
              <w:rPr>
                <w:bCs/>
                <w:sz w:val="28"/>
                <w:szCs w:val="28"/>
              </w:rPr>
            </w:pPr>
          </w:p>
        </w:tc>
        <w:tc>
          <w:tcPr>
            <w:tcW w:w="1842" w:type="dxa"/>
            <w:tcBorders>
              <w:top w:val="single" w:sz="4" w:space="0" w:color="auto"/>
              <w:left w:val="single" w:sz="4" w:space="0" w:color="auto"/>
              <w:bottom w:val="single" w:sz="4" w:space="0" w:color="auto"/>
            </w:tcBorders>
          </w:tcPr>
          <w:p w:rsidR="0040719E" w:rsidRPr="00D96819" w:rsidRDefault="0040719E" w:rsidP="009B0D80">
            <w:pPr>
              <w:jc w:val="both"/>
              <w:rPr>
                <w:bCs/>
                <w:sz w:val="28"/>
                <w:szCs w:val="28"/>
              </w:rPr>
            </w:pPr>
          </w:p>
        </w:tc>
      </w:tr>
    </w:tbl>
    <w:p w:rsidR="0040719E" w:rsidRPr="00D96819" w:rsidRDefault="0040719E" w:rsidP="0040719E">
      <w:pPr>
        <w:jc w:val="both"/>
        <w:rPr>
          <w:bCs/>
          <w:sz w:val="28"/>
          <w:szCs w:val="28"/>
        </w:rPr>
      </w:pPr>
      <w:r w:rsidRPr="00D96819">
        <w:rPr>
          <w:bCs/>
          <w:sz w:val="28"/>
          <w:szCs w:val="28"/>
        </w:rPr>
        <w:t>Руководитель Получателя ______________ __</w:t>
      </w:r>
      <w:r>
        <w:rPr>
          <w:bCs/>
          <w:sz w:val="28"/>
          <w:szCs w:val="28"/>
        </w:rPr>
        <w:t>____________ _________________</w:t>
      </w:r>
    </w:p>
    <w:p w:rsidR="00DE1E91" w:rsidRPr="001D1061" w:rsidRDefault="00DE1E91" w:rsidP="00DE1E91">
      <w:pPr>
        <w:pStyle w:val="ConsPlusNonformat"/>
        <w:jc w:val="both"/>
        <w:rPr>
          <w:rFonts w:ascii="Times New Roman" w:hAnsi="Times New Roman" w:cs="Times New Roman"/>
          <w:sz w:val="28"/>
          <w:szCs w:val="28"/>
        </w:rPr>
      </w:pPr>
      <w:r w:rsidRPr="001E1B25">
        <w:rPr>
          <w:rFonts w:ascii="Times New Roman" w:hAnsi="Times New Roman" w:cs="Times New Roman"/>
          <w:sz w:val="28"/>
          <w:szCs w:val="28"/>
        </w:rPr>
        <w:t>Исполнитель ___________  ___________________  _____________</w:t>
      </w:r>
    </w:p>
    <w:p w:rsidR="0040719E" w:rsidRPr="00D96819" w:rsidRDefault="00DE1E91" w:rsidP="0040719E">
      <w:pPr>
        <w:jc w:val="both"/>
        <w:rPr>
          <w:bCs/>
          <w:sz w:val="28"/>
          <w:szCs w:val="28"/>
        </w:rPr>
      </w:pPr>
      <w:r>
        <w:rPr>
          <w:bCs/>
          <w:sz w:val="28"/>
          <w:szCs w:val="28"/>
        </w:rPr>
        <w:t>«____» _____________20___года</w:t>
      </w:r>
    </w:p>
    <w:p w:rsidR="0040719E" w:rsidRPr="00D96819" w:rsidRDefault="00145397" w:rsidP="0040719E">
      <w:pPr>
        <w:jc w:val="both"/>
        <w:rPr>
          <w:bCs/>
          <w:sz w:val="28"/>
          <w:szCs w:val="28"/>
        </w:rPr>
      </w:pPr>
      <w:r>
        <w:rPr>
          <w:bCs/>
          <w:sz w:val="28"/>
          <w:szCs w:val="28"/>
        </w:rPr>
        <w:t>_________</w:t>
      </w:r>
      <w:r w:rsidR="0040719E" w:rsidRPr="00D96819">
        <w:rPr>
          <w:bCs/>
          <w:sz w:val="28"/>
          <w:szCs w:val="28"/>
        </w:rPr>
        <w:t>______</w:t>
      </w:r>
    </w:p>
    <w:p w:rsidR="0040719E" w:rsidRPr="00650462" w:rsidRDefault="0040719E" w:rsidP="0040719E">
      <w:pPr>
        <w:jc w:val="both"/>
        <w:rPr>
          <w:bCs/>
          <w:strike/>
          <w:sz w:val="18"/>
          <w:szCs w:val="18"/>
        </w:rPr>
      </w:pPr>
      <w:r w:rsidRPr="00650462">
        <w:rPr>
          <w:bCs/>
          <w:strike/>
          <w:sz w:val="18"/>
          <w:szCs w:val="18"/>
        </w:rPr>
        <w:t>*(1) Настоящий отчет составляется нарастающим итогом с начала текущего финансового года.</w:t>
      </w:r>
    </w:p>
    <w:p w:rsidR="0040719E" w:rsidRPr="00650462" w:rsidRDefault="0040719E" w:rsidP="0040719E">
      <w:pPr>
        <w:jc w:val="both"/>
        <w:rPr>
          <w:bCs/>
          <w:strike/>
          <w:sz w:val="18"/>
          <w:szCs w:val="18"/>
        </w:rPr>
      </w:pPr>
      <w:r w:rsidRPr="00650462">
        <w:rPr>
          <w:bCs/>
          <w:strike/>
          <w:sz w:val="18"/>
          <w:szCs w:val="18"/>
        </w:rPr>
        <w:t xml:space="preserve">*(2) </w:t>
      </w:r>
      <w:hyperlink w:anchor="sub_15100" w:history="1">
        <w:r w:rsidRPr="00650462">
          <w:rPr>
            <w:rStyle w:val="aa"/>
            <w:bCs/>
            <w:strike/>
            <w:color w:val="auto"/>
            <w:sz w:val="18"/>
            <w:szCs w:val="18"/>
            <w:u w:val="none"/>
          </w:rPr>
          <w:t xml:space="preserve">Строки </w:t>
        </w:r>
      </w:hyperlink>
      <w:hyperlink w:anchor="sub_15500" w:history="1">
        <w:r w:rsidRPr="00650462">
          <w:rPr>
            <w:rStyle w:val="aa"/>
            <w:bCs/>
            <w:strike/>
            <w:color w:val="auto"/>
            <w:sz w:val="18"/>
            <w:szCs w:val="18"/>
            <w:u w:val="none"/>
          </w:rPr>
          <w:t>500-520</w:t>
        </w:r>
      </w:hyperlink>
      <w:r w:rsidRPr="00650462">
        <w:rPr>
          <w:bCs/>
          <w:strike/>
          <w:sz w:val="18"/>
          <w:szCs w:val="18"/>
        </w:rPr>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w:t>
      </w:r>
      <w:hyperlink r:id="rId43" w:history="1">
        <w:r w:rsidRPr="00650462">
          <w:rPr>
            <w:rStyle w:val="aa"/>
            <w:bCs/>
            <w:strike/>
            <w:color w:val="auto"/>
            <w:sz w:val="18"/>
            <w:szCs w:val="18"/>
            <w:u w:val="none"/>
          </w:rPr>
          <w:t>бюджетным законодательством</w:t>
        </w:r>
      </w:hyperlink>
      <w:r w:rsidRPr="00650462">
        <w:rPr>
          <w:bCs/>
          <w:strike/>
          <w:sz w:val="18"/>
          <w:szCs w:val="18"/>
        </w:rPr>
        <w:t xml:space="preserve"> Российской Федерации.</w:t>
      </w:r>
    </w:p>
    <w:p w:rsidR="0040719E" w:rsidRPr="00650462" w:rsidRDefault="0040719E" w:rsidP="0040719E">
      <w:pPr>
        <w:jc w:val="both"/>
        <w:rPr>
          <w:bCs/>
          <w:strike/>
          <w:sz w:val="18"/>
          <w:szCs w:val="18"/>
        </w:rPr>
      </w:pPr>
      <w:r w:rsidRPr="00650462">
        <w:rPr>
          <w:bCs/>
          <w:strike/>
          <w:sz w:val="18"/>
          <w:szCs w:val="18"/>
        </w:rPr>
        <w:t>*(3) Коды направлений расходования Субсидии, указываемые в настоящем отчете, должны соответствовать кодам, указанным в Сведениях.</w:t>
      </w:r>
    </w:p>
    <w:tbl>
      <w:tblPr>
        <w:tblStyle w:val="a9"/>
        <w:tblW w:w="98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145397" w:rsidTr="00692C20">
        <w:tc>
          <w:tcPr>
            <w:tcW w:w="5637" w:type="dxa"/>
          </w:tcPr>
          <w:p w:rsidR="00145397" w:rsidRDefault="00145397" w:rsidP="009B0D80">
            <w:pPr>
              <w:pStyle w:val="a4"/>
              <w:spacing w:line="240" w:lineRule="exact"/>
              <w:ind w:firstLine="0"/>
              <w:jc w:val="left"/>
              <w:rPr>
                <w:szCs w:val="28"/>
              </w:rPr>
            </w:pPr>
          </w:p>
        </w:tc>
        <w:tc>
          <w:tcPr>
            <w:tcW w:w="4252" w:type="dxa"/>
          </w:tcPr>
          <w:p w:rsidR="00145397" w:rsidRDefault="00145397" w:rsidP="009B0D80">
            <w:pPr>
              <w:pStyle w:val="a4"/>
              <w:spacing w:line="240" w:lineRule="exact"/>
              <w:ind w:firstLine="0"/>
              <w:jc w:val="right"/>
              <w:rPr>
                <w:szCs w:val="28"/>
              </w:rPr>
            </w:pPr>
          </w:p>
        </w:tc>
      </w:tr>
    </w:tbl>
    <w:p w:rsidR="00145397" w:rsidRDefault="00145397" w:rsidP="0040719E">
      <w:pPr>
        <w:jc w:val="both"/>
        <w:rPr>
          <w:bCs/>
          <w:strike/>
          <w:sz w:val="18"/>
          <w:szCs w:val="18"/>
        </w:rPr>
      </w:pPr>
    </w:p>
    <w:p w:rsidR="00145397" w:rsidRPr="00D96819" w:rsidRDefault="00145397" w:rsidP="0040719E">
      <w:pPr>
        <w:jc w:val="both"/>
        <w:rPr>
          <w:sz w:val="28"/>
          <w:szCs w:val="28"/>
        </w:rPr>
      </w:pPr>
    </w:p>
    <w:p w:rsidR="0040719E" w:rsidRPr="00C77E17" w:rsidRDefault="0040719E" w:rsidP="0040719E">
      <w:pPr>
        <w:jc w:val="both"/>
        <w:rPr>
          <w:sz w:val="28"/>
          <w:szCs w:val="28"/>
        </w:rPr>
      </w:pPr>
    </w:p>
    <w:p w:rsidR="0040719E" w:rsidRPr="00C77E17" w:rsidRDefault="0040719E" w:rsidP="0040719E">
      <w:pPr>
        <w:jc w:val="both"/>
        <w:rPr>
          <w:sz w:val="28"/>
          <w:szCs w:val="28"/>
        </w:rPr>
      </w:pPr>
    </w:p>
    <w:p w:rsidR="004E7936" w:rsidRDefault="004E7936" w:rsidP="004E7936">
      <w:pPr>
        <w:pStyle w:val="a4"/>
        <w:ind w:firstLine="0"/>
        <w:jc w:val="center"/>
        <w:rPr>
          <w:szCs w:val="28"/>
        </w:rPr>
      </w:pPr>
    </w:p>
    <w:p w:rsidR="004E7936" w:rsidRDefault="004E7936" w:rsidP="004E7936">
      <w:pPr>
        <w:pStyle w:val="a4"/>
        <w:ind w:firstLine="0"/>
        <w:jc w:val="center"/>
        <w:rPr>
          <w:szCs w:val="28"/>
        </w:rPr>
      </w:pPr>
    </w:p>
    <w:p w:rsidR="004E7936" w:rsidRDefault="004E7936" w:rsidP="004E7936">
      <w:pPr>
        <w:pStyle w:val="a4"/>
        <w:ind w:firstLine="0"/>
        <w:jc w:val="center"/>
        <w:rPr>
          <w:szCs w:val="28"/>
        </w:rPr>
      </w:pPr>
    </w:p>
    <w:p w:rsidR="004E7936" w:rsidRDefault="004E7936" w:rsidP="004E7936">
      <w:pPr>
        <w:pStyle w:val="a4"/>
        <w:ind w:firstLine="0"/>
        <w:jc w:val="center"/>
        <w:rPr>
          <w:szCs w:val="28"/>
        </w:rPr>
      </w:pPr>
    </w:p>
    <w:p w:rsidR="004E7936" w:rsidRDefault="004E7936" w:rsidP="004E7936">
      <w:pPr>
        <w:pStyle w:val="a4"/>
        <w:ind w:firstLine="0"/>
        <w:jc w:val="center"/>
        <w:rPr>
          <w:szCs w:val="28"/>
        </w:rPr>
      </w:pPr>
    </w:p>
    <w:p w:rsidR="004E7936" w:rsidRDefault="004E7936" w:rsidP="004E7936">
      <w:pPr>
        <w:pStyle w:val="a4"/>
        <w:ind w:firstLine="0"/>
        <w:jc w:val="center"/>
        <w:rPr>
          <w:szCs w:val="28"/>
        </w:rPr>
      </w:pPr>
    </w:p>
    <w:p w:rsidR="004E7936" w:rsidRDefault="004E7936" w:rsidP="00C51E66">
      <w:pPr>
        <w:pStyle w:val="a4"/>
        <w:ind w:firstLine="0"/>
        <w:jc w:val="center"/>
        <w:rPr>
          <w:szCs w:val="28"/>
        </w:rPr>
      </w:pPr>
    </w:p>
    <w:p w:rsidR="004E7936" w:rsidRDefault="004E7936" w:rsidP="00C51E66">
      <w:pPr>
        <w:pStyle w:val="a4"/>
        <w:ind w:firstLine="0"/>
        <w:jc w:val="center"/>
        <w:rPr>
          <w:szCs w:val="28"/>
        </w:rPr>
      </w:pPr>
    </w:p>
    <w:p w:rsidR="004E7936" w:rsidRDefault="004E7936" w:rsidP="00C51E66">
      <w:pPr>
        <w:pStyle w:val="a4"/>
        <w:ind w:firstLine="0"/>
        <w:jc w:val="center"/>
        <w:rPr>
          <w:szCs w:val="28"/>
        </w:rPr>
      </w:pPr>
    </w:p>
    <w:p w:rsidR="004E7936" w:rsidRDefault="004E7936" w:rsidP="00C51E66">
      <w:pPr>
        <w:pStyle w:val="a4"/>
        <w:ind w:firstLine="0"/>
        <w:jc w:val="center"/>
        <w:rPr>
          <w:szCs w:val="28"/>
        </w:rPr>
      </w:pPr>
    </w:p>
    <w:p w:rsidR="004E7936" w:rsidRDefault="004E7936" w:rsidP="00C51E66">
      <w:pPr>
        <w:pStyle w:val="a4"/>
        <w:ind w:firstLine="0"/>
        <w:jc w:val="center"/>
        <w:rPr>
          <w:szCs w:val="28"/>
        </w:rPr>
      </w:pPr>
    </w:p>
    <w:p w:rsidR="004E7936" w:rsidRDefault="004E7936" w:rsidP="00C51E66">
      <w:pPr>
        <w:pStyle w:val="a4"/>
        <w:ind w:firstLine="0"/>
        <w:jc w:val="center"/>
        <w:rPr>
          <w:szCs w:val="28"/>
        </w:rPr>
      </w:pPr>
    </w:p>
    <w:p w:rsidR="004E7936" w:rsidRPr="00C77E17" w:rsidRDefault="004E7936" w:rsidP="00C51E66">
      <w:pPr>
        <w:pStyle w:val="a4"/>
        <w:ind w:firstLine="0"/>
        <w:jc w:val="center"/>
        <w:rPr>
          <w:szCs w:val="28"/>
        </w:rPr>
      </w:pPr>
    </w:p>
    <w:sectPr w:rsidR="004E7936" w:rsidRPr="00C77E17" w:rsidSect="00FD3C43">
      <w:pgSz w:w="11906" w:h="16838" w:code="9"/>
      <w:pgMar w:top="1418"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24" w:rsidRDefault="00B14924">
      <w:r>
        <w:separator/>
      </w:r>
    </w:p>
  </w:endnote>
  <w:endnote w:type="continuationSeparator" w:id="0">
    <w:p w:rsidR="00B14924" w:rsidRDefault="00B1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24" w:rsidRDefault="00B14924">
      <w:r>
        <w:separator/>
      </w:r>
    </w:p>
  </w:footnote>
  <w:footnote w:type="continuationSeparator" w:id="0">
    <w:p w:rsidR="00B14924" w:rsidRDefault="00B149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D80" w:rsidRDefault="009B0D8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0D80" w:rsidRDefault="009B0D8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13D2"/>
    <w:multiLevelType w:val="multilevel"/>
    <w:tmpl w:val="3590290C"/>
    <w:lvl w:ilvl="0">
      <w:start w:val="5"/>
      <w:numFmt w:val="decimal"/>
      <w:lvlText w:val="%1."/>
      <w:lvlJc w:val="left"/>
      <w:pPr>
        <w:ind w:left="600" w:hanging="600"/>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FEA5CE9"/>
    <w:multiLevelType w:val="hybridMultilevel"/>
    <w:tmpl w:val="BFDE3E24"/>
    <w:lvl w:ilvl="0" w:tplc="3B14C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470033"/>
    <w:multiLevelType w:val="multilevel"/>
    <w:tmpl w:val="9568440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5885D7A"/>
    <w:multiLevelType w:val="hybridMultilevel"/>
    <w:tmpl w:val="9CDE996A"/>
    <w:lvl w:ilvl="0" w:tplc="C1C2E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BC172DD"/>
    <w:multiLevelType w:val="multilevel"/>
    <w:tmpl w:val="9F08663A"/>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2"/>
  </w:num>
  <w:num w:numId="2">
    <w:abstractNumId w:val="4"/>
  </w:num>
  <w:num w:numId="3">
    <w:abstractNumId w:val="0"/>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66009"/>
    <w:rsid w:val="00003D0B"/>
    <w:rsid w:val="00004BB1"/>
    <w:rsid w:val="000052D7"/>
    <w:rsid w:val="00006735"/>
    <w:rsid w:val="000116B3"/>
    <w:rsid w:val="000117B0"/>
    <w:rsid w:val="000154B4"/>
    <w:rsid w:val="000215B4"/>
    <w:rsid w:val="00025C0C"/>
    <w:rsid w:val="0002773A"/>
    <w:rsid w:val="00030685"/>
    <w:rsid w:val="00030B5A"/>
    <w:rsid w:val="00031F2E"/>
    <w:rsid w:val="00032582"/>
    <w:rsid w:val="00033720"/>
    <w:rsid w:val="00036979"/>
    <w:rsid w:val="00037434"/>
    <w:rsid w:val="000404BD"/>
    <w:rsid w:val="00043ED1"/>
    <w:rsid w:val="0004584E"/>
    <w:rsid w:val="00045897"/>
    <w:rsid w:val="00052806"/>
    <w:rsid w:val="00052C4A"/>
    <w:rsid w:val="00053B78"/>
    <w:rsid w:val="00060497"/>
    <w:rsid w:val="00061369"/>
    <w:rsid w:val="00062FB2"/>
    <w:rsid w:val="00066CFC"/>
    <w:rsid w:val="000678E9"/>
    <w:rsid w:val="00072701"/>
    <w:rsid w:val="00077074"/>
    <w:rsid w:val="000807BE"/>
    <w:rsid w:val="00080B8F"/>
    <w:rsid w:val="00082B81"/>
    <w:rsid w:val="000853B5"/>
    <w:rsid w:val="00086C51"/>
    <w:rsid w:val="00091577"/>
    <w:rsid w:val="000A1781"/>
    <w:rsid w:val="000A2204"/>
    <w:rsid w:val="000A3814"/>
    <w:rsid w:val="000A3C19"/>
    <w:rsid w:val="000A7C8B"/>
    <w:rsid w:val="000B024D"/>
    <w:rsid w:val="000B1647"/>
    <w:rsid w:val="000B3264"/>
    <w:rsid w:val="000B3EDF"/>
    <w:rsid w:val="000B4CFF"/>
    <w:rsid w:val="000B5155"/>
    <w:rsid w:val="000C471D"/>
    <w:rsid w:val="000C554D"/>
    <w:rsid w:val="000D1E38"/>
    <w:rsid w:val="000D3B86"/>
    <w:rsid w:val="000D451B"/>
    <w:rsid w:val="000D4E7D"/>
    <w:rsid w:val="000D6107"/>
    <w:rsid w:val="000D6D33"/>
    <w:rsid w:val="000D6E62"/>
    <w:rsid w:val="000E0D36"/>
    <w:rsid w:val="000E121B"/>
    <w:rsid w:val="000E12A5"/>
    <w:rsid w:val="000E3D9C"/>
    <w:rsid w:val="000E41B6"/>
    <w:rsid w:val="000E4B74"/>
    <w:rsid w:val="000E4FD9"/>
    <w:rsid w:val="000E55A3"/>
    <w:rsid w:val="000F0793"/>
    <w:rsid w:val="000F349C"/>
    <w:rsid w:val="000F4B22"/>
    <w:rsid w:val="000F4FF1"/>
    <w:rsid w:val="000F5030"/>
    <w:rsid w:val="000F75B4"/>
    <w:rsid w:val="00100117"/>
    <w:rsid w:val="001057DC"/>
    <w:rsid w:val="00105FB0"/>
    <w:rsid w:val="00106C02"/>
    <w:rsid w:val="0011197E"/>
    <w:rsid w:val="00112D6A"/>
    <w:rsid w:val="001132D8"/>
    <w:rsid w:val="001225EB"/>
    <w:rsid w:val="001240F0"/>
    <w:rsid w:val="00124B48"/>
    <w:rsid w:val="001250D0"/>
    <w:rsid w:val="001262BB"/>
    <w:rsid w:val="00133215"/>
    <w:rsid w:val="001336D0"/>
    <w:rsid w:val="00134668"/>
    <w:rsid w:val="00136171"/>
    <w:rsid w:val="00137DAD"/>
    <w:rsid w:val="0014028A"/>
    <w:rsid w:val="00140850"/>
    <w:rsid w:val="0014243D"/>
    <w:rsid w:val="00143230"/>
    <w:rsid w:val="001446A1"/>
    <w:rsid w:val="001451C2"/>
    <w:rsid w:val="00145397"/>
    <w:rsid w:val="0014628A"/>
    <w:rsid w:val="00152B60"/>
    <w:rsid w:val="001576BD"/>
    <w:rsid w:val="00160859"/>
    <w:rsid w:val="00161BCF"/>
    <w:rsid w:val="00163554"/>
    <w:rsid w:val="0016366E"/>
    <w:rsid w:val="0016395D"/>
    <w:rsid w:val="00165FF2"/>
    <w:rsid w:val="00166880"/>
    <w:rsid w:val="00167AEE"/>
    <w:rsid w:val="001738E7"/>
    <w:rsid w:val="00173F8D"/>
    <w:rsid w:val="00174067"/>
    <w:rsid w:val="0017526E"/>
    <w:rsid w:val="001773C2"/>
    <w:rsid w:val="00180B96"/>
    <w:rsid w:val="001814C2"/>
    <w:rsid w:val="001844A3"/>
    <w:rsid w:val="001848E4"/>
    <w:rsid w:val="00185ECE"/>
    <w:rsid w:val="001907FB"/>
    <w:rsid w:val="00191C00"/>
    <w:rsid w:val="001922F3"/>
    <w:rsid w:val="001954A1"/>
    <w:rsid w:val="001A04CC"/>
    <w:rsid w:val="001A0D03"/>
    <w:rsid w:val="001A20D3"/>
    <w:rsid w:val="001A417E"/>
    <w:rsid w:val="001A41DE"/>
    <w:rsid w:val="001B1EC7"/>
    <w:rsid w:val="001B3327"/>
    <w:rsid w:val="001B49E6"/>
    <w:rsid w:val="001B4CE1"/>
    <w:rsid w:val="001C3ABD"/>
    <w:rsid w:val="001C42B1"/>
    <w:rsid w:val="001C4F88"/>
    <w:rsid w:val="001C64A6"/>
    <w:rsid w:val="001C6734"/>
    <w:rsid w:val="001C6CE5"/>
    <w:rsid w:val="001D4700"/>
    <w:rsid w:val="001D5801"/>
    <w:rsid w:val="001D67A5"/>
    <w:rsid w:val="001E0460"/>
    <w:rsid w:val="001E0A0F"/>
    <w:rsid w:val="001E1B25"/>
    <w:rsid w:val="001E499C"/>
    <w:rsid w:val="001E4D14"/>
    <w:rsid w:val="001F0D34"/>
    <w:rsid w:val="001F3185"/>
    <w:rsid w:val="001F76A0"/>
    <w:rsid w:val="002036AC"/>
    <w:rsid w:val="00204D12"/>
    <w:rsid w:val="002062C5"/>
    <w:rsid w:val="002102A4"/>
    <w:rsid w:val="00211FBE"/>
    <w:rsid w:val="002128D7"/>
    <w:rsid w:val="0021431C"/>
    <w:rsid w:val="0021511D"/>
    <w:rsid w:val="00217B5F"/>
    <w:rsid w:val="00221ACC"/>
    <w:rsid w:val="00225D87"/>
    <w:rsid w:val="00225EB9"/>
    <w:rsid w:val="00226C87"/>
    <w:rsid w:val="00226CC7"/>
    <w:rsid w:val="002275F4"/>
    <w:rsid w:val="0023126D"/>
    <w:rsid w:val="00232DA5"/>
    <w:rsid w:val="00235406"/>
    <w:rsid w:val="00240697"/>
    <w:rsid w:val="00246B98"/>
    <w:rsid w:val="00247CC0"/>
    <w:rsid w:val="0025061F"/>
    <w:rsid w:val="00253E48"/>
    <w:rsid w:val="002546C8"/>
    <w:rsid w:val="00254701"/>
    <w:rsid w:val="002547FD"/>
    <w:rsid w:val="00263CE0"/>
    <w:rsid w:val="002671F0"/>
    <w:rsid w:val="0026758B"/>
    <w:rsid w:val="0026775E"/>
    <w:rsid w:val="00273C3F"/>
    <w:rsid w:val="002740CF"/>
    <w:rsid w:val="002741FD"/>
    <w:rsid w:val="0027729C"/>
    <w:rsid w:val="00282D16"/>
    <w:rsid w:val="0028406B"/>
    <w:rsid w:val="00284C5D"/>
    <w:rsid w:val="002878AC"/>
    <w:rsid w:val="002910BB"/>
    <w:rsid w:val="0029167C"/>
    <w:rsid w:val="00292DC6"/>
    <w:rsid w:val="00296174"/>
    <w:rsid w:val="002A4C01"/>
    <w:rsid w:val="002A5266"/>
    <w:rsid w:val="002A63A0"/>
    <w:rsid w:val="002A6C35"/>
    <w:rsid w:val="002A7DD7"/>
    <w:rsid w:val="002B1C3F"/>
    <w:rsid w:val="002B2194"/>
    <w:rsid w:val="002B30DC"/>
    <w:rsid w:val="002B4B1D"/>
    <w:rsid w:val="002B59C7"/>
    <w:rsid w:val="002C012F"/>
    <w:rsid w:val="002C1E4A"/>
    <w:rsid w:val="002C1FBF"/>
    <w:rsid w:val="002C2C8F"/>
    <w:rsid w:val="002C31D9"/>
    <w:rsid w:val="002C7B1C"/>
    <w:rsid w:val="002D0918"/>
    <w:rsid w:val="002D0B76"/>
    <w:rsid w:val="002D277D"/>
    <w:rsid w:val="002D7738"/>
    <w:rsid w:val="002E2707"/>
    <w:rsid w:val="002F0380"/>
    <w:rsid w:val="002F1D18"/>
    <w:rsid w:val="002F52A0"/>
    <w:rsid w:val="003000C7"/>
    <w:rsid w:val="00300F01"/>
    <w:rsid w:val="00302BA8"/>
    <w:rsid w:val="00304F6A"/>
    <w:rsid w:val="0030577C"/>
    <w:rsid w:val="00306B3B"/>
    <w:rsid w:val="00307787"/>
    <w:rsid w:val="00311F20"/>
    <w:rsid w:val="00312AFD"/>
    <w:rsid w:val="00315A34"/>
    <w:rsid w:val="00317E92"/>
    <w:rsid w:val="0032050D"/>
    <w:rsid w:val="003218A9"/>
    <w:rsid w:val="00321DEC"/>
    <w:rsid w:val="003237D1"/>
    <w:rsid w:val="00325406"/>
    <w:rsid w:val="00325C6D"/>
    <w:rsid w:val="00326C58"/>
    <w:rsid w:val="00330809"/>
    <w:rsid w:val="0033118C"/>
    <w:rsid w:val="00331F60"/>
    <w:rsid w:val="003343BB"/>
    <w:rsid w:val="00334A1C"/>
    <w:rsid w:val="00346492"/>
    <w:rsid w:val="00347420"/>
    <w:rsid w:val="00350F62"/>
    <w:rsid w:val="0035465A"/>
    <w:rsid w:val="003556E0"/>
    <w:rsid w:val="003565EF"/>
    <w:rsid w:val="003601BC"/>
    <w:rsid w:val="00360304"/>
    <w:rsid w:val="00362BB2"/>
    <w:rsid w:val="00365D0D"/>
    <w:rsid w:val="0037390F"/>
    <w:rsid w:val="00376770"/>
    <w:rsid w:val="00377DC1"/>
    <w:rsid w:val="00381409"/>
    <w:rsid w:val="00381C5A"/>
    <w:rsid w:val="00382D7A"/>
    <w:rsid w:val="00383015"/>
    <w:rsid w:val="003838BA"/>
    <w:rsid w:val="003839BE"/>
    <w:rsid w:val="003908CA"/>
    <w:rsid w:val="00390A26"/>
    <w:rsid w:val="00393AED"/>
    <w:rsid w:val="00396029"/>
    <w:rsid w:val="003A51B5"/>
    <w:rsid w:val="003A608C"/>
    <w:rsid w:val="003A64EF"/>
    <w:rsid w:val="003A6B3E"/>
    <w:rsid w:val="003A6CBE"/>
    <w:rsid w:val="003B14E9"/>
    <w:rsid w:val="003B181A"/>
    <w:rsid w:val="003B27F7"/>
    <w:rsid w:val="003B40A4"/>
    <w:rsid w:val="003B4D9A"/>
    <w:rsid w:val="003B6C3F"/>
    <w:rsid w:val="003B7BBD"/>
    <w:rsid w:val="003C163D"/>
    <w:rsid w:val="003C3E15"/>
    <w:rsid w:val="003C4435"/>
    <w:rsid w:val="003C4A68"/>
    <w:rsid w:val="003C4BF5"/>
    <w:rsid w:val="003D43CB"/>
    <w:rsid w:val="003D4BC7"/>
    <w:rsid w:val="003D4F97"/>
    <w:rsid w:val="003D6772"/>
    <w:rsid w:val="003E03FF"/>
    <w:rsid w:val="003E0CA9"/>
    <w:rsid w:val="003E107D"/>
    <w:rsid w:val="003E17FC"/>
    <w:rsid w:val="003E5A14"/>
    <w:rsid w:val="003E74C3"/>
    <w:rsid w:val="003F14F2"/>
    <w:rsid w:val="003F5AED"/>
    <w:rsid w:val="00400931"/>
    <w:rsid w:val="00401F76"/>
    <w:rsid w:val="00403914"/>
    <w:rsid w:val="00405614"/>
    <w:rsid w:val="00406094"/>
    <w:rsid w:val="0040719E"/>
    <w:rsid w:val="00410E51"/>
    <w:rsid w:val="00414E65"/>
    <w:rsid w:val="00417F79"/>
    <w:rsid w:val="004222C8"/>
    <w:rsid w:val="004226B3"/>
    <w:rsid w:val="004241D7"/>
    <w:rsid w:val="00425BC3"/>
    <w:rsid w:val="00425F0B"/>
    <w:rsid w:val="004301B0"/>
    <w:rsid w:val="00430EB1"/>
    <w:rsid w:val="004319C0"/>
    <w:rsid w:val="004326AC"/>
    <w:rsid w:val="00433ACD"/>
    <w:rsid w:val="0043626F"/>
    <w:rsid w:val="00436798"/>
    <w:rsid w:val="00436A83"/>
    <w:rsid w:val="004370A9"/>
    <w:rsid w:val="00442129"/>
    <w:rsid w:val="004440E8"/>
    <w:rsid w:val="00445EF7"/>
    <w:rsid w:val="00446E7C"/>
    <w:rsid w:val="00446EA3"/>
    <w:rsid w:val="00451BEB"/>
    <w:rsid w:val="00452D5D"/>
    <w:rsid w:val="0045507B"/>
    <w:rsid w:val="00455E60"/>
    <w:rsid w:val="00456980"/>
    <w:rsid w:val="0045745D"/>
    <w:rsid w:val="00460C62"/>
    <w:rsid w:val="00460F64"/>
    <w:rsid w:val="00461479"/>
    <w:rsid w:val="00461C30"/>
    <w:rsid w:val="00461ECC"/>
    <w:rsid w:val="00466C54"/>
    <w:rsid w:val="00467A9D"/>
    <w:rsid w:val="00467C96"/>
    <w:rsid w:val="00471A05"/>
    <w:rsid w:val="004776F5"/>
    <w:rsid w:val="00477CC5"/>
    <w:rsid w:val="00481068"/>
    <w:rsid w:val="00481626"/>
    <w:rsid w:val="004823BA"/>
    <w:rsid w:val="0048253A"/>
    <w:rsid w:val="00482A86"/>
    <w:rsid w:val="0048309A"/>
    <w:rsid w:val="00484EAE"/>
    <w:rsid w:val="00486F33"/>
    <w:rsid w:val="0048792F"/>
    <w:rsid w:val="00490D7C"/>
    <w:rsid w:val="004937FE"/>
    <w:rsid w:val="004954EE"/>
    <w:rsid w:val="004A08B1"/>
    <w:rsid w:val="004A0A75"/>
    <w:rsid w:val="004A2E06"/>
    <w:rsid w:val="004A6C68"/>
    <w:rsid w:val="004B0283"/>
    <w:rsid w:val="004B2D74"/>
    <w:rsid w:val="004B4869"/>
    <w:rsid w:val="004B7AA0"/>
    <w:rsid w:val="004C06FD"/>
    <w:rsid w:val="004C12FA"/>
    <w:rsid w:val="004C26BF"/>
    <w:rsid w:val="004C287F"/>
    <w:rsid w:val="004C75DE"/>
    <w:rsid w:val="004D1EFD"/>
    <w:rsid w:val="004D23E3"/>
    <w:rsid w:val="004D267D"/>
    <w:rsid w:val="004D3D14"/>
    <w:rsid w:val="004D4EB6"/>
    <w:rsid w:val="004D6436"/>
    <w:rsid w:val="004E0297"/>
    <w:rsid w:val="004E1363"/>
    <w:rsid w:val="004E3125"/>
    <w:rsid w:val="004E7936"/>
    <w:rsid w:val="004E7C03"/>
    <w:rsid w:val="004F06F4"/>
    <w:rsid w:val="004F26F9"/>
    <w:rsid w:val="004F2708"/>
    <w:rsid w:val="004F2CFF"/>
    <w:rsid w:val="004F3ABA"/>
    <w:rsid w:val="004F481D"/>
    <w:rsid w:val="004F677D"/>
    <w:rsid w:val="00501FD3"/>
    <w:rsid w:val="00502ED9"/>
    <w:rsid w:val="00502EFC"/>
    <w:rsid w:val="00506886"/>
    <w:rsid w:val="00510DAB"/>
    <w:rsid w:val="00511587"/>
    <w:rsid w:val="00512854"/>
    <w:rsid w:val="005156EA"/>
    <w:rsid w:val="005163A8"/>
    <w:rsid w:val="005171FE"/>
    <w:rsid w:val="005223D0"/>
    <w:rsid w:val="00524D03"/>
    <w:rsid w:val="005253F3"/>
    <w:rsid w:val="00527B99"/>
    <w:rsid w:val="00530A12"/>
    <w:rsid w:val="00543017"/>
    <w:rsid w:val="005433AD"/>
    <w:rsid w:val="005446FF"/>
    <w:rsid w:val="00546829"/>
    <w:rsid w:val="00552052"/>
    <w:rsid w:val="00553588"/>
    <w:rsid w:val="0055696C"/>
    <w:rsid w:val="005602F1"/>
    <w:rsid w:val="00560CAD"/>
    <w:rsid w:val="00561B52"/>
    <w:rsid w:val="00564867"/>
    <w:rsid w:val="00564E86"/>
    <w:rsid w:val="00565F0F"/>
    <w:rsid w:val="005676CB"/>
    <w:rsid w:val="005716AA"/>
    <w:rsid w:val="005721F2"/>
    <w:rsid w:val="00572CFC"/>
    <w:rsid w:val="00573527"/>
    <w:rsid w:val="005742E0"/>
    <w:rsid w:val="005747A3"/>
    <w:rsid w:val="005764F4"/>
    <w:rsid w:val="00582ACC"/>
    <w:rsid w:val="00583DA2"/>
    <w:rsid w:val="005858BE"/>
    <w:rsid w:val="0058659A"/>
    <w:rsid w:val="00586981"/>
    <w:rsid w:val="005877C9"/>
    <w:rsid w:val="00592309"/>
    <w:rsid w:val="00592C48"/>
    <w:rsid w:val="005936E5"/>
    <w:rsid w:val="00593A09"/>
    <w:rsid w:val="0059585A"/>
    <w:rsid w:val="005A289D"/>
    <w:rsid w:val="005A34E1"/>
    <w:rsid w:val="005A4537"/>
    <w:rsid w:val="005A5F0B"/>
    <w:rsid w:val="005B1F4A"/>
    <w:rsid w:val="005B4642"/>
    <w:rsid w:val="005B4ACD"/>
    <w:rsid w:val="005B683F"/>
    <w:rsid w:val="005B7197"/>
    <w:rsid w:val="005C00C8"/>
    <w:rsid w:val="005C3278"/>
    <w:rsid w:val="005C5C76"/>
    <w:rsid w:val="005D2A7A"/>
    <w:rsid w:val="005D2B9A"/>
    <w:rsid w:val="005D5FB1"/>
    <w:rsid w:val="005D7046"/>
    <w:rsid w:val="005E3E8F"/>
    <w:rsid w:val="005E430F"/>
    <w:rsid w:val="005E460B"/>
    <w:rsid w:val="005E56AE"/>
    <w:rsid w:val="005E57CB"/>
    <w:rsid w:val="005E595C"/>
    <w:rsid w:val="005F3AF6"/>
    <w:rsid w:val="006009E9"/>
    <w:rsid w:val="00601528"/>
    <w:rsid w:val="006016C5"/>
    <w:rsid w:val="00603FB7"/>
    <w:rsid w:val="00605AF7"/>
    <w:rsid w:val="006077C0"/>
    <w:rsid w:val="00607BB2"/>
    <w:rsid w:val="00607D66"/>
    <w:rsid w:val="00610395"/>
    <w:rsid w:val="006150B5"/>
    <w:rsid w:val="00615FFA"/>
    <w:rsid w:val="00624D4E"/>
    <w:rsid w:val="006258A9"/>
    <w:rsid w:val="006259C9"/>
    <w:rsid w:val="0062668E"/>
    <w:rsid w:val="0062796B"/>
    <w:rsid w:val="00630818"/>
    <w:rsid w:val="00630A8C"/>
    <w:rsid w:val="00631688"/>
    <w:rsid w:val="00632887"/>
    <w:rsid w:val="00637796"/>
    <w:rsid w:val="00637B73"/>
    <w:rsid w:val="0064066D"/>
    <w:rsid w:val="00650462"/>
    <w:rsid w:val="006505FC"/>
    <w:rsid w:val="006506E6"/>
    <w:rsid w:val="00651C21"/>
    <w:rsid w:val="006576FA"/>
    <w:rsid w:val="00657C18"/>
    <w:rsid w:val="0066063B"/>
    <w:rsid w:val="00664B60"/>
    <w:rsid w:val="00665568"/>
    <w:rsid w:val="006678A0"/>
    <w:rsid w:val="00673FB9"/>
    <w:rsid w:val="0067446F"/>
    <w:rsid w:val="00677573"/>
    <w:rsid w:val="00677C43"/>
    <w:rsid w:val="00677FB9"/>
    <w:rsid w:val="00683B88"/>
    <w:rsid w:val="00683E89"/>
    <w:rsid w:val="00686F29"/>
    <w:rsid w:val="00690188"/>
    <w:rsid w:val="006915A9"/>
    <w:rsid w:val="00692580"/>
    <w:rsid w:val="00692C20"/>
    <w:rsid w:val="006932EC"/>
    <w:rsid w:val="00694B5A"/>
    <w:rsid w:val="00695DFF"/>
    <w:rsid w:val="006A23E2"/>
    <w:rsid w:val="006A43D0"/>
    <w:rsid w:val="006A5179"/>
    <w:rsid w:val="006A58C1"/>
    <w:rsid w:val="006B1301"/>
    <w:rsid w:val="006B132E"/>
    <w:rsid w:val="006B20FE"/>
    <w:rsid w:val="006B3897"/>
    <w:rsid w:val="006B6F4A"/>
    <w:rsid w:val="006C0A14"/>
    <w:rsid w:val="006C15C5"/>
    <w:rsid w:val="006C5DED"/>
    <w:rsid w:val="006C7C9B"/>
    <w:rsid w:val="006D038F"/>
    <w:rsid w:val="006D08E6"/>
    <w:rsid w:val="006D4FDA"/>
    <w:rsid w:val="006D5008"/>
    <w:rsid w:val="006E18ED"/>
    <w:rsid w:val="006E2246"/>
    <w:rsid w:val="006E419E"/>
    <w:rsid w:val="006E42E1"/>
    <w:rsid w:val="006E4A68"/>
    <w:rsid w:val="006E6A12"/>
    <w:rsid w:val="006F2904"/>
    <w:rsid w:val="006F2F75"/>
    <w:rsid w:val="006F50CA"/>
    <w:rsid w:val="006F5655"/>
    <w:rsid w:val="006F6B50"/>
    <w:rsid w:val="006F778C"/>
    <w:rsid w:val="00716C11"/>
    <w:rsid w:val="00722503"/>
    <w:rsid w:val="007242EA"/>
    <w:rsid w:val="00725F7D"/>
    <w:rsid w:val="00727401"/>
    <w:rsid w:val="007278AF"/>
    <w:rsid w:val="007318DC"/>
    <w:rsid w:val="00731DB8"/>
    <w:rsid w:val="00737326"/>
    <w:rsid w:val="0074096B"/>
    <w:rsid w:val="00740C63"/>
    <w:rsid w:val="00740DF8"/>
    <w:rsid w:val="007465C8"/>
    <w:rsid w:val="007470DF"/>
    <w:rsid w:val="00747AD9"/>
    <w:rsid w:val="00750545"/>
    <w:rsid w:val="0075099D"/>
    <w:rsid w:val="00751015"/>
    <w:rsid w:val="0075143F"/>
    <w:rsid w:val="0075149E"/>
    <w:rsid w:val="00752316"/>
    <w:rsid w:val="0075721D"/>
    <w:rsid w:val="00760422"/>
    <w:rsid w:val="0076219A"/>
    <w:rsid w:val="007624F1"/>
    <w:rsid w:val="00766575"/>
    <w:rsid w:val="007669FB"/>
    <w:rsid w:val="00767E57"/>
    <w:rsid w:val="007706E8"/>
    <w:rsid w:val="007710B4"/>
    <w:rsid w:val="007739EF"/>
    <w:rsid w:val="00781B2D"/>
    <w:rsid w:val="00785705"/>
    <w:rsid w:val="0078697A"/>
    <w:rsid w:val="00786A87"/>
    <w:rsid w:val="00787422"/>
    <w:rsid w:val="007878CF"/>
    <w:rsid w:val="00793096"/>
    <w:rsid w:val="00793594"/>
    <w:rsid w:val="007939D6"/>
    <w:rsid w:val="00796A8F"/>
    <w:rsid w:val="007A0FEB"/>
    <w:rsid w:val="007A1389"/>
    <w:rsid w:val="007A15B5"/>
    <w:rsid w:val="007A1926"/>
    <w:rsid w:val="007A1F49"/>
    <w:rsid w:val="007A2428"/>
    <w:rsid w:val="007A53F3"/>
    <w:rsid w:val="007A7254"/>
    <w:rsid w:val="007A7D58"/>
    <w:rsid w:val="007B0AC4"/>
    <w:rsid w:val="007B2E38"/>
    <w:rsid w:val="007B337D"/>
    <w:rsid w:val="007B7BDF"/>
    <w:rsid w:val="007C0B63"/>
    <w:rsid w:val="007C2317"/>
    <w:rsid w:val="007C4439"/>
    <w:rsid w:val="007C7B07"/>
    <w:rsid w:val="007D080B"/>
    <w:rsid w:val="007D15C7"/>
    <w:rsid w:val="007D1AAA"/>
    <w:rsid w:val="007D1F7D"/>
    <w:rsid w:val="007D5BD9"/>
    <w:rsid w:val="007D73C5"/>
    <w:rsid w:val="007E036E"/>
    <w:rsid w:val="007E1790"/>
    <w:rsid w:val="007E3031"/>
    <w:rsid w:val="007E3DF7"/>
    <w:rsid w:val="007E3EC0"/>
    <w:rsid w:val="007E530F"/>
    <w:rsid w:val="007E626D"/>
    <w:rsid w:val="007E7AFB"/>
    <w:rsid w:val="007F0297"/>
    <w:rsid w:val="007F2C82"/>
    <w:rsid w:val="007F2D29"/>
    <w:rsid w:val="007F308F"/>
    <w:rsid w:val="007F50B6"/>
    <w:rsid w:val="007F52EF"/>
    <w:rsid w:val="00803786"/>
    <w:rsid w:val="008044CA"/>
    <w:rsid w:val="008046B9"/>
    <w:rsid w:val="008067D7"/>
    <w:rsid w:val="008079E0"/>
    <w:rsid w:val="008079F0"/>
    <w:rsid w:val="00807A52"/>
    <w:rsid w:val="00807B20"/>
    <w:rsid w:val="00814804"/>
    <w:rsid w:val="00815273"/>
    <w:rsid w:val="0081670A"/>
    <w:rsid w:val="0081701D"/>
    <w:rsid w:val="00817431"/>
    <w:rsid w:val="00820107"/>
    <w:rsid w:val="00820ABD"/>
    <w:rsid w:val="00823EB9"/>
    <w:rsid w:val="008243C1"/>
    <w:rsid w:val="00825BDF"/>
    <w:rsid w:val="0082785A"/>
    <w:rsid w:val="00831859"/>
    <w:rsid w:val="00831B2E"/>
    <w:rsid w:val="008326ED"/>
    <w:rsid w:val="0083633F"/>
    <w:rsid w:val="008366B7"/>
    <w:rsid w:val="008409F4"/>
    <w:rsid w:val="00841562"/>
    <w:rsid w:val="008500EF"/>
    <w:rsid w:val="00851B10"/>
    <w:rsid w:val="0085380D"/>
    <w:rsid w:val="00857230"/>
    <w:rsid w:val="008609E3"/>
    <w:rsid w:val="00861C58"/>
    <w:rsid w:val="008632A1"/>
    <w:rsid w:val="00864A56"/>
    <w:rsid w:val="0086526E"/>
    <w:rsid w:val="00865AA2"/>
    <w:rsid w:val="00871235"/>
    <w:rsid w:val="00872F74"/>
    <w:rsid w:val="00874168"/>
    <w:rsid w:val="008741B6"/>
    <w:rsid w:val="0087566D"/>
    <w:rsid w:val="008762D5"/>
    <w:rsid w:val="00876641"/>
    <w:rsid w:val="008843D0"/>
    <w:rsid w:val="008859A7"/>
    <w:rsid w:val="00885A49"/>
    <w:rsid w:val="00887313"/>
    <w:rsid w:val="0088765D"/>
    <w:rsid w:val="0089288F"/>
    <w:rsid w:val="00893044"/>
    <w:rsid w:val="00893293"/>
    <w:rsid w:val="00897958"/>
    <w:rsid w:val="008A11F8"/>
    <w:rsid w:val="008A182F"/>
    <w:rsid w:val="008A1CD8"/>
    <w:rsid w:val="008A258F"/>
    <w:rsid w:val="008A2817"/>
    <w:rsid w:val="008A2B70"/>
    <w:rsid w:val="008A3A1A"/>
    <w:rsid w:val="008B52F5"/>
    <w:rsid w:val="008C0191"/>
    <w:rsid w:val="008C10EF"/>
    <w:rsid w:val="008C12C1"/>
    <w:rsid w:val="008C30C5"/>
    <w:rsid w:val="008C3C97"/>
    <w:rsid w:val="008C5006"/>
    <w:rsid w:val="008C50E6"/>
    <w:rsid w:val="008C52C7"/>
    <w:rsid w:val="008C596B"/>
    <w:rsid w:val="008C7A19"/>
    <w:rsid w:val="008C7DD5"/>
    <w:rsid w:val="008D05B8"/>
    <w:rsid w:val="008D0FFF"/>
    <w:rsid w:val="008D4BD7"/>
    <w:rsid w:val="008D64D5"/>
    <w:rsid w:val="008D6FA8"/>
    <w:rsid w:val="008E064B"/>
    <w:rsid w:val="008E2DB5"/>
    <w:rsid w:val="008E3D2B"/>
    <w:rsid w:val="008E4EDE"/>
    <w:rsid w:val="008E718C"/>
    <w:rsid w:val="008F61D7"/>
    <w:rsid w:val="0090031C"/>
    <w:rsid w:val="00900CB2"/>
    <w:rsid w:val="00905F12"/>
    <w:rsid w:val="009104B0"/>
    <w:rsid w:val="0091190A"/>
    <w:rsid w:val="00911FC2"/>
    <w:rsid w:val="00913175"/>
    <w:rsid w:val="0091366C"/>
    <w:rsid w:val="009153E4"/>
    <w:rsid w:val="009159EC"/>
    <w:rsid w:val="009175DB"/>
    <w:rsid w:val="009209E8"/>
    <w:rsid w:val="00920F96"/>
    <w:rsid w:val="00920FF1"/>
    <w:rsid w:val="00922F94"/>
    <w:rsid w:val="009231D0"/>
    <w:rsid w:val="009238DB"/>
    <w:rsid w:val="00923AA5"/>
    <w:rsid w:val="009247DA"/>
    <w:rsid w:val="009313F4"/>
    <w:rsid w:val="0093299E"/>
    <w:rsid w:val="00932E06"/>
    <w:rsid w:val="00933A8C"/>
    <w:rsid w:val="00933D87"/>
    <w:rsid w:val="009342C7"/>
    <w:rsid w:val="009352E4"/>
    <w:rsid w:val="009363AF"/>
    <w:rsid w:val="00941798"/>
    <w:rsid w:val="00941F7E"/>
    <w:rsid w:val="0094212A"/>
    <w:rsid w:val="00942721"/>
    <w:rsid w:val="00944240"/>
    <w:rsid w:val="00945460"/>
    <w:rsid w:val="00945548"/>
    <w:rsid w:val="00945CA3"/>
    <w:rsid w:val="00951471"/>
    <w:rsid w:val="00952E15"/>
    <w:rsid w:val="009543F4"/>
    <w:rsid w:val="0095743C"/>
    <w:rsid w:val="009609C4"/>
    <w:rsid w:val="0096189E"/>
    <w:rsid w:val="009648BE"/>
    <w:rsid w:val="00964B01"/>
    <w:rsid w:val="009703E2"/>
    <w:rsid w:val="00972BCC"/>
    <w:rsid w:val="00972E1E"/>
    <w:rsid w:val="00975464"/>
    <w:rsid w:val="00976395"/>
    <w:rsid w:val="00976547"/>
    <w:rsid w:val="00976F6B"/>
    <w:rsid w:val="00981605"/>
    <w:rsid w:val="00985E4C"/>
    <w:rsid w:val="0098719A"/>
    <w:rsid w:val="009872CB"/>
    <w:rsid w:val="00991077"/>
    <w:rsid w:val="00991EE4"/>
    <w:rsid w:val="009923FC"/>
    <w:rsid w:val="00995C0B"/>
    <w:rsid w:val="0099634A"/>
    <w:rsid w:val="00996664"/>
    <w:rsid w:val="009A0553"/>
    <w:rsid w:val="009A37D0"/>
    <w:rsid w:val="009A6E9E"/>
    <w:rsid w:val="009A75CA"/>
    <w:rsid w:val="009A7DF1"/>
    <w:rsid w:val="009B071B"/>
    <w:rsid w:val="009B0D80"/>
    <w:rsid w:val="009B11BC"/>
    <w:rsid w:val="009B44DF"/>
    <w:rsid w:val="009B4634"/>
    <w:rsid w:val="009B4ED3"/>
    <w:rsid w:val="009C5A95"/>
    <w:rsid w:val="009C5F8F"/>
    <w:rsid w:val="009C69DB"/>
    <w:rsid w:val="009C76A7"/>
    <w:rsid w:val="009C7A17"/>
    <w:rsid w:val="009D25B5"/>
    <w:rsid w:val="009D4F66"/>
    <w:rsid w:val="009D6326"/>
    <w:rsid w:val="009D711F"/>
    <w:rsid w:val="009E1003"/>
    <w:rsid w:val="009E4CFF"/>
    <w:rsid w:val="009E744F"/>
    <w:rsid w:val="009F5A5A"/>
    <w:rsid w:val="009F68A4"/>
    <w:rsid w:val="009F6A51"/>
    <w:rsid w:val="009F75B4"/>
    <w:rsid w:val="00A00E0F"/>
    <w:rsid w:val="00A03F0A"/>
    <w:rsid w:val="00A0565C"/>
    <w:rsid w:val="00A10349"/>
    <w:rsid w:val="00A11ADB"/>
    <w:rsid w:val="00A12486"/>
    <w:rsid w:val="00A126F7"/>
    <w:rsid w:val="00A16D8F"/>
    <w:rsid w:val="00A21B29"/>
    <w:rsid w:val="00A22DB5"/>
    <w:rsid w:val="00A23E38"/>
    <w:rsid w:val="00A2487C"/>
    <w:rsid w:val="00A26710"/>
    <w:rsid w:val="00A269E3"/>
    <w:rsid w:val="00A31093"/>
    <w:rsid w:val="00A353DF"/>
    <w:rsid w:val="00A3599F"/>
    <w:rsid w:val="00A3627E"/>
    <w:rsid w:val="00A37B54"/>
    <w:rsid w:val="00A40E6F"/>
    <w:rsid w:val="00A41770"/>
    <w:rsid w:val="00A4289D"/>
    <w:rsid w:val="00A42994"/>
    <w:rsid w:val="00A433A3"/>
    <w:rsid w:val="00A43D5A"/>
    <w:rsid w:val="00A44255"/>
    <w:rsid w:val="00A45901"/>
    <w:rsid w:val="00A470FE"/>
    <w:rsid w:val="00A472A2"/>
    <w:rsid w:val="00A472A5"/>
    <w:rsid w:val="00A47440"/>
    <w:rsid w:val="00A47C74"/>
    <w:rsid w:val="00A51245"/>
    <w:rsid w:val="00A5230A"/>
    <w:rsid w:val="00A52618"/>
    <w:rsid w:val="00A5342C"/>
    <w:rsid w:val="00A54811"/>
    <w:rsid w:val="00A55AD4"/>
    <w:rsid w:val="00A61908"/>
    <w:rsid w:val="00A62003"/>
    <w:rsid w:val="00A6408C"/>
    <w:rsid w:val="00A64EC8"/>
    <w:rsid w:val="00A678A6"/>
    <w:rsid w:val="00A700F9"/>
    <w:rsid w:val="00A70F3F"/>
    <w:rsid w:val="00A714E0"/>
    <w:rsid w:val="00A72BB6"/>
    <w:rsid w:val="00A73FD5"/>
    <w:rsid w:val="00A74DAE"/>
    <w:rsid w:val="00A80BB3"/>
    <w:rsid w:val="00A80EC5"/>
    <w:rsid w:val="00A828BC"/>
    <w:rsid w:val="00A909B8"/>
    <w:rsid w:val="00A91E27"/>
    <w:rsid w:val="00A92657"/>
    <w:rsid w:val="00A92A83"/>
    <w:rsid w:val="00A92BF5"/>
    <w:rsid w:val="00A9530F"/>
    <w:rsid w:val="00A955A9"/>
    <w:rsid w:val="00A962F2"/>
    <w:rsid w:val="00A9702B"/>
    <w:rsid w:val="00AA04CF"/>
    <w:rsid w:val="00AA2D5D"/>
    <w:rsid w:val="00AA45E8"/>
    <w:rsid w:val="00AA46C9"/>
    <w:rsid w:val="00AA5479"/>
    <w:rsid w:val="00AA58DF"/>
    <w:rsid w:val="00AA5ED8"/>
    <w:rsid w:val="00AA6FA1"/>
    <w:rsid w:val="00AA772B"/>
    <w:rsid w:val="00AA7BFC"/>
    <w:rsid w:val="00AB04E9"/>
    <w:rsid w:val="00AB1F03"/>
    <w:rsid w:val="00AB40D1"/>
    <w:rsid w:val="00AB576A"/>
    <w:rsid w:val="00AB6331"/>
    <w:rsid w:val="00AB6F5A"/>
    <w:rsid w:val="00AB7631"/>
    <w:rsid w:val="00AC036B"/>
    <w:rsid w:val="00AC3A95"/>
    <w:rsid w:val="00AC484B"/>
    <w:rsid w:val="00AD15EB"/>
    <w:rsid w:val="00AD2BD0"/>
    <w:rsid w:val="00AD5FE2"/>
    <w:rsid w:val="00AD6075"/>
    <w:rsid w:val="00AD7642"/>
    <w:rsid w:val="00AE0371"/>
    <w:rsid w:val="00AE080F"/>
    <w:rsid w:val="00AE0AF3"/>
    <w:rsid w:val="00AE14B9"/>
    <w:rsid w:val="00AE4088"/>
    <w:rsid w:val="00AE4424"/>
    <w:rsid w:val="00AE5276"/>
    <w:rsid w:val="00AE60E9"/>
    <w:rsid w:val="00AF365A"/>
    <w:rsid w:val="00AF59AF"/>
    <w:rsid w:val="00AF7863"/>
    <w:rsid w:val="00B04B72"/>
    <w:rsid w:val="00B059EC"/>
    <w:rsid w:val="00B06E5D"/>
    <w:rsid w:val="00B105E4"/>
    <w:rsid w:val="00B11836"/>
    <w:rsid w:val="00B12129"/>
    <w:rsid w:val="00B12B24"/>
    <w:rsid w:val="00B13149"/>
    <w:rsid w:val="00B13DEF"/>
    <w:rsid w:val="00B13E0A"/>
    <w:rsid w:val="00B14924"/>
    <w:rsid w:val="00B14F8F"/>
    <w:rsid w:val="00B175DE"/>
    <w:rsid w:val="00B17670"/>
    <w:rsid w:val="00B178AC"/>
    <w:rsid w:val="00B17EED"/>
    <w:rsid w:val="00B17EFA"/>
    <w:rsid w:val="00B2248D"/>
    <w:rsid w:val="00B2288D"/>
    <w:rsid w:val="00B23E89"/>
    <w:rsid w:val="00B2406E"/>
    <w:rsid w:val="00B27DC2"/>
    <w:rsid w:val="00B31C17"/>
    <w:rsid w:val="00B3235E"/>
    <w:rsid w:val="00B329CE"/>
    <w:rsid w:val="00B34FAE"/>
    <w:rsid w:val="00B35B1F"/>
    <w:rsid w:val="00B442BD"/>
    <w:rsid w:val="00B449E5"/>
    <w:rsid w:val="00B46CB5"/>
    <w:rsid w:val="00B479CD"/>
    <w:rsid w:val="00B55918"/>
    <w:rsid w:val="00B55EF8"/>
    <w:rsid w:val="00B56346"/>
    <w:rsid w:val="00B56BF9"/>
    <w:rsid w:val="00B57F33"/>
    <w:rsid w:val="00B6181B"/>
    <w:rsid w:val="00B618DE"/>
    <w:rsid w:val="00B61A70"/>
    <w:rsid w:val="00B63119"/>
    <w:rsid w:val="00B64E6E"/>
    <w:rsid w:val="00B655ED"/>
    <w:rsid w:val="00B65786"/>
    <w:rsid w:val="00B678B2"/>
    <w:rsid w:val="00B67AD3"/>
    <w:rsid w:val="00B71084"/>
    <w:rsid w:val="00B71DF0"/>
    <w:rsid w:val="00B74995"/>
    <w:rsid w:val="00B75B37"/>
    <w:rsid w:val="00B76629"/>
    <w:rsid w:val="00B77A2D"/>
    <w:rsid w:val="00B80431"/>
    <w:rsid w:val="00B824E2"/>
    <w:rsid w:val="00B83A28"/>
    <w:rsid w:val="00B844C5"/>
    <w:rsid w:val="00B86991"/>
    <w:rsid w:val="00B87B8B"/>
    <w:rsid w:val="00B92F9F"/>
    <w:rsid w:val="00B97416"/>
    <w:rsid w:val="00B97A9A"/>
    <w:rsid w:val="00BA323B"/>
    <w:rsid w:val="00BA53F6"/>
    <w:rsid w:val="00BA639F"/>
    <w:rsid w:val="00BA791F"/>
    <w:rsid w:val="00BA7C08"/>
    <w:rsid w:val="00BB1891"/>
    <w:rsid w:val="00BB2165"/>
    <w:rsid w:val="00BB5336"/>
    <w:rsid w:val="00BB72DB"/>
    <w:rsid w:val="00BC3A4B"/>
    <w:rsid w:val="00BC52B9"/>
    <w:rsid w:val="00BC5FC3"/>
    <w:rsid w:val="00BC767B"/>
    <w:rsid w:val="00BC7955"/>
    <w:rsid w:val="00BD0009"/>
    <w:rsid w:val="00BD08D4"/>
    <w:rsid w:val="00BD1681"/>
    <w:rsid w:val="00BD33A0"/>
    <w:rsid w:val="00BD3591"/>
    <w:rsid w:val="00BD371B"/>
    <w:rsid w:val="00BD5148"/>
    <w:rsid w:val="00BE3D67"/>
    <w:rsid w:val="00BE59DC"/>
    <w:rsid w:val="00BF31D6"/>
    <w:rsid w:val="00BF35AE"/>
    <w:rsid w:val="00BF3924"/>
    <w:rsid w:val="00BF3BB9"/>
    <w:rsid w:val="00BF493C"/>
    <w:rsid w:val="00C01636"/>
    <w:rsid w:val="00C018A5"/>
    <w:rsid w:val="00C0270A"/>
    <w:rsid w:val="00C02F25"/>
    <w:rsid w:val="00C03743"/>
    <w:rsid w:val="00C04171"/>
    <w:rsid w:val="00C04291"/>
    <w:rsid w:val="00C06AA8"/>
    <w:rsid w:val="00C06B4C"/>
    <w:rsid w:val="00C06FFB"/>
    <w:rsid w:val="00C07D40"/>
    <w:rsid w:val="00C147B0"/>
    <w:rsid w:val="00C14EED"/>
    <w:rsid w:val="00C15153"/>
    <w:rsid w:val="00C17BF8"/>
    <w:rsid w:val="00C31285"/>
    <w:rsid w:val="00C322AE"/>
    <w:rsid w:val="00C323BF"/>
    <w:rsid w:val="00C343E1"/>
    <w:rsid w:val="00C34D37"/>
    <w:rsid w:val="00C34D6F"/>
    <w:rsid w:val="00C351C7"/>
    <w:rsid w:val="00C3611A"/>
    <w:rsid w:val="00C37A8B"/>
    <w:rsid w:val="00C40E98"/>
    <w:rsid w:val="00C41857"/>
    <w:rsid w:val="00C4279A"/>
    <w:rsid w:val="00C44A6E"/>
    <w:rsid w:val="00C47903"/>
    <w:rsid w:val="00C51E66"/>
    <w:rsid w:val="00C53915"/>
    <w:rsid w:val="00C54559"/>
    <w:rsid w:val="00C559F3"/>
    <w:rsid w:val="00C56B70"/>
    <w:rsid w:val="00C56BFC"/>
    <w:rsid w:val="00C56D86"/>
    <w:rsid w:val="00C611BE"/>
    <w:rsid w:val="00C61D53"/>
    <w:rsid w:val="00C64E78"/>
    <w:rsid w:val="00C66720"/>
    <w:rsid w:val="00C66C06"/>
    <w:rsid w:val="00C6737B"/>
    <w:rsid w:val="00C71317"/>
    <w:rsid w:val="00C714F5"/>
    <w:rsid w:val="00C77E17"/>
    <w:rsid w:val="00C845EF"/>
    <w:rsid w:val="00C8508B"/>
    <w:rsid w:val="00C86C59"/>
    <w:rsid w:val="00C90CDB"/>
    <w:rsid w:val="00C90EAD"/>
    <w:rsid w:val="00C91E6B"/>
    <w:rsid w:val="00C91F75"/>
    <w:rsid w:val="00C93FB2"/>
    <w:rsid w:val="00C94B11"/>
    <w:rsid w:val="00C95BD4"/>
    <w:rsid w:val="00C965DB"/>
    <w:rsid w:val="00C971A7"/>
    <w:rsid w:val="00CA68FA"/>
    <w:rsid w:val="00CB2D57"/>
    <w:rsid w:val="00CB3248"/>
    <w:rsid w:val="00CB3AD5"/>
    <w:rsid w:val="00CB7313"/>
    <w:rsid w:val="00CC0A8A"/>
    <w:rsid w:val="00CC2811"/>
    <w:rsid w:val="00CC5FB0"/>
    <w:rsid w:val="00CC61FB"/>
    <w:rsid w:val="00CC7738"/>
    <w:rsid w:val="00CD2F44"/>
    <w:rsid w:val="00CD38CF"/>
    <w:rsid w:val="00CD3AF7"/>
    <w:rsid w:val="00CD3E8A"/>
    <w:rsid w:val="00CD47C9"/>
    <w:rsid w:val="00CD4A7C"/>
    <w:rsid w:val="00CD6D82"/>
    <w:rsid w:val="00CE1860"/>
    <w:rsid w:val="00CE36BA"/>
    <w:rsid w:val="00CE6308"/>
    <w:rsid w:val="00CE6CBF"/>
    <w:rsid w:val="00CF1180"/>
    <w:rsid w:val="00CF1C3D"/>
    <w:rsid w:val="00CF2C6C"/>
    <w:rsid w:val="00CF40CC"/>
    <w:rsid w:val="00D02541"/>
    <w:rsid w:val="00D0420E"/>
    <w:rsid w:val="00D0461D"/>
    <w:rsid w:val="00D121E3"/>
    <w:rsid w:val="00D14FE6"/>
    <w:rsid w:val="00D15071"/>
    <w:rsid w:val="00D152CA"/>
    <w:rsid w:val="00D15436"/>
    <w:rsid w:val="00D2034D"/>
    <w:rsid w:val="00D20980"/>
    <w:rsid w:val="00D215EB"/>
    <w:rsid w:val="00D24982"/>
    <w:rsid w:val="00D27A1C"/>
    <w:rsid w:val="00D3007E"/>
    <w:rsid w:val="00D34E7A"/>
    <w:rsid w:val="00D355EA"/>
    <w:rsid w:val="00D35777"/>
    <w:rsid w:val="00D40501"/>
    <w:rsid w:val="00D40751"/>
    <w:rsid w:val="00D420B5"/>
    <w:rsid w:val="00D44E6B"/>
    <w:rsid w:val="00D454E3"/>
    <w:rsid w:val="00D50A88"/>
    <w:rsid w:val="00D51202"/>
    <w:rsid w:val="00D5171A"/>
    <w:rsid w:val="00D540E4"/>
    <w:rsid w:val="00D56330"/>
    <w:rsid w:val="00D568DD"/>
    <w:rsid w:val="00D569B0"/>
    <w:rsid w:val="00D56DFA"/>
    <w:rsid w:val="00D6270D"/>
    <w:rsid w:val="00D62966"/>
    <w:rsid w:val="00D642F4"/>
    <w:rsid w:val="00D644D1"/>
    <w:rsid w:val="00D6740D"/>
    <w:rsid w:val="00D702F7"/>
    <w:rsid w:val="00D71713"/>
    <w:rsid w:val="00D73544"/>
    <w:rsid w:val="00D74EEE"/>
    <w:rsid w:val="00D76343"/>
    <w:rsid w:val="00D76369"/>
    <w:rsid w:val="00D76947"/>
    <w:rsid w:val="00D80DE9"/>
    <w:rsid w:val="00D81EA4"/>
    <w:rsid w:val="00D83B64"/>
    <w:rsid w:val="00D84203"/>
    <w:rsid w:val="00D86C54"/>
    <w:rsid w:val="00D8798E"/>
    <w:rsid w:val="00D92EE0"/>
    <w:rsid w:val="00D92FEB"/>
    <w:rsid w:val="00D93667"/>
    <w:rsid w:val="00D939F6"/>
    <w:rsid w:val="00D96819"/>
    <w:rsid w:val="00D96ECF"/>
    <w:rsid w:val="00DA54C5"/>
    <w:rsid w:val="00DA5B1A"/>
    <w:rsid w:val="00DA5BE1"/>
    <w:rsid w:val="00DA6527"/>
    <w:rsid w:val="00DA70AA"/>
    <w:rsid w:val="00DA79C0"/>
    <w:rsid w:val="00DB263E"/>
    <w:rsid w:val="00DB756F"/>
    <w:rsid w:val="00DC1E88"/>
    <w:rsid w:val="00DC20B2"/>
    <w:rsid w:val="00DC22B2"/>
    <w:rsid w:val="00DC4A96"/>
    <w:rsid w:val="00DC7776"/>
    <w:rsid w:val="00DD0A37"/>
    <w:rsid w:val="00DD1D34"/>
    <w:rsid w:val="00DD2F78"/>
    <w:rsid w:val="00DD6407"/>
    <w:rsid w:val="00DE1B34"/>
    <w:rsid w:val="00DE1E91"/>
    <w:rsid w:val="00DE3CE9"/>
    <w:rsid w:val="00DE3E9D"/>
    <w:rsid w:val="00DE4D32"/>
    <w:rsid w:val="00DE69F8"/>
    <w:rsid w:val="00DE72CB"/>
    <w:rsid w:val="00DF0F68"/>
    <w:rsid w:val="00DF55B1"/>
    <w:rsid w:val="00DF5A8C"/>
    <w:rsid w:val="00DF5E0B"/>
    <w:rsid w:val="00E0189D"/>
    <w:rsid w:val="00E03482"/>
    <w:rsid w:val="00E04302"/>
    <w:rsid w:val="00E04D74"/>
    <w:rsid w:val="00E10E73"/>
    <w:rsid w:val="00E113C3"/>
    <w:rsid w:val="00E1240A"/>
    <w:rsid w:val="00E12B14"/>
    <w:rsid w:val="00E13526"/>
    <w:rsid w:val="00E137DF"/>
    <w:rsid w:val="00E13A66"/>
    <w:rsid w:val="00E20A2E"/>
    <w:rsid w:val="00E20E32"/>
    <w:rsid w:val="00E225B7"/>
    <w:rsid w:val="00E22B8C"/>
    <w:rsid w:val="00E240B3"/>
    <w:rsid w:val="00E24899"/>
    <w:rsid w:val="00E24DE4"/>
    <w:rsid w:val="00E25CF7"/>
    <w:rsid w:val="00E279E6"/>
    <w:rsid w:val="00E30745"/>
    <w:rsid w:val="00E31B33"/>
    <w:rsid w:val="00E3257A"/>
    <w:rsid w:val="00E35845"/>
    <w:rsid w:val="00E3637F"/>
    <w:rsid w:val="00E36800"/>
    <w:rsid w:val="00E37630"/>
    <w:rsid w:val="00E4022D"/>
    <w:rsid w:val="00E45965"/>
    <w:rsid w:val="00E51EB0"/>
    <w:rsid w:val="00E56DBF"/>
    <w:rsid w:val="00E61835"/>
    <w:rsid w:val="00E63EAB"/>
    <w:rsid w:val="00E64266"/>
    <w:rsid w:val="00E65542"/>
    <w:rsid w:val="00E66009"/>
    <w:rsid w:val="00E71D8B"/>
    <w:rsid w:val="00E71E06"/>
    <w:rsid w:val="00E734A4"/>
    <w:rsid w:val="00E736C9"/>
    <w:rsid w:val="00E73ED8"/>
    <w:rsid w:val="00E75E95"/>
    <w:rsid w:val="00E8099C"/>
    <w:rsid w:val="00E81593"/>
    <w:rsid w:val="00E84A7F"/>
    <w:rsid w:val="00E84E80"/>
    <w:rsid w:val="00E851E7"/>
    <w:rsid w:val="00E85489"/>
    <w:rsid w:val="00E85CED"/>
    <w:rsid w:val="00E86410"/>
    <w:rsid w:val="00E90BD0"/>
    <w:rsid w:val="00E92952"/>
    <w:rsid w:val="00E966AE"/>
    <w:rsid w:val="00E9790E"/>
    <w:rsid w:val="00EA6CDB"/>
    <w:rsid w:val="00EB035B"/>
    <w:rsid w:val="00EB13FF"/>
    <w:rsid w:val="00EB421B"/>
    <w:rsid w:val="00EB6336"/>
    <w:rsid w:val="00EB63B4"/>
    <w:rsid w:val="00EC21B1"/>
    <w:rsid w:val="00EC28F5"/>
    <w:rsid w:val="00EC4D45"/>
    <w:rsid w:val="00EC540C"/>
    <w:rsid w:val="00EC5F28"/>
    <w:rsid w:val="00EC6D56"/>
    <w:rsid w:val="00ED0E4A"/>
    <w:rsid w:val="00ED33BA"/>
    <w:rsid w:val="00ED50C6"/>
    <w:rsid w:val="00ED61B2"/>
    <w:rsid w:val="00EE0C1F"/>
    <w:rsid w:val="00EE4AAD"/>
    <w:rsid w:val="00EE67A0"/>
    <w:rsid w:val="00EF19E2"/>
    <w:rsid w:val="00EF1C38"/>
    <w:rsid w:val="00EF2E66"/>
    <w:rsid w:val="00EF5BD5"/>
    <w:rsid w:val="00F038F2"/>
    <w:rsid w:val="00F05929"/>
    <w:rsid w:val="00F1538B"/>
    <w:rsid w:val="00F16C28"/>
    <w:rsid w:val="00F1779C"/>
    <w:rsid w:val="00F20F17"/>
    <w:rsid w:val="00F2418A"/>
    <w:rsid w:val="00F31858"/>
    <w:rsid w:val="00F31C52"/>
    <w:rsid w:val="00F34027"/>
    <w:rsid w:val="00F3501E"/>
    <w:rsid w:val="00F37229"/>
    <w:rsid w:val="00F402D4"/>
    <w:rsid w:val="00F45F11"/>
    <w:rsid w:val="00F46306"/>
    <w:rsid w:val="00F47CEE"/>
    <w:rsid w:val="00F506FB"/>
    <w:rsid w:val="00F52455"/>
    <w:rsid w:val="00F531C7"/>
    <w:rsid w:val="00F53623"/>
    <w:rsid w:val="00F53B9C"/>
    <w:rsid w:val="00F546BD"/>
    <w:rsid w:val="00F54CEC"/>
    <w:rsid w:val="00F63D9D"/>
    <w:rsid w:val="00F66309"/>
    <w:rsid w:val="00F6671E"/>
    <w:rsid w:val="00F73128"/>
    <w:rsid w:val="00F76A08"/>
    <w:rsid w:val="00F774D5"/>
    <w:rsid w:val="00F7798B"/>
    <w:rsid w:val="00F77CB7"/>
    <w:rsid w:val="00F907FF"/>
    <w:rsid w:val="00F92162"/>
    <w:rsid w:val="00F96232"/>
    <w:rsid w:val="00F974FE"/>
    <w:rsid w:val="00FA3483"/>
    <w:rsid w:val="00FA4256"/>
    <w:rsid w:val="00FA5274"/>
    <w:rsid w:val="00FB087E"/>
    <w:rsid w:val="00FB08CC"/>
    <w:rsid w:val="00FB0A5C"/>
    <w:rsid w:val="00FB3544"/>
    <w:rsid w:val="00FB38C5"/>
    <w:rsid w:val="00FB44CB"/>
    <w:rsid w:val="00FB4D54"/>
    <w:rsid w:val="00FB51F0"/>
    <w:rsid w:val="00FC1C74"/>
    <w:rsid w:val="00FC4814"/>
    <w:rsid w:val="00FC60C5"/>
    <w:rsid w:val="00FC728A"/>
    <w:rsid w:val="00FD0CC9"/>
    <w:rsid w:val="00FD1A00"/>
    <w:rsid w:val="00FD3C43"/>
    <w:rsid w:val="00FD3F69"/>
    <w:rsid w:val="00FD408B"/>
    <w:rsid w:val="00FD40D3"/>
    <w:rsid w:val="00FD7371"/>
    <w:rsid w:val="00FE791D"/>
    <w:rsid w:val="00FF03DB"/>
    <w:rsid w:val="00FF0475"/>
    <w:rsid w:val="00FF1EA6"/>
    <w:rsid w:val="00FF2107"/>
    <w:rsid w:val="00FF5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6D01E-CDAF-4DD8-ABC3-D79E6286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B0"/>
  </w:style>
  <w:style w:type="paragraph" w:styleId="1">
    <w:name w:val="heading 1"/>
    <w:basedOn w:val="a"/>
    <w:next w:val="a"/>
    <w:qFormat/>
    <w:rsid w:val="00105FB0"/>
    <w:pPr>
      <w:keepNext/>
      <w:jc w:val="center"/>
      <w:outlineLvl w:val="0"/>
    </w:pPr>
    <w:rPr>
      <w:b/>
      <w:sz w:val="32"/>
    </w:rPr>
  </w:style>
  <w:style w:type="paragraph" w:styleId="2">
    <w:name w:val="heading 2"/>
    <w:basedOn w:val="a"/>
    <w:next w:val="a"/>
    <w:qFormat/>
    <w:rsid w:val="00105FB0"/>
    <w:pPr>
      <w:keepNext/>
      <w:jc w:val="center"/>
      <w:outlineLvl w:val="1"/>
    </w:pPr>
    <w:rPr>
      <w:b/>
      <w:caps/>
      <w:sz w:val="24"/>
    </w:rPr>
  </w:style>
  <w:style w:type="paragraph" w:styleId="3">
    <w:name w:val="heading 3"/>
    <w:basedOn w:val="a"/>
    <w:next w:val="a"/>
    <w:qFormat/>
    <w:rsid w:val="00105FB0"/>
    <w:pPr>
      <w:keepNext/>
      <w:jc w:val="center"/>
      <w:outlineLvl w:val="2"/>
    </w:pPr>
    <w:rPr>
      <w:caps/>
      <w:sz w:val="24"/>
    </w:rPr>
  </w:style>
  <w:style w:type="paragraph" w:styleId="4">
    <w:name w:val="heading 4"/>
    <w:basedOn w:val="a"/>
    <w:next w:val="a"/>
    <w:link w:val="40"/>
    <w:qFormat/>
    <w:rsid w:val="00105FB0"/>
    <w:pPr>
      <w:keepNext/>
      <w:jc w:val="center"/>
      <w:outlineLvl w:val="3"/>
    </w:pPr>
    <w:rPr>
      <w:sz w:val="28"/>
    </w:rPr>
  </w:style>
  <w:style w:type="paragraph" w:styleId="5">
    <w:name w:val="heading 5"/>
    <w:basedOn w:val="a"/>
    <w:next w:val="a"/>
    <w:qFormat/>
    <w:rsid w:val="00105FB0"/>
    <w:pPr>
      <w:keepNext/>
      <w:jc w:val="right"/>
      <w:outlineLvl w:val="4"/>
    </w:pPr>
    <w:rPr>
      <w:sz w:val="28"/>
    </w:rPr>
  </w:style>
  <w:style w:type="paragraph" w:styleId="6">
    <w:name w:val="heading 6"/>
    <w:basedOn w:val="a"/>
    <w:next w:val="a"/>
    <w:qFormat/>
    <w:rsid w:val="00105FB0"/>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5FB0"/>
    <w:pPr>
      <w:jc w:val="center"/>
    </w:pPr>
    <w:rPr>
      <w:b/>
      <w:sz w:val="28"/>
    </w:rPr>
  </w:style>
  <w:style w:type="paragraph" w:styleId="20">
    <w:name w:val="Body Text 2"/>
    <w:basedOn w:val="a"/>
    <w:link w:val="21"/>
    <w:rsid w:val="00105FB0"/>
    <w:pPr>
      <w:jc w:val="both"/>
    </w:pPr>
    <w:rPr>
      <w:sz w:val="28"/>
    </w:rPr>
  </w:style>
  <w:style w:type="paragraph" w:styleId="a4">
    <w:name w:val="Body Text Indent"/>
    <w:basedOn w:val="a"/>
    <w:link w:val="a5"/>
    <w:rsid w:val="00105FB0"/>
    <w:pPr>
      <w:ind w:firstLine="720"/>
      <w:jc w:val="both"/>
    </w:pPr>
    <w:rPr>
      <w:sz w:val="28"/>
    </w:rPr>
  </w:style>
  <w:style w:type="paragraph" w:styleId="a6">
    <w:name w:val="header"/>
    <w:basedOn w:val="a"/>
    <w:link w:val="a7"/>
    <w:uiPriority w:val="99"/>
    <w:rsid w:val="00105FB0"/>
    <w:pPr>
      <w:tabs>
        <w:tab w:val="center" w:pos="4677"/>
        <w:tab w:val="right" w:pos="9355"/>
      </w:tabs>
    </w:pPr>
  </w:style>
  <w:style w:type="character" w:styleId="a8">
    <w:name w:val="page number"/>
    <w:basedOn w:val="a0"/>
    <w:rsid w:val="00105FB0"/>
  </w:style>
  <w:style w:type="table" w:styleId="a9">
    <w:name w:val="Table Grid"/>
    <w:basedOn w:val="a1"/>
    <w:rsid w:val="00C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rsid w:val="00105FB0"/>
    <w:pPr>
      <w:spacing w:after="120" w:line="480" w:lineRule="auto"/>
      <w:ind w:left="283"/>
    </w:pPr>
  </w:style>
  <w:style w:type="character" w:styleId="aa">
    <w:name w:val="Hyperlink"/>
    <w:rsid w:val="00105FB0"/>
    <w:rPr>
      <w:color w:val="241E5E"/>
      <w:u w:val="single"/>
    </w:rPr>
  </w:style>
  <w:style w:type="paragraph" w:styleId="ab">
    <w:name w:val="Balloon Text"/>
    <w:basedOn w:val="a"/>
    <w:link w:val="ac"/>
    <w:uiPriority w:val="99"/>
    <w:semiHidden/>
    <w:unhideWhenUsed/>
    <w:rsid w:val="009352E4"/>
    <w:rPr>
      <w:rFonts w:ascii="Tahoma" w:hAnsi="Tahoma"/>
      <w:sz w:val="16"/>
      <w:szCs w:val="16"/>
    </w:rPr>
  </w:style>
  <w:style w:type="character" w:customStyle="1" w:styleId="ac">
    <w:name w:val="Текст выноски Знак"/>
    <w:link w:val="ab"/>
    <w:uiPriority w:val="99"/>
    <w:semiHidden/>
    <w:rsid w:val="009352E4"/>
    <w:rPr>
      <w:rFonts w:ascii="Tahoma" w:hAnsi="Tahoma" w:cs="Tahoma"/>
      <w:sz w:val="16"/>
      <w:szCs w:val="16"/>
    </w:rPr>
  </w:style>
  <w:style w:type="paragraph" w:customStyle="1" w:styleId="ConsPlusNonformat">
    <w:name w:val="ConsPlusNonformat"/>
    <w:rsid w:val="000F5030"/>
    <w:pPr>
      <w:widowControl w:val="0"/>
      <w:autoSpaceDE w:val="0"/>
      <w:autoSpaceDN w:val="0"/>
      <w:adjustRightInd w:val="0"/>
    </w:pPr>
    <w:rPr>
      <w:rFonts w:ascii="Courier New" w:hAnsi="Courier New" w:cs="Courier New"/>
    </w:rPr>
  </w:style>
  <w:style w:type="character" w:customStyle="1" w:styleId="40">
    <w:name w:val="Заголовок 4 Знак"/>
    <w:link w:val="4"/>
    <w:rsid w:val="00B61A70"/>
    <w:rPr>
      <w:sz w:val="28"/>
    </w:rPr>
  </w:style>
  <w:style w:type="character" w:customStyle="1" w:styleId="a5">
    <w:name w:val="Основной текст с отступом Знак"/>
    <w:link w:val="a4"/>
    <w:rsid w:val="00B61A70"/>
    <w:rPr>
      <w:sz w:val="28"/>
    </w:rPr>
  </w:style>
  <w:style w:type="character" w:customStyle="1" w:styleId="21">
    <w:name w:val="Основной текст 2 Знак"/>
    <w:link w:val="20"/>
    <w:rsid w:val="00B61A70"/>
    <w:rPr>
      <w:sz w:val="28"/>
    </w:rPr>
  </w:style>
  <w:style w:type="paragraph" w:customStyle="1" w:styleId="ConsPlusNormal">
    <w:name w:val="ConsPlusNormal"/>
    <w:rsid w:val="00E3257A"/>
    <w:pPr>
      <w:widowControl w:val="0"/>
      <w:autoSpaceDE w:val="0"/>
      <w:autoSpaceDN w:val="0"/>
      <w:adjustRightInd w:val="0"/>
      <w:ind w:firstLine="720"/>
    </w:pPr>
    <w:rPr>
      <w:rFonts w:ascii="Arial" w:hAnsi="Arial" w:cs="Arial"/>
    </w:rPr>
  </w:style>
  <w:style w:type="paragraph" w:styleId="ad">
    <w:name w:val="footer"/>
    <w:basedOn w:val="a"/>
    <w:link w:val="ae"/>
    <w:uiPriority w:val="99"/>
    <w:unhideWhenUsed/>
    <w:rsid w:val="00165FF2"/>
    <w:pPr>
      <w:tabs>
        <w:tab w:val="center" w:pos="4677"/>
        <w:tab w:val="right" w:pos="9355"/>
      </w:tabs>
    </w:pPr>
  </w:style>
  <w:style w:type="character" w:customStyle="1" w:styleId="ae">
    <w:name w:val="Нижний колонтитул Знак"/>
    <w:basedOn w:val="a0"/>
    <w:link w:val="ad"/>
    <w:uiPriority w:val="99"/>
    <w:rsid w:val="00165FF2"/>
  </w:style>
  <w:style w:type="character" w:customStyle="1" w:styleId="a7">
    <w:name w:val="Верхний колонтитул Знак"/>
    <w:link w:val="a6"/>
    <w:uiPriority w:val="99"/>
    <w:rsid w:val="00165FF2"/>
  </w:style>
  <w:style w:type="paragraph" w:styleId="af">
    <w:name w:val="List Paragraph"/>
    <w:basedOn w:val="a"/>
    <w:uiPriority w:val="34"/>
    <w:qFormat/>
    <w:rsid w:val="00DA5BE1"/>
    <w:pPr>
      <w:ind w:left="720"/>
      <w:contextualSpacing/>
    </w:pPr>
  </w:style>
  <w:style w:type="table" w:customStyle="1" w:styleId="10">
    <w:name w:val="Сетка таблицы1"/>
    <w:basedOn w:val="a1"/>
    <w:next w:val="a9"/>
    <w:rsid w:val="00A359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893293"/>
    <w:rPr>
      <w:color w:val="808080"/>
    </w:rPr>
  </w:style>
  <w:style w:type="paragraph" w:styleId="af1">
    <w:name w:val="Normal (Web)"/>
    <w:basedOn w:val="a"/>
    <w:uiPriority w:val="99"/>
    <w:semiHidden/>
    <w:unhideWhenUsed/>
    <w:rsid w:val="00796A8F"/>
    <w:pPr>
      <w:spacing w:before="100" w:beforeAutospacing="1" w:after="100" w:afterAutospacing="1"/>
    </w:pPr>
    <w:rPr>
      <w:sz w:val="24"/>
      <w:szCs w:val="24"/>
    </w:rPr>
  </w:style>
  <w:style w:type="paragraph" w:customStyle="1" w:styleId="CharCharCarCarCharCharCarCarCharCharCarCarCharChar">
    <w:name w:val="Char Char Car Car Char Char Car Car Char Char Car Car Char Char"/>
    <w:basedOn w:val="a"/>
    <w:rsid w:val="004C12FA"/>
    <w:pPr>
      <w:spacing w:after="160" w:line="240" w:lineRule="exact"/>
    </w:pPr>
  </w:style>
  <w:style w:type="paragraph" w:customStyle="1" w:styleId="af2">
    <w:name w:val="Содержимое таблицы"/>
    <w:basedOn w:val="a"/>
    <w:rsid w:val="004C12FA"/>
    <w:pPr>
      <w:suppressLineNumbers/>
      <w:suppressAutoHyphens/>
    </w:pPr>
    <w:rPr>
      <w:sz w:val="28"/>
      <w:lang w:eastAsia="zh-CN"/>
    </w:rPr>
  </w:style>
  <w:style w:type="paragraph" w:customStyle="1" w:styleId="af3">
    <w:name w:val="Знак"/>
    <w:basedOn w:val="a"/>
    <w:uiPriority w:val="99"/>
    <w:rsid w:val="007D15C7"/>
    <w:rPr>
      <w:rFonts w:ascii="Verdana" w:hAnsi="Verdana" w:cs="Verdana"/>
      <w:lang w:val="en-US" w:eastAsia="en-US"/>
    </w:rPr>
  </w:style>
  <w:style w:type="paragraph" w:customStyle="1" w:styleId="ConsPlusTitle">
    <w:name w:val="ConsPlusTitle"/>
    <w:rsid w:val="00A92BF5"/>
    <w:pPr>
      <w:widowControl w:val="0"/>
      <w:autoSpaceDE w:val="0"/>
      <w:autoSpaceDN w:val="0"/>
    </w:pPr>
    <w:rPr>
      <w:b/>
      <w:sz w:val="24"/>
    </w:rPr>
  </w:style>
  <w:style w:type="paragraph" w:styleId="af4">
    <w:name w:val="No Spacing"/>
    <w:uiPriority w:val="1"/>
    <w:qFormat/>
    <w:rsid w:val="00DE72CB"/>
    <w:rPr>
      <w:sz w:val="24"/>
      <w:szCs w:val="24"/>
    </w:rPr>
  </w:style>
  <w:style w:type="table" w:customStyle="1" w:styleId="23">
    <w:name w:val="Сетка таблицы2"/>
    <w:basedOn w:val="a1"/>
    <w:next w:val="a9"/>
    <w:rsid w:val="00FD3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7194">
      <w:bodyDiv w:val="1"/>
      <w:marLeft w:val="0"/>
      <w:marRight w:val="0"/>
      <w:marTop w:val="0"/>
      <w:marBottom w:val="0"/>
      <w:divBdr>
        <w:top w:val="none" w:sz="0" w:space="0" w:color="auto"/>
        <w:left w:val="none" w:sz="0" w:space="0" w:color="auto"/>
        <w:bottom w:val="none" w:sz="0" w:space="0" w:color="auto"/>
        <w:right w:val="none" w:sz="0" w:space="0" w:color="auto"/>
      </w:divBdr>
    </w:div>
    <w:div w:id="199048328">
      <w:bodyDiv w:val="1"/>
      <w:marLeft w:val="0"/>
      <w:marRight w:val="0"/>
      <w:marTop w:val="0"/>
      <w:marBottom w:val="0"/>
      <w:divBdr>
        <w:top w:val="none" w:sz="0" w:space="0" w:color="auto"/>
        <w:left w:val="none" w:sz="0" w:space="0" w:color="auto"/>
        <w:bottom w:val="none" w:sz="0" w:space="0" w:color="auto"/>
        <w:right w:val="none" w:sz="0" w:space="0" w:color="auto"/>
      </w:divBdr>
    </w:div>
    <w:div w:id="206648318">
      <w:bodyDiv w:val="1"/>
      <w:marLeft w:val="0"/>
      <w:marRight w:val="0"/>
      <w:marTop w:val="0"/>
      <w:marBottom w:val="0"/>
      <w:divBdr>
        <w:top w:val="none" w:sz="0" w:space="0" w:color="auto"/>
        <w:left w:val="none" w:sz="0" w:space="0" w:color="auto"/>
        <w:bottom w:val="none" w:sz="0" w:space="0" w:color="auto"/>
        <w:right w:val="none" w:sz="0" w:space="0" w:color="auto"/>
      </w:divBdr>
    </w:div>
    <w:div w:id="247469322">
      <w:bodyDiv w:val="1"/>
      <w:marLeft w:val="0"/>
      <w:marRight w:val="0"/>
      <w:marTop w:val="0"/>
      <w:marBottom w:val="0"/>
      <w:divBdr>
        <w:top w:val="none" w:sz="0" w:space="0" w:color="auto"/>
        <w:left w:val="none" w:sz="0" w:space="0" w:color="auto"/>
        <w:bottom w:val="none" w:sz="0" w:space="0" w:color="auto"/>
        <w:right w:val="none" w:sz="0" w:space="0" w:color="auto"/>
      </w:divBdr>
    </w:div>
    <w:div w:id="386607608">
      <w:bodyDiv w:val="1"/>
      <w:marLeft w:val="0"/>
      <w:marRight w:val="0"/>
      <w:marTop w:val="0"/>
      <w:marBottom w:val="0"/>
      <w:divBdr>
        <w:top w:val="none" w:sz="0" w:space="0" w:color="auto"/>
        <w:left w:val="none" w:sz="0" w:space="0" w:color="auto"/>
        <w:bottom w:val="none" w:sz="0" w:space="0" w:color="auto"/>
        <w:right w:val="none" w:sz="0" w:space="0" w:color="auto"/>
      </w:divBdr>
    </w:div>
    <w:div w:id="543755613">
      <w:bodyDiv w:val="1"/>
      <w:marLeft w:val="0"/>
      <w:marRight w:val="0"/>
      <w:marTop w:val="0"/>
      <w:marBottom w:val="0"/>
      <w:divBdr>
        <w:top w:val="none" w:sz="0" w:space="0" w:color="auto"/>
        <w:left w:val="none" w:sz="0" w:space="0" w:color="auto"/>
        <w:bottom w:val="none" w:sz="0" w:space="0" w:color="auto"/>
        <w:right w:val="none" w:sz="0" w:space="0" w:color="auto"/>
      </w:divBdr>
    </w:div>
    <w:div w:id="570117648">
      <w:bodyDiv w:val="1"/>
      <w:marLeft w:val="0"/>
      <w:marRight w:val="0"/>
      <w:marTop w:val="0"/>
      <w:marBottom w:val="0"/>
      <w:divBdr>
        <w:top w:val="none" w:sz="0" w:space="0" w:color="auto"/>
        <w:left w:val="none" w:sz="0" w:space="0" w:color="auto"/>
        <w:bottom w:val="none" w:sz="0" w:space="0" w:color="auto"/>
        <w:right w:val="none" w:sz="0" w:space="0" w:color="auto"/>
      </w:divBdr>
    </w:div>
    <w:div w:id="602032112">
      <w:bodyDiv w:val="1"/>
      <w:marLeft w:val="0"/>
      <w:marRight w:val="0"/>
      <w:marTop w:val="0"/>
      <w:marBottom w:val="0"/>
      <w:divBdr>
        <w:top w:val="none" w:sz="0" w:space="0" w:color="auto"/>
        <w:left w:val="none" w:sz="0" w:space="0" w:color="auto"/>
        <w:bottom w:val="none" w:sz="0" w:space="0" w:color="auto"/>
        <w:right w:val="none" w:sz="0" w:space="0" w:color="auto"/>
      </w:divBdr>
    </w:div>
    <w:div w:id="608005247">
      <w:bodyDiv w:val="1"/>
      <w:marLeft w:val="0"/>
      <w:marRight w:val="0"/>
      <w:marTop w:val="0"/>
      <w:marBottom w:val="0"/>
      <w:divBdr>
        <w:top w:val="none" w:sz="0" w:space="0" w:color="auto"/>
        <w:left w:val="none" w:sz="0" w:space="0" w:color="auto"/>
        <w:bottom w:val="none" w:sz="0" w:space="0" w:color="auto"/>
        <w:right w:val="none" w:sz="0" w:space="0" w:color="auto"/>
      </w:divBdr>
    </w:div>
    <w:div w:id="903641916">
      <w:bodyDiv w:val="1"/>
      <w:marLeft w:val="0"/>
      <w:marRight w:val="0"/>
      <w:marTop w:val="0"/>
      <w:marBottom w:val="0"/>
      <w:divBdr>
        <w:top w:val="none" w:sz="0" w:space="0" w:color="auto"/>
        <w:left w:val="none" w:sz="0" w:space="0" w:color="auto"/>
        <w:bottom w:val="none" w:sz="0" w:space="0" w:color="auto"/>
        <w:right w:val="none" w:sz="0" w:space="0" w:color="auto"/>
      </w:divBdr>
    </w:div>
    <w:div w:id="1168786712">
      <w:bodyDiv w:val="1"/>
      <w:marLeft w:val="0"/>
      <w:marRight w:val="0"/>
      <w:marTop w:val="0"/>
      <w:marBottom w:val="0"/>
      <w:divBdr>
        <w:top w:val="none" w:sz="0" w:space="0" w:color="auto"/>
        <w:left w:val="none" w:sz="0" w:space="0" w:color="auto"/>
        <w:bottom w:val="none" w:sz="0" w:space="0" w:color="auto"/>
        <w:right w:val="none" w:sz="0" w:space="0" w:color="auto"/>
      </w:divBdr>
    </w:div>
    <w:div w:id="1177698343">
      <w:bodyDiv w:val="1"/>
      <w:marLeft w:val="0"/>
      <w:marRight w:val="0"/>
      <w:marTop w:val="0"/>
      <w:marBottom w:val="0"/>
      <w:divBdr>
        <w:top w:val="none" w:sz="0" w:space="0" w:color="auto"/>
        <w:left w:val="none" w:sz="0" w:space="0" w:color="auto"/>
        <w:bottom w:val="none" w:sz="0" w:space="0" w:color="auto"/>
        <w:right w:val="none" w:sz="0" w:space="0" w:color="auto"/>
      </w:divBdr>
    </w:div>
    <w:div w:id="1384981394">
      <w:bodyDiv w:val="1"/>
      <w:marLeft w:val="0"/>
      <w:marRight w:val="0"/>
      <w:marTop w:val="0"/>
      <w:marBottom w:val="0"/>
      <w:divBdr>
        <w:top w:val="none" w:sz="0" w:space="0" w:color="auto"/>
        <w:left w:val="none" w:sz="0" w:space="0" w:color="auto"/>
        <w:bottom w:val="none" w:sz="0" w:space="0" w:color="auto"/>
        <w:right w:val="none" w:sz="0" w:space="0" w:color="auto"/>
      </w:divBdr>
    </w:div>
    <w:div w:id="1867980846">
      <w:bodyDiv w:val="1"/>
      <w:marLeft w:val="0"/>
      <w:marRight w:val="0"/>
      <w:marTop w:val="0"/>
      <w:marBottom w:val="0"/>
      <w:divBdr>
        <w:top w:val="none" w:sz="0" w:space="0" w:color="auto"/>
        <w:left w:val="none" w:sz="0" w:space="0" w:color="auto"/>
        <w:bottom w:val="none" w:sz="0" w:space="0" w:color="auto"/>
        <w:right w:val="none" w:sz="0" w:space="0" w:color="auto"/>
      </w:divBdr>
    </w:div>
    <w:div w:id="1898583854">
      <w:bodyDiv w:val="1"/>
      <w:marLeft w:val="0"/>
      <w:marRight w:val="0"/>
      <w:marTop w:val="0"/>
      <w:marBottom w:val="0"/>
      <w:divBdr>
        <w:top w:val="none" w:sz="0" w:space="0" w:color="auto"/>
        <w:left w:val="none" w:sz="0" w:space="0" w:color="auto"/>
        <w:bottom w:val="none" w:sz="0" w:space="0" w:color="auto"/>
        <w:right w:val="none" w:sz="0" w:space="0" w:color="auto"/>
      </w:divBdr>
    </w:div>
    <w:div w:id="21066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s://login.consultant.ru/link/?req=doc&amp;base=LAW&amp;n=420230&amp;dst=100010&amp;field=134&amp;date=28.05.2024" TargetMode="External"/><Relationship Id="rId18" Type="http://schemas.openxmlformats.org/officeDocument/2006/relationships/hyperlink" Target="https://login.consultant.ru/link/?req=doc&amp;base=RZB&amp;n=470713&amp;dst=3704" TargetMode="External"/><Relationship Id="rId26" Type="http://schemas.openxmlformats.org/officeDocument/2006/relationships/hyperlink" Target="https://login.consultant.ru/link/?req=doc&amp;base=RZB&amp;n=470713&amp;dst=7184" TargetMode="External"/><Relationship Id="rId39" Type="http://schemas.openxmlformats.org/officeDocument/2006/relationships/hyperlink" Target="https://login.consultant.ru/link/?req=doc&amp;base=RZB&amp;n=470713&amp;dst=7271" TargetMode="External"/><Relationship Id="rId3" Type="http://schemas.openxmlformats.org/officeDocument/2006/relationships/styles" Target="styles.xml"/><Relationship Id="rId21" Type="http://schemas.openxmlformats.org/officeDocument/2006/relationships/hyperlink" Target="mailto:uszblag@mail.ru" TargetMode="External"/><Relationship Id="rId34" Type="http://schemas.openxmlformats.org/officeDocument/2006/relationships/hyperlink" Target="https://login.consultant.ru/link/?req=doc&amp;base=LAW&amp;n=476448&amp;date=28.05.202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2841&amp;dst=5769&amp;field=134&amp;date=27.05.2024" TargetMode="External"/><Relationship Id="rId17" Type="http://schemas.openxmlformats.org/officeDocument/2006/relationships/hyperlink" Target="https://login.consultant.ru/link/?req=doc&amp;base=RZB&amp;n=470713&amp;dst=7271" TargetMode="External"/><Relationship Id="rId25" Type="http://schemas.openxmlformats.org/officeDocument/2006/relationships/hyperlink" Target="https://login.consultant.ru/link/?req=doc&amp;base=RZB&amp;n=470713&amp;dst=7184" TargetMode="External"/><Relationship Id="rId33" Type="http://schemas.openxmlformats.org/officeDocument/2006/relationships/hyperlink" Target="https://login.consultant.ru/link/?req=doc&amp;base=LAW&amp;n=420230&amp;dst=100010&amp;field=134&amp;date=28.05.2024" TargetMode="External"/><Relationship Id="rId38" Type="http://schemas.openxmlformats.org/officeDocument/2006/relationships/hyperlink" Target="https://login.consultant.ru/link/?req=doc&amp;base=RZB&amp;n=470713&amp;dst=3722" TargetMode="External"/><Relationship Id="rId2" Type="http://schemas.openxmlformats.org/officeDocument/2006/relationships/numbering" Target="numbering.xml"/><Relationship Id="rId16" Type="http://schemas.openxmlformats.org/officeDocument/2006/relationships/hyperlink" Target="https://login.consultant.ru/link/?req=doc&amp;base=RZB&amp;n=470713&amp;dst=3722" TargetMode="External"/><Relationship Id="rId20" Type="http://schemas.openxmlformats.org/officeDocument/2006/relationships/hyperlink" Target="https://login.consultant.ru/link/?req=doc&amp;base=RLAW077&amp;n=219224&amp;dst=100340" TargetMode="External"/><Relationship Id="rId29" Type="http://schemas.openxmlformats.org/officeDocument/2006/relationships/hyperlink" Target="https://login.consultant.ru/link/?req=doc&amp;base=RZB&amp;n=470713&amp;dst=3722" TargetMode="External"/><Relationship Id="rId41" Type="http://schemas.openxmlformats.org/officeDocument/2006/relationships/hyperlink" Target="consultantplus://offline/ref=AF8300932DE3B66796F8BAF3D9951FFAB8E692C9701079A1C0577BFF242A6660EC9F056CA7E9ACD7BD932B13EBd4I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17" TargetMode="External"/><Relationship Id="rId24" Type="http://schemas.openxmlformats.org/officeDocument/2006/relationships/hyperlink" Target="https://login.consultant.ru/link/?req=doc&amp;base=RZB&amp;n=470713&amp;dst=7184" TargetMode="External"/><Relationship Id="rId32" Type="http://schemas.openxmlformats.org/officeDocument/2006/relationships/hyperlink" Target="https://login.consultant.ru/link/?req=doc&amp;base=LAW&amp;n=472841&amp;dst=5769&amp;field=134&amp;date=27.05.2024" TargetMode="External"/><Relationship Id="rId37" Type="http://schemas.openxmlformats.org/officeDocument/2006/relationships/hyperlink" Target="https://login.consultant.ru/link/?req=doc&amp;base=RZB&amp;n=470713&amp;dst=3704" TargetMode="External"/><Relationship Id="rId40" Type="http://schemas.openxmlformats.org/officeDocument/2006/relationships/hyperlink" Target="consultantplus://offline/ref=AF8300932DE3B66796F8BAF3D9951FFAB8E692C9701079A1C0577BFF242A6660EC9F056CA7E9ACD7BD932B13EBd4I5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70713&amp;dst=3704" TargetMode="External"/><Relationship Id="rId23" Type="http://schemas.openxmlformats.org/officeDocument/2006/relationships/hyperlink" Target="consultantplus://offline/ref=321B627FD9655706AAC6FCD3A43D4D086E56CD997F0F6C404D4C07C993aEq7H" TargetMode="External"/><Relationship Id="rId28" Type="http://schemas.openxmlformats.org/officeDocument/2006/relationships/hyperlink" Target="https://login.consultant.ru/link/?req=doc&amp;base=RZB&amp;n=470713&amp;dst=3704" TargetMode="External"/><Relationship Id="rId36" Type="http://schemas.openxmlformats.org/officeDocument/2006/relationships/hyperlink" Target="consultantplus://offline/ref=AF8300932DE3B66796F8BAF3D9951FFABAE79EC9761679A1C0577BFF242A6660EC9F056CA7E9ACD7BD932B13EBd4I5I" TargetMode="External"/><Relationship Id="rId10" Type="http://schemas.openxmlformats.org/officeDocument/2006/relationships/hyperlink" Target="https://login.consultant.ru/link/?req=doc&amp;base=RLAW077&amp;n=134069&amp;dst=100044" TargetMode="External"/><Relationship Id="rId19" Type="http://schemas.openxmlformats.org/officeDocument/2006/relationships/hyperlink" Target="https://login.consultant.ru/link/?req=doc&amp;base=RZB&amp;n=470713&amp;dst=3722" TargetMode="External"/><Relationship Id="rId31" Type="http://schemas.openxmlformats.org/officeDocument/2006/relationships/hyperlink" Target="https://legalacts.ru/doc/ok-029-2014-kdes-red-2-obshcherossiiskii-klassifikato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5879.0" TargetMode="External"/><Relationship Id="rId14" Type="http://schemas.openxmlformats.org/officeDocument/2006/relationships/hyperlink" Target="https://login.consultant.ru/link/?req=doc&amp;base=LAW&amp;n=476448&amp;date=28.05.2024" TargetMode="External"/><Relationship Id="rId22" Type="http://schemas.openxmlformats.org/officeDocument/2006/relationships/hyperlink" Target="consultantplus://offline/ref=321B627FD9655706AAC6FCD3A43D4D086E56CC9D7C016C404D4C07C993aEq7H" TargetMode="External"/><Relationship Id="rId27" Type="http://schemas.openxmlformats.org/officeDocument/2006/relationships/hyperlink" Target="https://login.consultant.ru/link/?req=doc&amp;base=RZB&amp;n=470713&amp;dst=6814" TargetMode="External"/><Relationship Id="rId30" Type="http://schemas.openxmlformats.org/officeDocument/2006/relationships/hyperlink" Target="garantF1://71755478.1000" TargetMode="External"/><Relationship Id="rId35" Type="http://schemas.openxmlformats.org/officeDocument/2006/relationships/hyperlink" Target="consultantplus://offline/ref=AF8300932DE3B66796F8BAF3D9951FFABAE79EC9761679A1C0577BFF242A6660FE9F5D60A5E3B6D4BC867D42AD11EC7F9A92093332438788d2IBI" TargetMode="External"/><Relationship Id="rId43" Type="http://schemas.openxmlformats.org/officeDocument/2006/relationships/hyperlink" Target="garantF1://12012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AF7A-4AC9-4542-8874-CE3CE17E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54</Pages>
  <Words>17008</Words>
  <Characters>96952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Моя</Company>
  <LinksUpToDate>false</LinksUpToDate>
  <CharactersWithSpaces>113733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Джугунусов Фарид Равильевич</dc:creator>
  <cp:lastModifiedBy>Номеровченко</cp:lastModifiedBy>
  <cp:revision>22</cp:revision>
  <cp:lastPrinted>2024-08-19T11:17:00Z</cp:lastPrinted>
  <dcterms:created xsi:type="dcterms:W3CDTF">2024-07-29T05:53:00Z</dcterms:created>
  <dcterms:modified xsi:type="dcterms:W3CDTF">2024-08-28T08:34:00Z</dcterms:modified>
</cp:coreProperties>
</file>